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C53D41">
            <w:pPr>
              <w:ind w:firstLine="5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F253A2" w:rsidP="00C53D41">
            <w:pPr>
              <w:ind w:firstLine="567"/>
              <w:rPr>
                <w:rFonts w:eastAsia="Calibri"/>
                <w:bCs/>
                <w:sz w:val="4"/>
                <w:szCs w:val="4"/>
              </w:rPr>
            </w:pPr>
          </w:p>
        </w:tc>
      </w:tr>
      <w:tr w:rsidR="00F253A2" w:rsidRPr="001823B7" w:rsidTr="002D2926">
        <w:tc>
          <w:tcPr>
            <w:tcW w:w="3969" w:type="dxa"/>
          </w:tcPr>
          <w:p w:rsidR="00F253A2" w:rsidRPr="001823B7" w:rsidRDefault="00F253A2" w:rsidP="00C53D41">
            <w:pPr>
              <w:ind w:firstLine="5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C53D41">
      <w:pPr>
        <w:ind w:firstLine="5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C53D41">
            <w:pPr>
              <w:ind w:firstLine="567"/>
              <w:jc w:val="right"/>
              <w:rPr>
                <w:rFonts w:eastAsia="Calibri"/>
                <w:color w:val="000000"/>
                <w:sz w:val="20"/>
                <w:szCs w:val="20"/>
              </w:rPr>
            </w:pPr>
          </w:p>
        </w:tc>
      </w:tr>
    </w:tbl>
    <w:p w:rsidR="00F64381" w:rsidRDefault="00066E26" w:rsidP="00C53D41">
      <w:pPr>
        <w:ind w:firstLine="567"/>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C53D41">
      <w:pPr>
        <w:ind w:firstLine="567"/>
        <w:jc w:val="center"/>
        <w:rPr>
          <w:b/>
          <w:color w:val="5F5F5F"/>
          <w:sz w:val="18"/>
          <w:szCs w:val="18"/>
        </w:rPr>
      </w:pPr>
    </w:p>
    <w:p w:rsidR="00F253A2" w:rsidRPr="00335CE3" w:rsidRDefault="00335CE3" w:rsidP="00C53D41">
      <w:pPr>
        <w:ind w:firstLine="567"/>
        <w:jc w:val="center"/>
        <w:rPr>
          <w:b/>
          <w:color w:val="5F5F5F"/>
          <w:sz w:val="12"/>
          <w:szCs w:val="12"/>
        </w:rPr>
      </w:pPr>
      <w:r w:rsidRPr="00335CE3">
        <w:rPr>
          <w:b/>
          <w:color w:val="5F5F5F"/>
          <w:sz w:val="12"/>
          <w:szCs w:val="12"/>
        </w:rPr>
        <w:t xml:space="preserve"> </w:t>
      </w:r>
    </w:p>
    <w:p w:rsidR="00212E13" w:rsidRPr="001823B7" w:rsidRDefault="00212E13" w:rsidP="00C53D41">
      <w:pPr>
        <w:ind w:firstLine="567"/>
        <w:jc w:val="center"/>
        <w:outlineLvl w:val="0"/>
        <w:rPr>
          <w:b/>
          <w:sz w:val="28"/>
          <w:szCs w:val="28"/>
        </w:rPr>
      </w:pPr>
      <w:r w:rsidRPr="001823B7">
        <w:rPr>
          <w:b/>
          <w:sz w:val="28"/>
          <w:szCs w:val="28"/>
        </w:rPr>
        <w:t>АРБИТРАЖНЫЙ СУД</w:t>
      </w:r>
    </w:p>
    <w:p w:rsidR="00A032B6" w:rsidRPr="001823B7" w:rsidRDefault="00A032B6" w:rsidP="00C53D41">
      <w:pPr>
        <w:ind w:firstLine="567"/>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C53D41">
      <w:pPr>
        <w:ind w:left="-181" w:firstLine="567"/>
        <w:jc w:val="center"/>
        <w:rPr>
          <w:sz w:val="20"/>
          <w:szCs w:val="20"/>
        </w:rPr>
      </w:pPr>
    </w:p>
    <w:p w:rsidR="00212E13" w:rsidRPr="001823B7" w:rsidRDefault="00212E13" w:rsidP="00C53D41">
      <w:pPr>
        <w:ind w:left="-181" w:firstLine="567"/>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C53D41">
      <w:pPr>
        <w:ind w:left="-181" w:firstLine="567"/>
        <w:jc w:val="center"/>
        <w:outlineLvl w:val="0"/>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C53D41">
      <w:pPr>
        <w:ind w:left="-181" w:firstLine="567"/>
        <w:jc w:val="center"/>
        <w:rPr>
          <w:color w:val="5F5F5F"/>
          <w:sz w:val="12"/>
          <w:szCs w:val="12"/>
        </w:rPr>
      </w:pPr>
    </w:p>
    <w:p w:rsidR="00A032B6" w:rsidRDefault="00867D95" w:rsidP="00C53D41">
      <w:pPr>
        <w:ind w:left="-181" w:firstLine="567"/>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C53D41">
      <w:pPr>
        <w:ind w:left="-181" w:firstLine="567"/>
        <w:jc w:val="center"/>
        <w:rPr>
          <w:b/>
          <w:sz w:val="16"/>
          <w:szCs w:val="16"/>
          <w:u w:val="single"/>
        </w:rPr>
      </w:pPr>
    </w:p>
    <w:p w:rsidR="001823B7" w:rsidRPr="001823B7" w:rsidRDefault="001823B7" w:rsidP="00C53D41">
      <w:pPr>
        <w:ind w:left="-181" w:firstLine="567"/>
        <w:jc w:val="center"/>
        <w:outlineLvl w:val="0"/>
        <w:rPr>
          <w:b/>
        </w:rPr>
      </w:pPr>
      <w:r>
        <w:rPr>
          <w:b/>
        </w:rPr>
        <w:t>ИМЕНЕМ ПРИДНЕСТРОВСКОЙ МОЛДАВСКОЙ РЕСПУБЛИКИ</w:t>
      </w:r>
    </w:p>
    <w:p w:rsidR="001823B7" w:rsidRPr="001823B7" w:rsidRDefault="001823B7" w:rsidP="00C53D41">
      <w:pPr>
        <w:ind w:left="-181" w:firstLine="567"/>
        <w:jc w:val="center"/>
        <w:rPr>
          <w:b/>
        </w:rPr>
      </w:pPr>
    </w:p>
    <w:p w:rsidR="00717526" w:rsidRPr="002935E2" w:rsidRDefault="002935E2" w:rsidP="00C53D41">
      <w:pPr>
        <w:ind w:left="-181" w:firstLine="567"/>
        <w:jc w:val="center"/>
        <w:outlineLvl w:val="0"/>
        <w:rPr>
          <w:b/>
        </w:rPr>
      </w:pPr>
      <w:proofErr w:type="gramStart"/>
      <w:r>
        <w:rPr>
          <w:b/>
        </w:rPr>
        <w:t>Р</w:t>
      </w:r>
      <w:proofErr w:type="gramEnd"/>
      <w:r>
        <w:rPr>
          <w:b/>
        </w:rPr>
        <w:t xml:space="preserve"> Е Ш Е Н И Е</w:t>
      </w:r>
    </w:p>
    <w:p w:rsidR="00717526" w:rsidRPr="00335CE3" w:rsidRDefault="00717526" w:rsidP="00C53D41">
      <w:pPr>
        <w:ind w:left="-181" w:firstLine="567"/>
        <w:jc w:val="center"/>
        <w:rPr>
          <w:b/>
          <w:sz w:val="28"/>
          <w:szCs w:val="28"/>
        </w:rPr>
      </w:pPr>
    </w:p>
    <w:p w:rsidR="00717526" w:rsidRPr="0051667D" w:rsidRDefault="00717526" w:rsidP="00C53D41">
      <w:pPr>
        <w:ind w:left="-181" w:firstLine="567"/>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1823B7" w:rsidTr="004412B9">
        <w:trPr>
          <w:trHeight w:val="259"/>
        </w:trPr>
        <w:tc>
          <w:tcPr>
            <w:tcW w:w="4952" w:type="dxa"/>
            <w:gridSpan w:val="7"/>
          </w:tcPr>
          <w:p w:rsidR="008848DF" w:rsidRPr="00D36DF8" w:rsidRDefault="00D36DF8" w:rsidP="001E7D50">
            <w:pPr>
              <w:rPr>
                <w:rFonts w:eastAsia="Calibri"/>
                <w:bCs/>
                <w:sz w:val="20"/>
                <w:szCs w:val="20"/>
                <w:u w:val="single"/>
              </w:rPr>
            </w:pPr>
            <w:r>
              <w:rPr>
                <w:rFonts w:eastAsia="Calibri"/>
                <w:bCs/>
                <w:sz w:val="20"/>
                <w:szCs w:val="20"/>
                <w:u w:val="single"/>
              </w:rPr>
              <w:t>«1</w:t>
            </w:r>
            <w:r w:rsidR="0029589B">
              <w:rPr>
                <w:rFonts w:eastAsia="Calibri"/>
                <w:bCs/>
                <w:sz w:val="20"/>
                <w:szCs w:val="20"/>
                <w:u w:val="single"/>
              </w:rPr>
              <w:t>0</w:t>
            </w:r>
            <w:r>
              <w:rPr>
                <w:rFonts w:eastAsia="Calibri"/>
                <w:bCs/>
                <w:sz w:val="20"/>
                <w:szCs w:val="20"/>
                <w:u w:val="single"/>
              </w:rPr>
              <w:t xml:space="preserve">»  </w:t>
            </w:r>
            <w:r w:rsidR="0029589B">
              <w:rPr>
                <w:rFonts w:eastAsia="Calibri"/>
                <w:bCs/>
                <w:sz w:val="20"/>
                <w:szCs w:val="20"/>
                <w:u w:val="single"/>
              </w:rPr>
              <w:t>октября</w:t>
            </w:r>
            <w:r>
              <w:rPr>
                <w:rFonts w:eastAsia="Calibri"/>
                <w:bCs/>
                <w:sz w:val="20"/>
                <w:szCs w:val="20"/>
                <w:u w:val="single"/>
              </w:rPr>
              <w:t xml:space="preserve">   2019 года</w:t>
            </w:r>
          </w:p>
        </w:tc>
        <w:tc>
          <w:tcPr>
            <w:tcW w:w="4971" w:type="dxa"/>
            <w:gridSpan w:val="3"/>
          </w:tcPr>
          <w:p w:rsidR="008848DF" w:rsidRPr="001823B7" w:rsidRDefault="008848DF" w:rsidP="00C53D41">
            <w:pPr>
              <w:ind w:firstLine="567"/>
              <w:rPr>
                <w:rFonts w:eastAsia="Calibri"/>
                <w:b/>
                <w:bCs/>
                <w:sz w:val="20"/>
                <w:szCs w:val="20"/>
              </w:rPr>
            </w:pPr>
            <w:r>
              <w:rPr>
                <w:rFonts w:eastAsia="Calibri"/>
                <w:bCs/>
                <w:sz w:val="20"/>
                <w:szCs w:val="20"/>
              </w:rPr>
              <w:t xml:space="preserve">                    </w:t>
            </w:r>
            <w:r>
              <w:rPr>
                <w:rFonts w:eastAsia="Calibri"/>
                <w:bCs/>
                <w:sz w:val="20"/>
                <w:szCs w:val="20"/>
                <w:lang w:val="en-US"/>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D36DF8">
              <w:rPr>
                <w:rFonts w:eastAsia="Calibri"/>
                <w:sz w:val="20"/>
                <w:szCs w:val="20"/>
                <w:u w:val="single"/>
              </w:rPr>
              <w:t xml:space="preserve">  </w:t>
            </w:r>
            <w:r w:rsidR="0029589B">
              <w:rPr>
                <w:rFonts w:eastAsia="Calibri"/>
                <w:sz w:val="20"/>
                <w:szCs w:val="20"/>
                <w:u w:val="single"/>
              </w:rPr>
              <w:t>607</w:t>
            </w:r>
            <w:r w:rsidR="00D36DF8">
              <w:rPr>
                <w:rFonts w:eastAsia="Calibri"/>
                <w:sz w:val="20"/>
                <w:szCs w:val="20"/>
                <w:u w:val="single"/>
              </w:rPr>
              <w:t xml:space="preserve">/19-06       </w:t>
            </w:r>
            <w:r>
              <w:rPr>
                <w:rFonts w:eastAsia="Calibri"/>
                <w:sz w:val="20"/>
                <w:szCs w:val="20"/>
              </w:rPr>
              <w:t xml:space="preserve"> </w:t>
            </w:r>
          </w:p>
        </w:tc>
      </w:tr>
      <w:tr w:rsidR="00717526" w:rsidRPr="001823B7" w:rsidTr="002D2926">
        <w:tc>
          <w:tcPr>
            <w:tcW w:w="1199" w:type="dxa"/>
          </w:tcPr>
          <w:p w:rsidR="00F64381" w:rsidRPr="001823B7" w:rsidRDefault="00F64381" w:rsidP="00C53D41">
            <w:pPr>
              <w:ind w:firstLine="567"/>
              <w:rPr>
                <w:rFonts w:eastAsia="Calibri"/>
                <w:b/>
                <w:bCs/>
                <w:sz w:val="20"/>
                <w:szCs w:val="20"/>
              </w:rPr>
            </w:pPr>
          </w:p>
        </w:tc>
        <w:tc>
          <w:tcPr>
            <w:tcW w:w="1418" w:type="dxa"/>
            <w:gridSpan w:val="4"/>
          </w:tcPr>
          <w:p w:rsidR="00F64381" w:rsidRPr="001823B7" w:rsidRDefault="00F64381" w:rsidP="00C53D41">
            <w:pPr>
              <w:ind w:firstLine="567"/>
              <w:rPr>
                <w:rFonts w:eastAsia="Calibri"/>
                <w:b/>
                <w:bCs/>
                <w:sz w:val="20"/>
                <w:szCs w:val="20"/>
              </w:rPr>
            </w:pPr>
          </w:p>
        </w:tc>
        <w:tc>
          <w:tcPr>
            <w:tcW w:w="838" w:type="dxa"/>
          </w:tcPr>
          <w:p w:rsidR="00F64381" w:rsidRPr="001823B7" w:rsidRDefault="00F64381" w:rsidP="00C53D41">
            <w:pPr>
              <w:ind w:firstLine="567"/>
              <w:rPr>
                <w:rFonts w:eastAsia="Calibri"/>
                <w:b/>
                <w:bCs/>
                <w:sz w:val="20"/>
                <w:szCs w:val="20"/>
              </w:rPr>
            </w:pPr>
          </w:p>
        </w:tc>
        <w:tc>
          <w:tcPr>
            <w:tcW w:w="3577" w:type="dxa"/>
            <w:gridSpan w:val="2"/>
          </w:tcPr>
          <w:p w:rsidR="00F64381" w:rsidRPr="001823B7" w:rsidRDefault="00F64381" w:rsidP="00C53D41">
            <w:pPr>
              <w:tabs>
                <w:tab w:val="center" w:pos="1805"/>
              </w:tabs>
              <w:ind w:firstLine="567"/>
              <w:jc w:val="center"/>
              <w:rPr>
                <w:rFonts w:eastAsia="Calibri"/>
                <w:bCs/>
                <w:sz w:val="20"/>
                <w:szCs w:val="20"/>
              </w:rPr>
            </w:pPr>
          </w:p>
        </w:tc>
        <w:tc>
          <w:tcPr>
            <w:tcW w:w="2891" w:type="dxa"/>
            <w:gridSpan w:val="2"/>
          </w:tcPr>
          <w:p w:rsidR="00F64381" w:rsidRPr="001823B7" w:rsidRDefault="00F64381" w:rsidP="00C53D41">
            <w:pPr>
              <w:ind w:firstLine="567"/>
              <w:rPr>
                <w:rFonts w:eastAsia="Calibri"/>
                <w:b/>
                <w:bCs/>
                <w:sz w:val="20"/>
                <w:szCs w:val="20"/>
              </w:rPr>
            </w:pPr>
          </w:p>
        </w:tc>
      </w:tr>
      <w:tr w:rsidR="0051667D" w:rsidRPr="001823B7" w:rsidTr="002D2926">
        <w:tc>
          <w:tcPr>
            <w:tcW w:w="1985" w:type="dxa"/>
            <w:gridSpan w:val="2"/>
          </w:tcPr>
          <w:p w:rsidR="008273B9" w:rsidRPr="001823B7" w:rsidRDefault="001823B7" w:rsidP="00C53D41">
            <w:pPr>
              <w:ind w:firstLine="567"/>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C53D41">
            <w:pPr>
              <w:ind w:firstLine="567"/>
              <w:rPr>
                <w:rFonts w:eastAsia="Calibri"/>
                <w:b/>
                <w:bCs/>
                <w:sz w:val="20"/>
                <w:szCs w:val="20"/>
              </w:rPr>
            </w:pPr>
          </w:p>
        </w:tc>
        <w:tc>
          <w:tcPr>
            <w:tcW w:w="284" w:type="dxa"/>
          </w:tcPr>
          <w:p w:rsidR="008273B9" w:rsidRPr="001823B7" w:rsidRDefault="008273B9" w:rsidP="00C53D41">
            <w:pPr>
              <w:ind w:firstLine="567"/>
              <w:jc w:val="center"/>
              <w:rPr>
                <w:rFonts w:eastAsia="Calibri"/>
                <w:b/>
                <w:bCs/>
                <w:sz w:val="20"/>
                <w:szCs w:val="20"/>
              </w:rPr>
            </w:pPr>
          </w:p>
        </w:tc>
        <w:tc>
          <w:tcPr>
            <w:tcW w:w="4587" w:type="dxa"/>
            <w:gridSpan w:val="5"/>
          </w:tcPr>
          <w:p w:rsidR="008273B9" w:rsidRPr="001823B7" w:rsidRDefault="008273B9" w:rsidP="00C53D41">
            <w:pPr>
              <w:ind w:firstLine="567"/>
              <w:jc w:val="center"/>
              <w:rPr>
                <w:rFonts w:eastAsia="Calibri"/>
                <w:b/>
                <w:bCs/>
                <w:sz w:val="20"/>
                <w:szCs w:val="20"/>
              </w:rPr>
            </w:pPr>
          </w:p>
        </w:tc>
        <w:tc>
          <w:tcPr>
            <w:tcW w:w="2784" w:type="dxa"/>
          </w:tcPr>
          <w:p w:rsidR="008273B9" w:rsidRPr="001823B7" w:rsidRDefault="008273B9" w:rsidP="00C53D41">
            <w:pPr>
              <w:ind w:firstLine="567"/>
              <w:rPr>
                <w:rFonts w:eastAsia="Calibri"/>
                <w:b/>
                <w:bCs/>
                <w:sz w:val="20"/>
                <w:szCs w:val="20"/>
              </w:rPr>
            </w:pPr>
          </w:p>
        </w:tc>
      </w:tr>
    </w:tbl>
    <w:p w:rsidR="00AB326C" w:rsidRPr="00AB5A85" w:rsidRDefault="00717526" w:rsidP="00C53D41">
      <w:pPr>
        <w:ind w:firstLine="567"/>
        <w:jc w:val="right"/>
      </w:pPr>
      <w:r w:rsidRPr="00AB5A85">
        <w:t xml:space="preserve">  </w:t>
      </w:r>
    </w:p>
    <w:p w:rsidR="001E7D50" w:rsidRPr="00AD5015" w:rsidRDefault="001E7D50" w:rsidP="00AD5015">
      <w:pPr>
        <w:ind w:firstLine="567"/>
        <w:jc w:val="both"/>
      </w:pPr>
      <w:proofErr w:type="gramStart"/>
      <w:r w:rsidRPr="00AD5015">
        <w:t xml:space="preserve">Арбитражный суд Приднестровской Молдавской Республики в составе судьи </w:t>
      </w:r>
      <w:r w:rsidRPr="00AD5015">
        <w:br/>
        <w:t xml:space="preserve">Т. И. </w:t>
      </w:r>
      <w:proofErr w:type="spellStart"/>
      <w:r w:rsidRPr="00AD5015">
        <w:t>Цыганаш</w:t>
      </w:r>
      <w:proofErr w:type="spellEnd"/>
      <w:r w:rsidRPr="00AD5015">
        <w:t>, рассм</w:t>
      </w:r>
      <w:r w:rsidR="00D64011" w:rsidRPr="00AD5015">
        <w:t>отрев в</w:t>
      </w:r>
      <w:r w:rsidRPr="00AD5015">
        <w:t xml:space="preserve"> отрытом судебном заседании заявление </w:t>
      </w:r>
      <w:r w:rsidR="0029589B" w:rsidRPr="00AD5015">
        <w:t xml:space="preserve">Товарищества собственников жилья «Первомай» (г. Тирасполь, ул. 1 Мая, д. 36) о признании  незаконными  Постановлений начальника Государственной службы судебных исполнителей Приднестровской Молдавской Республики В.В. </w:t>
      </w:r>
      <w:proofErr w:type="spellStart"/>
      <w:r w:rsidR="0029589B" w:rsidRPr="00AD5015">
        <w:t>Грабко</w:t>
      </w:r>
      <w:proofErr w:type="spellEnd"/>
      <w:r w:rsidR="0029589B" w:rsidRPr="00AD5015">
        <w:t xml:space="preserve"> (г. Тирасполь, ул. 25 Октября 136), с указанием в качестве заинтересованного лица общество с ограниченной ответственностью «</w:t>
      </w:r>
      <w:proofErr w:type="spellStart"/>
      <w:r w:rsidR="0029589B" w:rsidRPr="00AD5015">
        <w:t>Лавсар</w:t>
      </w:r>
      <w:proofErr w:type="spellEnd"/>
      <w:proofErr w:type="gramEnd"/>
      <w:r w:rsidR="0029589B" w:rsidRPr="00AD5015">
        <w:t>» (г. Тирасполь, ул. Ленина, д.12)</w:t>
      </w:r>
      <w:r w:rsidRPr="00AD5015">
        <w:t>, при участии представителей:</w:t>
      </w:r>
    </w:p>
    <w:p w:rsidR="001E7D50" w:rsidRPr="00AD5015" w:rsidRDefault="001E7D50" w:rsidP="00AD5015">
      <w:pPr>
        <w:ind w:firstLine="567"/>
        <w:jc w:val="both"/>
      </w:pPr>
      <w:r w:rsidRPr="00AD5015">
        <w:t xml:space="preserve">- </w:t>
      </w:r>
      <w:r w:rsidR="0029589B" w:rsidRPr="00AD5015">
        <w:t>Товарищества собственников жилья «Первомай»</w:t>
      </w:r>
      <w:r w:rsidRPr="00AD5015">
        <w:t xml:space="preserve"> – </w:t>
      </w:r>
      <w:r w:rsidR="0029589B" w:rsidRPr="00AD5015">
        <w:t xml:space="preserve">Р.Ф. </w:t>
      </w:r>
      <w:proofErr w:type="spellStart"/>
      <w:r w:rsidR="0029589B" w:rsidRPr="00AD5015">
        <w:t>Рзаева</w:t>
      </w:r>
      <w:proofErr w:type="spellEnd"/>
      <w:r w:rsidRPr="00AD5015">
        <w:rPr>
          <w:rStyle w:val="13"/>
          <w:color w:val="000000"/>
        </w:rPr>
        <w:t xml:space="preserve">  </w:t>
      </w:r>
      <w:r w:rsidRPr="00AD5015">
        <w:t>по доверенности от 2</w:t>
      </w:r>
      <w:r w:rsidR="0029589B" w:rsidRPr="00AD5015">
        <w:t>5 сентября</w:t>
      </w:r>
      <w:r w:rsidRPr="00AD5015">
        <w:t xml:space="preserve"> 2019 года;</w:t>
      </w:r>
    </w:p>
    <w:p w:rsidR="001E7D50" w:rsidRPr="00AD5015" w:rsidRDefault="001E7D50" w:rsidP="00AD5015">
      <w:pPr>
        <w:ind w:firstLine="567"/>
        <w:jc w:val="both"/>
      </w:pPr>
      <w:r w:rsidRPr="00AD5015">
        <w:t xml:space="preserve">- </w:t>
      </w:r>
      <w:r w:rsidR="0029589B" w:rsidRPr="00AD5015">
        <w:t xml:space="preserve">Государственной службы судебных исполнителей </w:t>
      </w:r>
      <w:r w:rsidR="003248F1">
        <w:t xml:space="preserve">Министерства юстиции </w:t>
      </w:r>
      <w:r w:rsidR="0029589B" w:rsidRPr="00AD5015">
        <w:t xml:space="preserve">Приднестровской Молдавской Республики </w:t>
      </w:r>
      <w:r w:rsidRPr="00AD5015">
        <w:t xml:space="preserve">– </w:t>
      </w:r>
      <w:r w:rsidR="0029589B" w:rsidRPr="00AD5015">
        <w:t xml:space="preserve">Н.П. Гук </w:t>
      </w:r>
      <w:r w:rsidRPr="00AD5015">
        <w:t xml:space="preserve">по доверенности № </w:t>
      </w:r>
      <w:r w:rsidR="0029589B" w:rsidRPr="00AD5015">
        <w:t>01-17/1249 от 9 октября 2019</w:t>
      </w:r>
      <w:r w:rsidRPr="00AD5015">
        <w:t xml:space="preserve">, </w:t>
      </w:r>
    </w:p>
    <w:p w:rsidR="001E7D50" w:rsidRPr="00AD5015" w:rsidRDefault="0029589B" w:rsidP="00AD5015">
      <w:pPr>
        <w:ind w:firstLine="567"/>
        <w:jc w:val="both"/>
      </w:pPr>
      <w:r w:rsidRPr="00AD5015">
        <w:t>р</w:t>
      </w:r>
      <w:r w:rsidR="001E7D50" w:rsidRPr="00AD5015">
        <w:t>азъяснив лицам, участвующим в деле, права и обязанности, установленные статьей 25 Арбитражного процессуального кодекса ПМР (далее – АПК ПМР),</w:t>
      </w:r>
    </w:p>
    <w:p w:rsidR="001E7D50" w:rsidRPr="00AD5015" w:rsidRDefault="001E7D50" w:rsidP="00AD5015">
      <w:pPr>
        <w:ind w:firstLine="567"/>
        <w:jc w:val="both"/>
      </w:pPr>
      <w:r w:rsidRPr="00AD5015">
        <w:t xml:space="preserve"> </w:t>
      </w:r>
    </w:p>
    <w:p w:rsidR="003E7D44" w:rsidRPr="00AD5015" w:rsidRDefault="003E7D44" w:rsidP="00AD5015">
      <w:pPr>
        <w:ind w:firstLine="567"/>
        <w:jc w:val="center"/>
        <w:outlineLvl w:val="0"/>
        <w:rPr>
          <w:b/>
        </w:rPr>
      </w:pPr>
      <w:r w:rsidRPr="00AD5015">
        <w:rPr>
          <w:b/>
        </w:rPr>
        <w:t>У С Т А Н О В И Л:</w:t>
      </w:r>
    </w:p>
    <w:p w:rsidR="003E7D44" w:rsidRPr="00AD5015" w:rsidRDefault="003E7D44" w:rsidP="00AD5015">
      <w:pPr>
        <w:ind w:firstLine="567"/>
        <w:jc w:val="both"/>
        <w:outlineLvl w:val="0"/>
        <w:rPr>
          <w:b/>
        </w:rPr>
      </w:pPr>
    </w:p>
    <w:p w:rsidR="0029589B" w:rsidRPr="00AD5015" w:rsidRDefault="0029589B" w:rsidP="00AD5015">
      <w:pPr>
        <w:pStyle w:val="af3"/>
        <w:ind w:firstLine="567"/>
        <w:jc w:val="both"/>
      </w:pPr>
      <w:r w:rsidRPr="00AD5015">
        <w:t>Товарищество собственников жилья «Первомай»</w:t>
      </w:r>
      <w:r w:rsidRPr="00AD5015">
        <w:rPr>
          <w:color w:val="000000"/>
          <w:szCs w:val="24"/>
        </w:rPr>
        <w:t xml:space="preserve"> (далее – ТСЖ «Первомай»</w:t>
      </w:r>
      <w:r w:rsidRPr="00AD5015">
        <w:rPr>
          <w:szCs w:val="24"/>
        </w:rPr>
        <w:t>,</w:t>
      </w:r>
      <w:r w:rsidRPr="00AD5015">
        <w:rPr>
          <w:color w:val="000000"/>
          <w:szCs w:val="24"/>
        </w:rPr>
        <w:t xml:space="preserve"> заявитель) </w:t>
      </w:r>
      <w:r w:rsidR="003248F1" w:rsidRPr="00AD5015">
        <w:t>16 сентября 2019 года</w:t>
      </w:r>
      <w:r w:rsidR="003248F1" w:rsidRPr="00AD5015">
        <w:rPr>
          <w:color w:val="000000"/>
          <w:szCs w:val="24"/>
        </w:rPr>
        <w:t xml:space="preserve"> </w:t>
      </w:r>
      <w:r w:rsidRPr="00AD5015">
        <w:rPr>
          <w:color w:val="000000"/>
          <w:szCs w:val="24"/>
        </w:rPr>
        <w:t xml:space="preserve">обратилось с заявлением в арбитражный суд </w:t>
      </w:r>
      <w:r w:rsidRPr="00AD5015">
        <w:t xml:space="preserve">о признании  незаконными  Постановлений начальника Государственной службы судебных исполнителей Приднестровской Молдавской Республики В.В. </w:t>
      </w:r>
      <w:proofErr w:type="spellStart"/>
      <w:r w:rsidRPr="00AD5015">
        <w:t>Грабко</w:t>
      </w:r>
      <w:proofErr w:type="spellEnd"/>
      <w:r w:rsidRPr="00AD5015">
        <w:t xml:space="preserve"> (далее – ГССИ МЮ ПМР, государственный орган). </w:t>
      </w:r>
    </w:p>
    <w:p w:rsidR="00854930" w:rsidRPr="00AD5015" w:rsidRDefault="0029589B" w:rsidP="00AD5015">
      <w:pPr>
        <w:pStyle w:val="af3"/>
        <w:ind w:firstLine="567"/>
        <w:jc w:val="both"/>
      </w:pPr>
      <w:r w:rsidRPr="00AD5015">
        <w:t xml:space="preserve">Определением от 18 сентября 2019 года </w:t>
      </w:r>
      <w:r w:rsidR="00854930" w:rsidRPr="00AD5015">
        <w:t>заявление оставлено без движения, ТСЖ «Первомай» предложено устранить выявленные нарушения процессуального законодательства, допущенные при подаче заявления.</w:t>
      </w:r>
    </w:p>
    <w:p w:rsidR="00854930" w:rsidRPr="00AD5015" w:rsidRDefault="00854930" w:rsidP="00AD5015">
      <w:pPr>
        <w:pStyle w:val="af3"/>
        <w:ind w:firstLine="567"/>
        <w:jc w:val="both"/>
      </w:pPr>
      <w:r w:rsidRPr="00AD5015">
        <w:t>Ввиду устранения заявителем нарушений в установленный в опр</w:t>
      </w:r>
      <w:r w:rsidR="00266BA8" w:rsidRPr="00AD5015">
        <w:t>е</w:t>
      </w:r>
      <w:r w:rsidRPr="00AD5015">
        <w:t xml:space="preserve">делении срок, определением от 3 октября 2019 </w:t>
      </w:r>
      <w:r w:rsidR="00266BA8" w:rsidRPr="00AD5015">
        <w:t>года заявление принято, возбуждено производство по делу № 607/19-06, рассмотрение дела назначено на 10 октября 2019 года.</w:t>
      </w:r>
    </w:p>
    <w:p w:rsidR="006975ED" w:rsidRPr="00AD5015" w:rsidRDefault="006975ED" w:rsidP="00AD5015">
      <w:pPr>
        <w:pStyle w:val="af3"/>
        <w:ind w:firstLine="567"/>
        <w:jc w:val="both"/>
        <w:rPr>
          <w:szCs w:val="24"/>
        </w:rPr>
      </w:pPr>
      <w:r w:rsidRPr="00AD5015">
        <w:t>Дело рассмотрено по существу</w:t>
      </w:r>
      <w:r w:rsidR="00FE4CAA" w:rsidRPr="00AD5015">
        <w:t xml:space="preserve"> заявленных требований</w:t>
      </w:r>
      <w:r w:rsidRPr="00AD5015">
        <w:t xml:space="preserve"> в судебном заседании, </w:t>
      </w:r>
      <w:r w:rsidRPr="00AD5015">
        <w:rPr>
          <w:szCs w:val="24"/>
        </w:rPr>
        <w:t xml:space="preserve">состоявшемся </w:t>
      </w:r>
      <w:r w:rsidR="00EF12B8" w:rsidRPr="00AD5015">
        <w:rPr>
          <w:szCs w:val="24"/>
        </w:rPr>
        <w:t>1</w:t>
      </w:r>
      <w:r w:rsidR="009959A9" w:rsidRPr="00AD5015">
        <w:rPr>
          <w:szCs w:val="24"/>
        </w:rPr>
        <w:t xml:space="preserve">0 октября </w:t>
      </w:r>
      <w:r w:rsidRPr="00AD5015">
        <w:rPr>
          <w:szCs w:val="24"/>
        </w:rPr>
        <w:t>201</w:t>
      </w:r>
      <w:r w:rsidR="00FE4CAA" w:rsidRPr="00AD5015">
        <w:rPr>
          <w:szCs w:val="24"/>
        </w:rPr>
        <w:t>9</w:t>
      </w:r>
      <w:r w:rsidRPr="00AD5015">
        <w:rPr>
          <w:szCs w:val="24"/>
        </w:rPr>
        <w:t xml:space="preserve"> года, в котором в соответствии со статьей 122 АПК ПМР объявлена резолютивная часть решения. </w:t>
      </w:r>
    </w:p>
    <w:p w:rsidR="009959A9" w:rsidRPr="00AD5015" w:rsidRDefault="006975ED" w:rsidP="00AD5015">
      <w:pPr>
        <w:pStyle w:val="af0"/>
        <w:ind w:firstLine="567"/>
        <w:jc w:val="both"/>
        <w:rPr>
          <w:rFonts w:ascii="Times New Roman" w:hAnsi="Times New Roman" w:cs="Times New Roman"/>
          <w:sz w:val="24"/>
          <w:szCs w:val="24"/>
        </w:rPr>
      </w:pPr>
      <w:r w:rsidRPr="00AD5015">
        <w:rPr>
          <w:rFonts w:ascii="Times New Roman" w:hAnsi="Times New Roman" w:cs="Times New Roman"/>
          <w:b/>
          <w:sz w:val="24"/>
          <w:szCs w:val="24"/>
        </w:rPr>
        <w:lastRenderedPageBreak/>
        <w:t>Представител</w:t>
      </w:r>
      <w:r w:rsidR="00EF12B8" w:rsidRPr="00AD5015">
        <w:rPr>
          <w:rFonts w:ascii="Times New Roman" w:hAnsi="Times New Roman" w:cs="Times New Roman"/>
          <w:b/>
          <w:sz w:val="24"/>
          <w:szCs w:val="24"/>
        </w:rPr>
        <w:t>ь</w:t>
      </w:r>
      <w:r w:rsidR="009959A9" w:rsidRPr="00AD5015">
        <w:rPr>
          <w:rFonts w:ascii="Times New Roman" w:hAnsi="Times New Roman" w:cs="Times New Roman"/>
          <w:b/>
          <w:sz w:val="24"/>
          <w:szCs w:val="24"/>
        </w:rPr>
        <w:t xml:space="preserve"> ТСЖ «Первомай»</w:t>
      </w:r>
      <w:r w:rsidR="000256AC" w:rsidRPr="00AD5015">
        <w:rPr>
          <w:rFonts w:ascii="Times New Roman" w:hAnsi="Times New Roman" w:cs="Times New Roman"/>
          <w:sz w:val="24"/>
          <w:szCs w:val="24"/>
        </w:rPr>
        <w:t xml:space="preserve"> </w:t>
      </w:r>
      <w:r w:rsidR="009959A9" w:rsidRPr="00AD5015">
        <w:rPr>
          <w:rFonts w:ascii="Times New Roman" w:hAnsi="Times New Roman" w:cs="Times New Roman"/>
          <w:sz w:val="24"/>
          <w:szCs w:val="24"/>
        </w:rPr>
        <w:t>поддержал требование о признании незаконными Постановлени</w:t>
      </w:r>
      <w:r w:rsidR="00E639A1" w:rsidRPr="00AD5015">
        <w:rPr>
          <w:rFonts w:ascii="Times New Roman" w:hAnsi="Times New Roman" w:cs="Times New Roman"/>
          <w:sz w:val="24"/>
          <w:szCs w:val="24"/>
        </w:rPr>
        <w:t>я</w:t>
      </w:r>
      <w:r w:rsidR="009959A9" w:rsidRPr="00AD5015">
        <w:rPr>
          <w:rFonts w:ascii="Times New Roman" w:hAnsi="Times New Roman" w:cs="Times New Roman"/>
          <w:sz w:val="24"/>
          <w:szCs w:val="24"/>
        </w:rPr>
        <w:t xml:space="preserve"> начальника ГССИ МЮ ПМР майора юстиции </w:t>
      </w:r>
      <w:proofErr w:type="spellStart"/>
      <w:r w:rsidR="009959A9" w:rsidRPr="00AD5015">
        <w:rPr>
          <w:rFonts w:ascii="Times New Roman" w:hAnsi="Times New Roman" w:cs="Times New Roman"/>
          <w:sz w:val="24"/>
          <w:szCs w:val="24"/>
        </w:rPr>
        <w:t>Грабко</w:t>
      </w:r>
      <w:proofErr w:type="spellEnd"/>
      <w:r w:rsidR="009959A9" w:rsidRPr="00AD5015">
        <w:rPr>
          <w:rFonts w:ascii="Times New Roman" w:hAnsi="Times New Roman" w:cs="Times New Roman"/>
          <w:sz w:val="24"/>
          <w:szCs w:val="24"/>
        </w:rPr>
        <w:t xml:space="preserve"> Валентина Васильевича от 23 августа 2019 года:</w:t>
      </w:r>
    </w:p>
    <w:p w:rsidR="009959A9" w:rsidRPr="00AD5015" w:rsidRDefault="009959A9" w:rsidP="003248F1">
      <w:pPr>
        <w:pStyle w:val="af0"/>
        <w:jc w:val="both"/>
        <w:rPr>
          <w:rFonts w:ascii="Times New Roman" w:hAnsi="Times New Roman" w:cs="Times New Roman"/>
          <w:sz w:val="24"/>
          <w:szCs w:val="24"/>
        </w:rPr>
      </w:pPr>
      <w:r w:rsidRPr="00AD5015">
        <w:rPr>
          <w:rFonts w:ascii="Times New Roman" w:hAnsi="Times New Roman" w:cs="Times New Roman"/>
          <w:sz w:val="24"/>
          <w:szCs w:val="24"/>
        </w:rPr>
        <w:t>- «</w:t>
      </w:r>
      <w:r w:rsidRPr="00AD5015">
        <w:rPr>
          <w:rFonts w:ascii="Times New Roman" w:hAnsi="Times New Roman" w:cs="Times New Roman"/>
          <w:color w:val="000000"/>
          <w:sz w:val="24"/>
          <w:szCs w:val="24"/>
        </w:rPr>
        <w:t xml:space="preserve">Об отмене постановления об обращении взыскания на имущества должника, </w:t>
      </w:r>
      <w:proofErr w:type="gramStart"/>
      <w:r w:rsidRPr="00AD5015">
        <w:rPr>
          <w:rFonts w:ascii="Times New Roman" w:hAnsi="Times New Roman" w:cs="Times New Roman"/>
          <w:color w:val="000000"/>
          <w:sz w:val="24"/>
          <w:szCs w:val="24"/>
        </w:rPr>
        <w:t>находящееся</w:t>
      </w:r>
      <w:proofErr w:type="gramEnd"/>
      <w:r w:rsidRPr="00AD5015">
        <w:rPr>
          <w:rFonts w:ascii="Times New Roman" w:hAnsi="Times New Roman" w:cs="Times New Roman"/>
          <w:color w:val="000000"/>
          <w:sz w:val="24"/>
          <w:szCs w:val="24"/>
        </w:rPr>
        <w:t xml:space="preserve"> у других лиц» от 15.01.2019 года»;</w:t>
      </w:r>
    </w:p>
    <w:p w:rsidR="009959A9" w:rsidRPr="00AD5015" w:rsidRDefault="003248F1" w:rsidP="003248F1">
      <w:pPr>
        <w:pStyle w:val="af0"/>
        <w:jc w:val="both"/>
        <w:rPr>
          <w:rFonts w:ascii="Times New Roman" w:hAnsi="Times New Roman" w:cs="Times New Roman"/>
          <w:sz w:val="24"/>
          <w:szCs w:val="24"/>
        </w:rPr>
      </w:pPr>
      <w:r>
        <w:rPr>
          <w:rFonts w:ascii="Times New Roman" w:hAnsi="Times New Roman" w:cs="Times New Roman"/>
          <w:sz w:val="24"/>
          <w:szCs w:val="24"/>
        </w:rPr>
        <w:t>-</w:t>
      </w:r>
      <w:r w:rsidR="009959A9" w:rsidRPr="00AD5015">
        <w:rPr>
          <w:rFonts w:ascii="Times New Roman" w:hAnsi="Times New Roman" w:cs="Times New Roman"/>
          <w:sz w:val="24"/>
          <w:szCs w:val="24"/>
        </w:rPr>
        <w:t xml:space="preserve"> </w:t>
      </w:r>
      <w:r w:rsidR="009959A9" w:rsidRPr="00AD5015">
        <w:rPr>
          <w:rFonts w:ascii="Times New Roman" w:hAnsi="Times New Roman" w:cs="Times New Roman"/>
          <w:color w:val="000000"/>
          <w:sz w:val="24"/>
          <w:szCs w:val="24"/>
        </w:rPr>
        <w:t xml:space="preserve">«Об отмене постановления об обращении взыскания на имущества должника, </w:t>
      </w:r>
      <w:proofErr w:type="gramStart"/>
      <w:r w:rsidR="009959A9" w:rsidRPr="00AD5015">
        <w:rPr>
          <w:rFonts w:ascii="Times New Roman" w:hAnsi="Times New Roman" w:cs="Times New Roman"/>
          <w:color w:val="000000"/>
          <w:sz w:val="24"/>
          <w:szCs w:val="24"/>
        </w:rPr>
        <w:t>находящееся</w:t>
      </w:r>
      <w:proofErr w:type="gramEnd"/>
      <w:r w:rsidR="009959A9" w:rsidRPr="00AD5015">
        <w:rPr>
          <w:rFonts w:ascii="Times New Roman" w:hAnsi="Times New Roman" w:cs="Times New Roman"/>
          <w:color w:val="000000"/>
          <w:sz w:val="24"/>
          <w:szCs w:val="24"/>
        </w:rPr>
        <w:t xml:space="preserve"> у других лиц» от 04.03. 2019 года»;</w:t>
      </w:r>
    </w:p>
    <w:p w:rsidR="00F13887" w:rsidRPr="00AD5015" w:rsidRDefault="009959A9" w:rsidP="003248F1">
      <w:pPr>
        <w:pStyle w:val="af0"/>
        <w:jc w:val="both"/>
        <w:rPr>
          <w:rFonts w:ascii="Times New Roman" w:hAnsi="Times New Roman" w:cs="Times New Roman"/>
          <w:sz w:val="24"/>
          <w:szCs w:val="24"/>
        </w:rPr>
      </w:pPr>
      <w:proofErr w:type="gramStart"/>
      <w:r w:rsidRPr="00AD5015">
        <w:rPr>
          <w:rFonts w:ascii="Times New Roman" w:hAnsi="Times New Roman" w:cs="Times New Roman"/>
          <w:sz w:val="24"/>
          <w:szCs w:val="24"/>
        </w:rPr>
        <w:t xml:space="preserve">-  </w:t>
      </w:r>
      <w:r w:rsidRPr="00AD5015">
        <w:rPr>
          <w:rFonts w:ascii="Times New Roman" w:hAnsi="Times New Roman" w:cs="Times New Roman"/>
          <w:color w:val="000000"/>
          <w:sz w:val="24"/>
          <w:szCs w:val="24"/>
        </w:rPr>
        <w:t xml:space="preserve">«Об отмене постановления об окончании исполнительного производства от 26.02.2019 года» </w:t>
      </w:r>
      <w:r w:rsidR="003248F1" w:rsidRPr="00AD5015">
        <w:rPr>
          <w:rFonts w:ascii="Times New Roman" w:hAnsi="Times New Roman" w:cs="Times New Roman"/>
          <w:sz w:val="24"/>
          <w:szCs w:val="24"/>
        </w:rPr>
        <w:t>(именуемые далее  -</w:t>
      </w:r>
      <w:r w:rsidR="003248F1">
        <w:rPr>
          <w:rFonts w:ascii="Times New Roman" w:hAnsi="Times New Roman" w:cs="Times New Roman"/>
          <w:sz w:val="24"/>
          <w:szCs w:val="24"/>
        </w:rPr>
        <w:t xml:space="preserve"> </w:t>
      </w:r>
      <w:r w:rsidR="003248F1" w:rsidRPr="00AD5015">
        <w:rPr>
          <w:rFonts w:ascii="Times New Roman" w:hAnsi="Times New Roman" w:cs="Times New Roman"/>
          <w:sz w:val="24"/>
          <w:szCs w:val="24"/>
        </w:rPr>
        <w:t xml:space="preserve">оспариваемые </w:t>
      </w:r>
      <w:r w:rsidR="003248F1">
        <w:rPr>
          <w:rFonts w:ascii="Times New Roman" w:hAnsi="Times New Roman" w:cs="Times New Roman"/>
          <w:sz w:val="24"/>
          <w:szCs w:val="24"/>
        </w:rPr>
        <w:t>п</w:t>
      </w:r>
      <w:r w:rsidR="003248F1" w:rsidRPr="00AD5015">
        <w:rPr>
          <w:rFonts w:ascii="Times New Roman" w:hAnsi="Times New Roman" w:cs="Times New Roman"/>
          <w:sz w:val="24"/>
          <w:szCs w:val="24"/>
        </w:rPr>
        <w:t>остановления от 23 августа 2019 года)</w:t>
      </w:r>
      <w:r w:rsidR="003248F1">
        <w:rPr>
          <w:rFonts w:ascii="Times New Roman" w:hAnsi="Times New Roman" w:cs="Times New Roman"/>
          <w:sz w:val="24"/>
          <w:szCs w:val="24"/>
        </w:rPr>
        <w:t xml:space="preserve"> </w:t>
      </w:r>
      <w:r w:rsidR="00E639A1" w:rsidRPr="00AD5015">
        <w:rPr>
          <w:rFonts w:ascii="Times New Roman" w:hAnsi="Times New Roman" w:cs="Times New Roman"/>
          <w:color w:val="000000"/>
          <w:sz w:val="24"/>
          <w:szCs w:val="24"/>
        </w:rPr>
        <w:t xml:space="preserve">- </w:t>
      </w:r>
      <w:r w:rsidRPr="00AD5015">
        <w:rPr>
          <w:rFonts w:ascii="Times New Roman" w:hAnsi="Times New Roman" w:cs="Times New Roman"/>
          <w:color w:val="000000"/>
          <w:sz w:val="24"/>
          <w:szCs w:val="24"/>
        </w:rPr>
        <w:t>как не соответствующи</w:t>
      </w:r>
      <w:r w:rsidR="00E639A1" w:rsidRPr="00AD5015">
        <w:rPr>
          <w:rFonts w:ascii="Times New Roman" w:hAnsi="Times New Roman" w:cs="Times New Roman"/>
          <w:color w:val="000000"/>
          <w:sz w:val="24"/>
          <w:szCs w:val="24"/>
        </w:rPr>
        <w:t>е</w:t>
      </w:r>
      <w:r w:rsidRPr="00AD5015">
        <w:rPr>
          <w:rFonts w:ascii="Times New Roman" w:hAnsi="Times New Roman" w:cs="Times New Roman"/>
          <w:color w:val="000000"/>
          <w:sz w:val="24"/>
          <w:szCs w:val="24"/>
        </w:rPr>
        <w:t xml:space="preserve"> </w:t>
      </w:r>
      <w:r w:rsidRPr="00AD5015">
        <w:rPr>
          <w:rFonts w:ascii="Times New Roman" w:hAnsi="Times New Roman" w:cs="Times New Roman"/>
          <w:sz w:val="24"/>
          <w:szCs w:val="24"/>
        </w:rPr>
        <w:t>пункту 1 статьи 9 Конституционн</w:t>
      </w:r>
      <w:r w:rsidR="00E639A1" w:rsidRPr="00AD5015">
        <w:rPr>
          <w:rFonts w:ascii="Times New Roman" w:hAnsi="Times New Roman" w:cs="Times New Roman"/>
          <w:sz w:val="24"/>
          <w:szCs w:val="24"/>
        </w:rPr>
        <w:t>ого З</w:t>
      </w:r>
      <w:r w:rsidRPr="00AD5015">
        <w:rPr>
          <w:rFonts w:ascii="Times New Roman" w:hAnsi="Times New Roman" w:cs="Times New Roman"/>
          <w:sz w:val="24"/>
          <w:szCs w:val="24"/>
        </w:rPr>
        <w:t>акон</w:t>
      </w:r>
      <w:r w:rsidR="00E639A1" w:rsidRPr="00AD5015">
        <w:rPr>
          <w:rFonts w:ascii="Times New Roman" w:hAnsi="Times New Roman" w:cs="Times New Roman"/>
          <w:sz w:val="24"/>
          <w:szCs w:val="24"/>
        </w:rPr>
        <w:t>а</w:t>
      </w:r>
      <w:r w:rsidRPr="00AD5015">
        <w:rPr>
          <w:rFonts w:ascii="Times New Roman" w:hAnsi="Times New Roman" w:cs="Times New Roman"/>
          <w:sz w:val="24"/>
          <w:szCs w:val="24"/>
        </w:rPr>
        <w:t xml:space="preserve"> Приднестровской Молдавской Республики от 9 августа 2005 года № 620-КЗ-III «О судебной системе в Приднестровской Молдавской </w:t>
      </w:r>
      <w:r w:rsidR="00E639A1" w:rsidRPr="00AD5015">
        <w:rPr>
          <w:rFonts w:ascii="Times New Roman" w:hAnsi="Times New Roman" w:cs="Times New Roman"/>
          <w:sz w:val="24"/>
          <w:szCs w:val="24"/>
        </w:rPr>
        <w:t>Республике» (САЗ 05-33), статье</w:t>
      </w:r>
      <w:r w:rsidRPr="00AD5015">
        <w:rPr>
          <w:rFonts w:ascii="Times New Roman" w:hAnsi="Times New Roman" w:cs="Times New Roman"/>
          <w:sz w:val="24"/>
          <w:szCs w:val="24"/>
        </w:rPr>
        <w:t xml:space="preserve"> 5 Конституционного </w:t>
      </w:r>
      <w:r w:rsidR="00E639A1" w:rsidRPr="00AD5015">
        <w:rPr>
          <w:rFonts w:ascii="Times New Roman" w:hAnsi="Times New Roman" w:cs="Times New Roman"/>
          <w:sz w:val="24"/>
          <w:szCs w:val="24"/>
        </w:rPr>
        <w:t>З</w:t>
      </w:r>
      <w:r w:rsidRPr="00AD5015">
        <w:rPr>
          <w:rFonts w:ascii="Times New Roman" w:hAnsi="Times New Roman" w:cs="Times New Roman"/>
          <w:sz w:val="24"/>
          <w:szCs w:val="24"/>
        </w:rPr>
        <w:t>акона ПМР от 25 июня 2009 года № 785-КЗ-</w:t>
      </w:r>
      <w:r w:rsidRPr="00AD5015">
        <w:rPr>
          <w:rFonts w:ascii="Times New Roman" w:hAnsi="Times New Roman" w:cs="Times New Roman"/>
          <w:sz w:val="24"/>
          <w:szCs w:val="24"/>
          <w:lang w:val="en-US"/>
        </w:rPr>
        <w:t>IV</w:t>
      </w:r>
      <w:r w:rsidRPr="00AD5015">
        <w:rPr>
          <w:rFonts w:ascii="Times New Roman" w:hAnsi="Times New Roman" w:cs="Times New Roman"/>
          <w:sz w:val="24"/>
          <w:szCs w:val="24"/>
        </w:rPr>
        <w:t xml:space="preserve"> «Об Арбитражном суде</w:t>
      </w:r>
      <w:proofErr w:type="gramEnd"/>
      <w:r w:rsidRPr="00AD5015">
        <w:rPr>
          <w:rFonts w:ascii="Times New Roman" w:hAnsi="Times New Roman" w:cs="Times New Roman"/>
          <w:sz w:val="24"/>
          <w:szCs w:val="24"/>
        </w:rPr>
        <w:t xml:space="preserve"> Приднестровской Молдавской Республики» (САЗ 09-26), Закон</w:t>
      </w:r>
      <w:r w:rsidR="00E639A1" w:rsidRPr="00AD5015">
        <w:rPr>
          <w:rFonts w:ascii="Times New Roman" w:hAnsi="Times New Roman" w:cs="Times New Roman"/>
          <w:sz w:val="24"/>
          <w:szCs w:val="24"/>
        </w:rPr>
        <w:t>у</w:t>
      </w:r>
      <w:r w:rsidRPr="00AD5015">
        <w:rPr>
          <w:rFonts w:ascii="Times New Roman" w:hAnsi="Times New Roman" w:cs="Times New Roman"/>
          <w:sz w:val="24"/>
          <w:szCs w:val="24"/>
        </w:rPr>
        <w:t xml:space="preserve"> ПМР от 25 октября 2005 года № 649-3-III «Об исполнительном производстве» (САЗ 05-44), АПК ПМР</w:t>
      </w:r>
      <w:r w:rsidR="00E639A1" w:rsidRPr="00AD5015">
        <w:rPr>
          <w:rFonts w:ascii="Times New Roman" w:hAnsi="Times New Roman" w:cs="Times New Roman"/>
          <w:sz w:val="24"/>
          <w:szCs w:val="24"/>
        </w:rPr>
        <w:t xml:space="preserve"> по доводам, изложенным в заявлении</w:t>
      </w:r>
      <w:r w:rsidR="00F13887" w:rsidRPr="00AD5015">
        <w:rPr>
          <w:rFonts w:ascii="Times New Roman" w:hAnsi="Times New Roman" w:cs="Times New Roman"/>
          <w:sz w:val="24"/>
          <w:szCs w:val="24"/>
        </w:rPr>
        <w:t>.</w:t>
      </w:r>
    </w:p>
    <w:p w:rsidR="009959A9" w:rsidRPr="00AD5015" w:rsidRDefault="00F13887" w:rsidP="00AD5015">
      <w:pPr>
        <w:pStyle w:val="af0"/>
        <w:ind w:firstLine="567"/>
        <w:jc w:val="both"/>
        <w:rPr>
          <w:rFonts w:ascii="Times New Roman" w:hAnsi="Times New Roman" w:cs="Times New Roman"/>
          <w:sz w:val="24"/>
          <w:szCs w:val="24"/>
        </w:rPr>
      </w:pPr>
      <w:r w:rsidRPr="00AD5015">
        <w:rPr>
          <w:rFonts w:ascii="Times New Roman" w:hAnsi="Times New Roman" w:cs="Times New Roman"/>
          <w:b/>
          <w:sz w:val="24"/>
          <w:szCs w:val="24"/>
        </w:rPr>
        <w:t>Представитель ГССИ МЮ ПМР</w:t>
      </w:r>
      <w:r w:rsidRPr="00AD5015">
        <w:rPr>
          <w:rFonts w:ascii="Times New Roman" w:hAnsi="Times New Roman" w:cs="Times New Roman"/>
          <w:sz w:val="24"/>
          <w:szCs w:val="24"/>
        </w:rPr>
        <w:t xml:space="preserve"> с доводами, изложенными в заявлении, не согласна, просила в удовлетворении заявления отказать по следующим основаниям.</w:t>
      </w:r>
    </w:p>
    <w:p w:rsidR="00F13887" w:rsidRPr="00AD5015" w:rsidRDefault="00F13887" w:rsidP="00AD5015">
      <w:pPr>
        <w:widowControl w:val="0"/>
        <w:tabs>
          <w:tab w:val="left" w:pos="2297"/>
        </w:tabs>
        <w:ind w:firstLine="567"/>
        <w:jc w:val="both"/>
      </w:pPr>
      <w:proofErr w:type="gramStart"/>
      <w:r w:rsidRPr="00AD5015">
        <w:rPr>
          <w:color w:val="000000"/>
        </w:rPr>
        <w:t>03 июня 2019 года в адрес Службы судебных исполнителей МЮ ПМР внесено представление Прокуратуры ПМР №17 от 30.05.2019 г. об отмене постановления об обращении взыскания на имущество должника, находящееся у других лиц от 15.01.2019 г., постановления об обращении взыскания на имущество должника, находящееся у других лиц от 04.03.2019 г., постановление об окончании исполнительного производства от 26.02.2019 г. как незаконно вынесенные</w:t>
      </w:r>
      <w:proofErr w:type="gramEnd"/>
      <w:r w:rsidRPr="00AD5015">
        <w:rPr>
          <w:color w:val="000000"/>
        </w:rPr>
        <w:t>. По мнению Прокуратуры ПМР, судебному исполнителю надлежало обратить взыскание на денежные средства, подлежащие зачислению на расчетный счет ООО «</w:t>
      </w:r>
      <w:proofErr w:type="spellStart"/>
      <w:r w:rsidRPr="00AD5015">
        <w:rPr>
          <w:color w:val="000000"/>
        </w:rPr>
        <w:t>Лавсар</w:t>
      </w:r>
      <w:proofErr w:type="spellEnd"/>
      <w:r w:rsidRPr="00AD5015">
        <w:rPr>
          <w:color w:val="000000"/>
        </w:rPr>
        <w:t>» после их распределения.</w:t>
      </w:r>
    </w:p>
    <w:p w:rsidR="00F13887" w:rsidRPr="00AD5015" w:rsidRDefault="00F13887" w:rsidP="00AD5015">
      <w:pPr>
        <w:ind w:firstLine="567"/>
        <w:jc w:val="both"/>
      </w:pPr>
      <w:proofErr w:type="gramStart"/>
      <w:r w:rsidRPr="00AD5015">
        <w:rPr>
          <w:color w:val="000000"/>
        </w:rPr>
        <w:t xml:space="preserve">На основании требований Прокуратуры ПМР постановление об обращении взыскания на имущество должника, находящееся у других лиц, вынесенное судебным исполнителем Тираспольского и Бендерского отдела ГССИ МЮ ПМР </w:t>
      </w:r>
      <w:proofErr w:type="spellStart"/>
      <w:r w:rsidRPr="00AD5015">
        <w:rPr>
          <w:color w:val="000000"/>
        </w:rPr>
        <w:t>Талмачем</w:t>
      </w:r>
      <w:proofErr w:type="spellEnd"/>
      <w:r w:rsidRPr="00AD5015">
        <w:rPr>
          <w:color w:val="000000"/>
        </w:rPr>
        <w:t xml:space="preserve"> А.А. 15 января 2019 года, постановление об окончании исполнительного производства от 26 февраля 2019 года и постановление об обращении взыскания на имущество должника, находящееся у других лиц от 04 марта 2019 г</w:t>
      </w:r>
      <w:proofErr w:type="gramEnd"/>
      <w:r w:rsidRPr="00AD5015">
        <w:rPr>
          <w:color w:val="000000"/>
        </w:rPr>
        <w:t>. были отменены руководителем ГССИ МЮ ПМР, о чем вынесены</w:t>
      </w:r>
      <w:r w:rsidR="003248F1">
        <w:rPr>
          <w:color w:val="000000"/>
        </w:rPr>
        <w:t xml:space="preserve"> оспариваемые </w:t>
      </w:r>
      <w:r w:rsidRPr="00AD5015">
        <w:rPr>
          <w:color w:val="000000"/>
        </w:rPr>
        <w:t xml:space="preserve"> постановления от 23 августа 2019 года.</w:t>
      </w:r>
    </w:p>
    <w:p w:rsidR="00313822" w:rsidRPr="00AD5015" w:rsidRDefault="00313822" w:rsidP="00AD5015">
      <w:pPr>
        <w:tabs>
          <w:tab w:val="left" w:pos="9214"/>
        </w:tabs>
        <w:ind w:firstLine="567"/>
        <w:jc w:val="both"/>
      </w:pPr>
      <w:r w:rsidRPr="00AD5015">
        <w:rPr>
          <w:b/>
        </w:rPr>
        <w:t xml:space="preserve">Арбитражный суд, </w:t>
      </w:r>
      <w:r w:rsidRPr="00AD5015">
        <w:t xml:space="preserve">заслушав лиц, участвующих в деле, исследовав представленные доказательства, пришел к выводу об отказе в удовлетворении заявленных </w:t>
      </w:r>
      <w:r w:rsidR="009D5B39" w:rsidRPr="00AD5015">
        <w:t>ТСЖ «Первомай</w:t>
      </w:r>
      <w:r w:rsidRPr="00AD5015">
        <w:t xml:space="preserve">» требований о признании </w:t>
      </w:r>
      <w:r w:rsidR="00915176" w:rsidRPr="00AD5015">
        <w:t>не</w:t>
      </w:r>
      <w:r w:rsidR="009D5B39" w:rsidRPr="00AD5015">
        <w:t xml:space="preserve">законным </w:t>
      </w:r>
      <w:r w:rsidR="003248F1">
        <w:t xml:space="preserve">оспариваемых </w:t>
      </w:r>
      <w:r w:rsidR="009D5B39" w:rsidRPr="00AD5015">
        <w:t>постановлений</w:t>
      </w:r>
      <w:r w:rsidR="003248F1">
        <w:t xml:space="preserve"> от 23 августа 2019 года</w:t>
      </w:r>
      <w:r w:rsidRPr="00AD5015">
        <w:t>, исходя из следующих установленных обстоятельств и примененных норм процессуального и материального права.</w:t>
      </w:r>
    </w:p>
    <w:p w:rsidR="006263DA" w:rsidRPr="00AD5015" w:rsidRDefault="006263DA" w:rsidP="00AD5015">
      <w:pPr>
        <w:pStyle w:val="af0"/>
        <w:ind w:firstLine="567"/>
        <w:jc w:val="both"/>
        <w:rPr>
          <w:rFonts w:ascii="Times New Roman" w:hAnsi="Times New Roman" w:cs="Times New Roman"/>
          <w:sz w:val="24"/>
          <w:szCs w:val="24"/>
        </w:rPr>
      </w:pPr>
      <w:r w:rsidRPr="00AD5015">
        <w:rPr>
          <w:rFonts w:ascii="Times New Roman" w:hAnsi="Times New Roman" w:cs="Times New Roman"/>
          <w:b/>
          <w:sz w:val="24"/>
          <w:szCs w:val="24"/>
        </w:rPr>
        <w:t>А)</w:t>
      </w:r>
      <w:r w:rsidRPr="00AD5015">
        <w:rPr>
          <w:rFonts w:ascii="Times New Roman" w:hAnsi="Times New Roman" w:cs="Times New Roman"/>
          <w:sz w:val="24"/>
          <w:szCs w:val="24"/>
        </w:rPr>
        <w:t xml:space="preserve">     1. </w:t>
      </w:r>
      <w:proofErr w:type="gramStart"/>
      <w:r w:rsidRPr="00AD5015">
        <w:rPr>
          <w:rFonts w:ascii="Times New Roman" w:hAnsi="Times New Roman" w:cs="Times New Roman"/>
          <w:sz w:val="24"/>
          <w:szCs w:val="24"/>
        </w:rPr>
        <w:t>На основании исполнительных листов Арбитражного суда ПМР по делу № 507/18-10 от 11 сентября 2018 года, № 647/18-10 от 24 октября 2019 года возбуждены исполнительные производства № 429/3-18 от 11.12.2018 года и № 430/3-18 от 11.12.2018 года, объединенные впоследствии в одно исполнительное производство с присвоением ему порядкового номера № 429/3-18 от 11.12.2018 г., а затем № 68/21-19 от 21.01.2019 г</w:t>
      </w:r>
      <w:proofErr w:type="gramEnd"/>
      <w:r w:rsidRPr="00AD5015">
        <w:rPr>
          <w:rFonts w:ascii="Times New Roman" w:hAnsi="Times New Roman" w:cs="Times New Roman"/>
          <w:sz w:val="24"/>
          <w:szCs w:val="24"/>
        </w:rPr>
        <w:t>. - в отношении должник</w:t>
      </w:r>
      <w:proofErr w:type="gramStart"/>
      <w:r w:rsidRPr="00AD5015">
        <w:rPr>
          <w:rFonts w:ascii="Times New Roman" w:hAnsi="Times New Roman" w:cs="Times New Roman"/>
          <w:sz w:val="24"/>
          <w:szCs w:val="24"/>
        </w:rPr>
        <w:t>а ООО</w:t>
      </w:r>
      <w:proofErr w:type="gramEnd"/>
      <w:r w:rsidRPr="00AD5015">
        <w:rPr>
          <w:rFonts w:ascii="Times New Roman" w:hAnsi="Times New Roman" w:cs="Times New Roman"/>
          <w:sz w:val="24"/>
          <w:szCs w:val="24"/>
        </w:rPr>
        <w:t xml:space="preserve"> «</w:t>
      </w:r>
      <w:proofErr w:type="spellStart"/>
      <w:r w:rsidRPr="00AD5015">
        <w:rPr>
          <w:rFonts w:ascii="Times New Roman" w:hAnsi="Times New Roman" w:cs="Times New Roman"/>
          <w:sz w:val="24"/>
          <w:szCs w:val="24"/>
        </w:rPr>
        <w:t>Лавсар</w:t>
      </w:r>
      <w:proofErr w:type="spellEnd"/>
      <w:r w:rsidRPr="00AD5015">
        <w:rPr>
          <w:rFonts w:ascii="Times New Roman" w:hAnsi="Times New Roman" w:cs="Times New Roman"/>
          <w:sz w:val="24"/>
          <w:szCs w:val="24"/>
        </w:rPr>
        <w:t>», взыскатель в производстве ТСЖ «Первомай».</w:t>
      </w:r>
    </w:p>
    <w:p w:rsidR="006263DA" w:rsidRPr="00AD5015" w:rsidRDefault="006263DA"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 xml:space="preserve">2.1. </w:t>
      </w:r>
      <w:proofErr w:type="gramStart"/>
      <w:r w:rsidRPr="00AD5015">
        <w:rPr>
          <w:rFonts w:ascii="Times New Roman" w:hAnsi="Times New Roman" w:cs="Times New Roman"/>
          <w:sz w:val="24"/>
          <w:szCs w:val="24"/>
        </w:rPr>
        <w:t>В ходе исполнения сводного исполнительного производства № 429/3-18 от 11.12.2018 г., судебным исполнителем 15 января 2019 года вынесено Постановление «Об обращении взыскания на имущество должника, находящееся у других лиц», которым перечислено взыскателю  - ТСЖ «Первомай» задолженность ООО «</w:t>
      </w:r>
      <w:proofErr w:type="spellStart"/>
      <w:r w:rsidRPr="00AD5015">
        <w:rPr>
          <w:rFonts w:ascii="Times New Roman" w:hAnsi="Times New Roman" w:cs="Times New Roman"/>
          <w:sz w:val="24"/>
          <w:szCs w:val="24"/>
        </w:rPr>
        <w:t>Лавсар</w:t>
      </w:r>
      <w:proofErr w:type="spellEnd"/>
      <w:r w:rsidRPr="00AD5015">
        <w:rPr>
          <w:rFonts w:ascii="Times New Roman" w:hAnsi="Times New Roman" w:cs="Times New Roman"/>
          <w:sz w:val="24"/>
          <w:szCs w:val="24"/>
        </w:rPr>
        <w:t>» по исполнительным листам по делу № 507/18-06 от 11.09.2018г., по делу  № 643/18-10 от 24.10.2018г.</w:t>
      </w:r>
      <w:proofErr w:type="gramEnd"/>
    </w:p>
    <w:p w:rsidR="006263DA" w:rsidRPr="00AD5015" w:rsidRDefault="006263DA"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 xml:space="preserve">2.2. Начальником ГССИ МЮ ПМР 23 августа 2019 года на основании представления Прокуратуры ПМР № 17 от 30 мая 2019 года «Об устранении требований действующего </w:t>
      </w:r>
      <w:r w:rsidRPr="00AD5015">
        <w:rPr>
          <w:rFonts w:ascii="Times New Roman" w:hAnsi="Times New Roman" w:cs="Times New Roman"/>
          <w:sz w:val="24"/>
          <w:szCs w:val="24"/>
        </w:rPr>
        <w:lastRenderedPageBreak/>
        <w:t>законодательства ПМР» Постановление об обращении взыскания на имущество должника, находящееся у других лиц от 15 января 2019 года - отменено.</w:t>
      </w:r>
    </w:p>
    <w:p w:rsidR="006263DA" w:rsidRPr="00AD5015" w:rsidRDefault="006263DA"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3.1 Постановлением «Об окончании исполнительного производства» от 26 февраля 2019 года сводное исполнительное производство № 68/21-19 от 22.01.2019 года на основании исполнительных листов Арбитражного суда по делам № 507/18-06 от 11.09.2018г., № 643/18-10 от 24.10.2018г. – окончено.</w:t>
      </w:r>
    </w:p>
    <w:p w:rsidR="006263DA" w:rsidRPr="00AD5015" w:rsidRDefault="006263DA"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3.2. Начальником ГССИ МЮ ПМР 23 августа 2019 года на основании представления Прокуратуры ПМР № 17 от 30 мая 2019 года «Об устранении требований действующего законодательства ПМР» Постановление об окончании исполнительного производства от 26 февраля 2019 года - отменено.</w:t>
      </w:r>
    </w:p>
    <w:p w:rsidR="006263DA" w:rsidRPr="00AD5015" w:rsidRDefault="006263DA" w:rsidP="00AD5015">
      <w:pPr>
        <w:pStyle w:val="af0"/>
        <w:ind w:firstLine="567"/>
        <w:jc w:val="both"/>
        <w:rPr>
          <w:rFonts w:ascii="Times New Roman" w:hAnsi="Times New Roman" w:cs="Times New Roman"/>
          <w:sz w:val="24"/>
          <w:szCs w:val="24"/>
        </w:rPr>
      </w:pPr>
      <w:r w:rsidRPr="00AD5015">
        <w:rPr>
          <w:rFonts w:ascii="Times New Roman" w:hAnsi="Times New Roman" w:cs="Times New Roman"/>
          <w:b/>
          <w:sz w:val="24"/>
          <w:szCs w:val="24"/>
        </w:rPr>
        <w:t>Б)</w:t>
      </w:r>
      <w:r w:rsidRPr="00AD5015">
        <w:rPr>
          <w:rFonts w:ascii="Times New Roman" w:hAnsi="Times New Roman" w:cs="Times New Roman"/>
          <w:sz w:val="24"/>
          <w:szCs w:val="24"/>
        </w:rPr>
        <w:t xml:space="preserve">     1. На основании исполнительного листа Арбитражного суда ПМР по делу </w:t>
      </w:r>
      <w:r w:rsidR="003248F1">
        <w:rPr>
          <w:rFonts w:ascii="Times New Roman" w:hAnsi="Times New Roman" w:cs="Times New Roman"/>
          <w:sz w:val="24"/>
          <w:szCs w:val="24"/>
        </w:rPr>
        <w:br/>
      </w:r>
      <w:r w:rsidRPr="00AD5015">
        <w:rPr>
          <w:rFonts w:ascii="Times New Roman" w:hAnsi="Times New Roman" w:cs="Times New Roman"/>
          <w:sz w:val="24"/>
          <w:szCs w:val="24"/>
        </w:rPr>
        <w:t>№ 556/18-10 от 18 ноября 2018 года возбуждено исполнительное производство № 35/3-19 от 12.02.2019 года в отношении должник</w:t>
      </w:r>
      <w:proofErr w:type="gramStart"/>
      <w:r w:rsidRPr="00AD5015">
        <w:rPr>
          <w:rFonts w:ascii="Times New Roman" w:hAnsi="Times New Roman" w:cs="Times New Roman"/>
          <w:sz w:val="24"/>
          <w:szCs w:val="24"/>
        </w:rPr>
        <w:t>а ООО</w:t>
      </w:r>
      <w:proofErr w:type="gramEnd"/>
      <w:r w:rsidRPr="00AD5015">
        <w:rPr>
          <w:rFonts w:ascii="Times New Roman" w:hAnsi="Times New Roman" w:cs="Times New Roman"/>
          <w:sz w:val="24"/>
          <w:szCs w:val="24"/>
        </w:rPr>
        <w:t xml:space="preserve"> «</w:t>
      </w:r>
      <w:proofErr w:type="spellStart"/>
      <w:r w:rsidRPr="00AD5015">
        <w:rPr>
          <w:rFonts w:ascii="Times New Roman" w:hAnsi="Times New Roman" w:cs="Times New Roman"/>
          <w:sz w:val="24"/>
          <w:szCs w:val="24"/>
        </w:rPr>
        <w:t>Лавсар</w:t>
      </w:r>
      <w:proofErr w:type="spellEnd"/>
      <w:r w:rsidRPr="00AD5015">
        <w:rPr>
          <w:rFonts w:ascii="Times New Roman" w:hAnsi="Times New Roman" w:cs="Times New Roman"/>
          <w:sz w:val="24"/>
          <w:szCs w:val="24"/>
        </w:rPr>
        <w:t>», взыскатель в производстве ТСЖ «Первомай».</w:t>
      </w:r>
    </w:p>
    <w:p w:rsidR="006263DA" w:rsidRPr="00AD5015" w:rsidRDefault="006263DA"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2. В ходе исполнения исполнительного производства № 35/3-19 судебным исполнителем 4 марта 2019 года вынесено Постановление «Об обращении взыскания на имущество должника, находящееся у других лиц», которым перечислено взыскателю  - ТСЖ «Первомай» задолженность ООО «</w:t>
      </w:r>
      <w:proofErr w:type="spellStart"/>
      <w:r w:rsidRPr="00AD5015">
        <w:rPr>
          <w:rFonts w:ascii="Times New Roman" w:hAnsi="Times New Roman" w:cs="Times New Roman"/>
          <w:sz w:val="24"/>
          <w:szCs w:val="24"/>
        </w:rPr>
        <w:t>Лавсар</w:t>
      </w:r>
      <w:proofErr w:type="spellEnd"/>
      <w:r w:rsidRPr="00AD5015">
        <w:rPr>
          <w:rFonts w:ascii="Times New Roman" w:hAnsi="Times New Roman" w:cs="Times New Roman"/>
          <w:sz w:val="24"/>
          <w:szCs w:val="24"/>
        </w:rPr>
        <w:t xml:space="preserve">» по исполнительному листу по делу </w:t>
      </w:r>
      <w:r w:rsidR="003248F1">
        <w:rPr>
          <w:rFonts w:ascii="Times New Roman" w:hAnsi="Times New Roman" w:cs="Times New Roman"/>
          <w:sz w:val="24"/>
          <w:szCs w:val="24"/>
        </w:rPr>
        <w:br/>
      </w:r>
      <w:r w:rsidRPr="00AD5015">
        <w:rPr>
          <w:rFonts w:ascii="Times New Roman" w:hAnsi="Times New Roman" w:cs="Times New Roman"/>
          <w:sz w:val="24"/>
          <w:szCs w:val="24"/>
        </w:rPr>
        <w:t>№ 556/18-06 от 08.11.2018 г.</w:t>
      </w:r>
    </w:p>
    <w:p w:rsidR="006263DA" w:rsidRPr="00AD5015" w:rsidRDefault="006263DA"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3. Начальником ГССИ МЮ ПМР 23 августа 2019 года на основании представления Прокуратуры ПМР № 17 от 30 мая 2019 года «Об устранении требований действующего законодательства ПМР» Постановление об обращении взыскания на имущество должника, находящееся у других лиц от 4 марта 2019 года - отменено.</w:t>
      </w:r>
    </w:p>
    <w:p w:rsidR="006263DA" w:rsidRPr="00AD5015" w:rsidRDefault="006263DA"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 xml:space="preserve">Заявитель, являющийся взыскателем по сводному исполнительному производству </w:t>
      </w:r>
      <w:r w:rsidR="003248F1">
        <w:rPr>
          <w:rFonts w:ascii="Times New Roman" w:hAnsi="Times New Roman" w:cs="Times New Roman"/>
          <w:sz w:val="24"/>
          <w:szCs w:val="24"/>
        </w:rPr>
        <w:br/>
      </w:r>
      <w:r w:rsidRPr="00AD5015">
        <w:rPr>
          <w:rFonts w:ascii="Times New Roman" w:hAnsi="Times New Roman" w:cs="Times New Roman"/>
          <w:sz w:val="24"/>
          <w:szCs w:val="24"/>
        </w:rPr>
        <w:t>№ 68/21-19 от 22.01.2019 года, исполнительному производству № 35/3-19</w:t>
      </w:r>
      <w:r w:rsidR="003248F1">
        <w:rPr>
          <w:rFonts w:ascii="Times New Roman" w:hAnsi="Times New Roman" w:cs="Times New Roman"/>
          <w:sz w:val="24"/>
          <w:szCs w:val="24"/>
        </w:rPr>
        <w:t xml:space="preserve"> от </w:t>
      </w:r>
      <w:r w:rsidRPr="00AD5015">
        <w:rPr>
          <w:rFonts w:ascii="Times New Roman" w:hAnsi="Times New Roman" w:cs="Times New Roman"/>
          <w:sz w:val="24"/>
          <w:szCs w:val="24"/>
        </w:rPr>
        <w:t>12.02.2019 года, не согласившись с Постановлениями от 23 августа 2019 года об отмене постановлений от 15 января 2019 года, от 26 февраля 2019 года, от 4 марта 2019 года обратился в Арбитражный суд.</w:t>
      </w:r>
    </w:p>
    <w:p w:rsidR="006263DA" w:rsidRPr="00AD5015" w:rsidRDefault="006263DA"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 xml:space="preserve">Дела данной категории согласно пункту 1 статьи 130-9 АПК ПМР рассматриваются судом по общим правилам искового производства с особенностями, установленными в Главе 18-3 АПК ПМР. Так в силу пункта 1 статьи 94 АПК ПМР истец вправе соединить в одном исковом заявлении несколько требований связанных между собой. </w:t>
      </w:r>
      <w:proofErr w:type="gramStart"/>
      <w:r w:rsidRPr="00AD5015">
        <w:rPr>
          <w:rFonts w:ascii="Times New Roman" w:hAnsi="Times New Roman" w:cs="Times New Roman"/>
          <w:sz w:val="24"/>
          <w:szCs w:val="24"/>
        </w:rPr>
        <w:t>Принимая во внимание круг лиц, участвующих в деле: заявитель-взыскатель ТСЖ «Первомай» по исполнительному производству, заинтересованное лицо - должник по исполнительному производству ООО «</w:t>
      </w:r>
      <w:proofErr w:type="spellStart"/>
      <w:r w:rsidRPr="00AD5015">
        <w:rPr>
          <w:rFonts w:ascii="Times New Roman" w:hAnsi="Times New Roman" w:cs="Times New Roman"/>
          <w:sz w:val="24"/>
          <w:szCs w:val="24"/>
        </w:rPr>
        <w:t>Лавсар</w:t>
      </w:r>
      <w:proofErr w:type="spellEnd"/>
      <w:r w:rsidRPr="00AD5015">
        <w:rPr>
          <w:rFonts w:ascii="Times New Roman" w:hAnsi="Times New Roman" w:cs="Times New Roman"/>
          <w:sz w:val="24"/>
          <w:szCs w:val="24"/>
        </w:rPr>
        <w:t>», государственный орган - ГССИ МЮ ПМР, а также заявленное требование о</w:t>
      </w:r>
      <w:r w:rsidR="007446CB">
        <w:rPr>
          <w:rFonts w:ascii="Times New Roman" w:hAnsi="Times New Roman" w:cs="Times New Roman"/>
          <w:sz w:val="24"/>
          <w:szCs w:val="24"/>
        </w:rPr>
        <w:t>б оспаривании</w:t>
      </w:r>
      <w:r w:rsidRPr="00AD5015">
        <w:rPr>
          <w:rFonts w:ascii="Times New Roman" w:hAnsi="Times New Roman" w:cs="Times New Roman"/>
          <w:sz w:val="24"/>
          <w:szCs w:val="24"/>
        </w:rPr>
        <w:t xml:space="preserve"> трех постановлений</w:t>
      </w:r>
      <w:r w:rsidR="007446CB">
        <w:rPr>
          <w:rFonts w:ascii="Times New Roman" w:hAnsi="Times New Roman" w:cs="Times New Roman"/>
          <w:sz w:val="24"/>
          <w:szCs w:val="24"/>
        </w:rPr>
        <w:t>,</w:t>
      </w:r>
      <w:r w:rsidRPr="00AD5015">
        <w:rPr>
          <w:rFonts w:ascii="Times New Roman" w:hAnsi="Times New Roman" w:cs="Times New Roman"/>
          <w:sz w:val="24"/>
          <w:szCs w:val="24"/>
        </w:rPr>
        <w:t xml:space="preserve"> вынесенных начальником ГССИ МЮ ПМР майором юстиции </w:t>
      </w:r>
      <w:proofErr w:type="spellStart"/>
      <w:r w:rsidRPr="00AD5015">
        <w:rPr>
          <w:rFonts w:ascii="Times New Roman" w:hAnsi="Times New Roman" w:cs="Times New Roman"/>
          <w:sz w:val="24"/>
          <w:szCs w:val="24"/>
        </w:rPr>
        <w:t>Грабко</w:t>
      </w:r>
      <w:proofErr w:type="spellEnd"/>
      <w:r w:rsidRPr="00AD5015">
        <w:rPr>
          <w:rFonts w:ascii="Times New Roman" w:hAnsi="Times New Roman" w:cs="Times New Roman"/>
          <w:sz w:val="24"/>
          <w:szCs w:val="24"/>
        </w:rPr>
        <w:t xml:space="preserve"> В.В. от 23 августа 2019 года, суд приходит к выводу о наличии права истца на соединение</w:t>
      </w:r>
      <w:proofErr w:type="gramEnd"/>
      <w:r w:rsidRPr="00AD5015">
        <w:rPr>
          <w:rFonts w:ascii="Times New Roman" w:hAnsi="Times New Roman" w:cs="Times New Roman"/>
          <w:sz w:val="24"/>
          <w:szCs w:val="24"/>
        </w:rPr>
        <w:t xml:space="preserve"> в одном заявлении трех требований</w:t>
      </w:r>
      <w:r w:rsidR="00F84180" w:rsidRPr="00AD5015">
        <w:rPr>
          <w:rFonts w:ascii="Times New Roman" w:hAnsi="Times New Roman" w:cs="Times New Roman"/>
          <w:sz w:val="24"/>
          <w:szCs w:val="24"/>
        </w:rPr>
        <w:t xml:space="preserve"> о признании </w:t>
      </w:r>
      <w:proofErr w:type="gramStart"/>
      <w:r w:rsidR="00F84180" w:rsidRPr="00AD5015">
        <w:rPr>
          <w:rFonts w:ascii="Times New Roman" w:hAnsi="Times New Roman" w:cs="Times New Roman"/>
          <w:sz w:val="24"/>
          <w:szCs w:val="24"/>
        </w:rPr>
        <w:t>незаконными</w:t>
      </w:r>
      <w:proofErr w:type="gramEnd"/>
      <w:r w:rsidR="00F84180" w:rsidRPr="00AD5015">
        <w:rPr>
          <w:rFonts w:ascii="Times New Roman" w:hAnsi="Times New Roman" w:cs="Times New Roman"/>
          <w:sz w:val="24"/>
          <w:szCs w:val="24"/>
        </w:rPr>
        <w:t xml:space="preserve"> указанных постановлений</w:t>
      </w:r>
      <w:r w:rsidRPr="00AD5015">
        <w:rPr>
          <w:rFonts w:ascii="Times New Roman" w:hAnsi="Times New Roman" w:cs="Times New Roman"/>
          <w:sz w:val="24"/>
          <w:szCs w:val="24"/>
        </w:rPr>
        <w:t>.</w:t>
      </w:r>
    </w:p>
    <w:p w:rsidR="00BC2139" w:rsidRPr="00AD5015" w:rsidRDefault="009D5B39" w:rsidP="00AD5015">
      <w:pPr>
        <w:pStyle w:val="af2"/>
        <w:shd w:val="clear" w:color="auto" w:fill="FFFFFF"/>
        <w:spacing w:before="0" w:beforeAutospacing="0" w:after="0" w:afterAutospacing="0"/>
        <w:ind w:firstLine="567"/>
        <w:jc w:val="both"/>
      </w:pPr>
      <w:proofErr w:type="gramStart"/>
      <w:r w:rsidRPr="00AD5015">
        <w:t>В силу пункта 3 статьи 130-10 АПК ПМР в совокупности с пунктом 1 статьи 101-1 Закона ПМР «Об исполнительном производстве» заявления об оспаривании постановлений судебных исполнителей подается в Арбитражный суд в течение 10 дней</w:t>
      </w:r>
      <w:r w:rsidR="00BC2139" w:rsidRPr="00AD5015">
        <w:t xml:space="preserve"> со дня вынесения постановления либо со дня, когда лицу, чьи права и интересы нарушены такими постановлениями стало известно о нарушении  их прав и интересов.</w:t>
      </w:r>
      <w:proofErr w:type="gramEnd"/>
      <w:r w:rsidR="00BC2139" w:rsidRPr="00AD5015">
        <w:t xml:space="preserve"> В сроки, исчисляемые днями, не включаются нерабочие дни (пункт 2 статьи 13-1 Закона ПМР «Об исполнительном производстве»).</w:t>
      </w:r>
    </w:p>
    <w:p w:rsidR="00F84180" w:rsidRPr="00AD5015" w:rsidRDefault="00B02A61" w:rsidP="00AD5015">
      <w:pPr>
        <w:pStyle w:val="af0"/>
        <w:ind w:firstLine="567"/>
        <w:jc w:val="both"/>
        <w:rPr>
          <w:rFonts w:ascii="Times New Roman" w:hAnsi="Times New Roman" w:cs="Times New Roman"/>
          <w:sz w:val="24"/>
          <w:szCs w:val="24"/>
        </w:rPr>
      </w:pPr>
      <w:proofErr w:type="gramStart"/>
      <w:r w:rsidRPr="00AD5015">
        <w:rPr>
          <w:rFonts w:ascii="Times New Roman" w:hAnsi="Times New Roman" w:cs="Times New Roman"/>
          <w:sz w:val="24"/>
          <w:szCs w:val="24"/>
        </w:rPr>
        <w:t xml:space="preserve">Арбитражный суд, проверяя соблюдение заявителем </w:t>
      </w:r>
      <w:r w:rsidR="00BC2139" w:rsidRPr="00AD5015">
        <w:rPr>
          <w:rFonts w:ascii="Times New Roman" w:hAnsi="Times New Roman" w:cs="Times New Roman"/>
          <w:sz w:val="24"/>
          <w:szCs w:val="24"/>
        </w:rPr>
        <w:t xml:space="preserve">десятидневного </w:t>
      </w:r>
      <w:r w:rsidRPr="00AD5015">
        <w:rPr>
          <w:rFonts w:ascii="Times New Roman" w:hAnsi="Times New Roman" w:cs="Times New Roman"/>
          <w:sz w:val="24"/>
          <w:szCs w:val="24"/>
        </w:rPr>
        <w:t xml:space="preserve">срока на обращение в суд, как то предусмотрено пунктом 3 статьи 130-10 АПК ПМР, </w:t>
      </w:r>
      <w:r w:rsidR="00E639A1" w:rsidRPr="00AD5015">
        <w:rPr>
          <w:rFonts w:ascii="Times New Roman" w:hAnsi="Times New Roman" w:cs="Times New Roman"/>
          <w:sz w:val="24"/>
          <w:szCs w:val="24"/>
        </w:rPr>
        <w:t>установил,</w:t>
      </w:r>
      <w:r w:rsidR="00BC2139" w:rsidRPr="00AD5015">
        <w:rPr>
          <w:rFonts w:ascii="Times New Roman" w:hAnsi="Times New Roman" w:cs="Times New Roman"/>
          <w:sz w:val="24"/>
          <w:szCs w:val="24"/>
        </w:rPr>
        <w:t xml:space="preserve"> что оспариваемые постановления получены представителем ТСЖ «Первомай» 4 сентября 2019 года, о чем свидетельствует надпись на сопроводительном письме  от 29 августа 2019 года № 05-11/8193, что подтверждается лицами, участвующим в деле.</w:t>
      </w:r>
      <w:proofErr w:type="gramEnd"/>
      <w:r w:rsidR="00BC2139" w:rsidRPr="00AD5015">
        <w:rPr>
          <w:rFonts w:ascii="Times New Roman" w:hAnsi="Times New Roman" w:cs="Times New Roman"/>
          <w:sz w:val="24"/>
          <w:szCs w:val="24"/>
        </w:rPr>
        <w:t xml:space="preserve"> Принимая во внимания дату подачи ТСЖ «Первомай» заявления в Арбитражный суд 16 сентября 2019 </w:t>
      </w:r>
      <w:r w:rsidR="00BC2139" w:rsidRPr="00AD5015">
        <w:rPr>
          <w:rFonts w:ascii="Times New Roman" w:hAnsi="Times New Roman" w:cs="Times New Roman"/>
          <w:sz w:val="24"/>
          <w:szCs w:val="24"/>
        </w:rPr>
        <w:lastRenderedPageBreak/>
        <w:t xml:space="preserve">года (согласно оттиску штемпеля Арбитражного суда на заявлении </w:t>
      </w:r>
      <w:proofErr w:type="spellStart"/>
      <w:r w:rsidR="00BC2139" w:rsidRPr="00AD5015">
        <w:rPr>
          <w:rFonts w:ascii="Times New Roman" w:hAnsi="Times New Roman" w:cs="Times New Roman"/>
          <w:sz w:val="24"/>
          <w:szCs w:val="24"/>
        </w:rPr>
        <w:t>вх</w:t>
      </w:r>
      <w:proofErr w:type="spellEnd"/>
      <w:r w:rsidR="00BC2139" w:rsidRPr="00AD5015">
        <w:rPr>
          <w:rFonts w:ascii="Times New Roman" w:hAnsi="Times New Roman" w:cs="Times New Roman"/>
          <w:sz w:val="24"/>
          <w:szCs w:val="24"/>
        </w:rPr>
        <w:t>. №607) с учето</w:t>
      </w:r>
      <w:r w:rsidR="00E639A1" w:rsidRPr="00AD5015">
        <w:rPr>
          <w:rFonts w:ascii="Times New Roman" w:hAnsi="Times New Roman" w:cs="Times New Roman"/>
          <w:sz w:val="24"/>
          <w:szCs w:val="24"/>
        </w:rPr>
        <w:t>м</w:t>
      </w:r>
      <w:r w:rsidR="00BC2139" w:rsidRPr="00AD5015">
        <w:rPr>
          <w:rFonts w:ascii="Times New Roman" w:hAnsi="Times New Roman" w:cs="Times New Roman"/>
          <w:sz w:val="24"/>
          <w:szCs w:val="24"/>
        </w:rPr>
        <w:t xml:space="preserve"> нерабочих дней, суд констатирует соблюдение заявителем десятидневного срока на подачу заявления.</w:t>
      </w:r>
    </w:p>
    <w:p w:rsidR="00F84180" w:rsidRPr="00AD5015" w:rsidRDefault="00BC09FC" w:rsidP="00AD5015">
      <w:pPr>
        <w:ind w:firstLine="567"/>
        <w:jc w:val="both"/>
      </w:pPr>
      <w:proofErr w:type="gramStart"/>
      <w:r w:rsidRPr="00AD5015">
        <w:t>Арбитражный суд, осуществляя проверку оспариваемых постановлений от 23 августа 2019 года на предмет их соответствия закону или иному нормативному правовому акту, а также у</w:t>
      </w:r>
      <w:r w:rsidR="0051039A" w:rsidRPr="00AD5015">
        <w:t xml:space="preserve">станавливая </w:t>
      </w:r>
      <w:r w:rsidR="003248F1">
        <w:t xml:space="preserve">наличие </w:t>
      </w:r>
      <w:r w:rsidR="0051039A" w:rsidRPr="00AD5015">
        <w:t>полномочи</w:t>
      </w:r>
      <w:r w:rsidR="00F84180" w:rsidRPr="00AD5015">
        <w:t>й Начальника ГССИ МЮ ПМР на принятие оспариваемых постановлений от 23 августа 2019 года</w:t>
      </w:r>
      <w:r w:rsidR="0051039A" w:rsidRPr="00AD5015">
        <w:t>, приходит к выводу</w:t>
      </w:r>
      <w:r w:rsidRPr="00AD5015">
        <w:t xml:space="preserve"> об их соответствии закону, а также о </w:t>
      </w:r>
      <w:r w:rsidR="0051039A" w:rsidRPr="00AD5015">
        <w:t xml:space="preserve"> </w:t>
      </w:r>
      <w:r w:rsidR="00F84180" w:rsidRPr="00AD5015">
        <w:t xml:space="preserve">наличии </w:t>
      </w:r>
      <w:r w:rsidRPr="00AD5015">
        <w:t>полномочий на их принятие,</w:t>
      </w:r>
      <w:r w:rsidR="00F84180" w:rsidRPr="00AD5015">
        <w:t xml:space="preserve"> исходя из следующего.</w:t>
      </w:r>
      <w:proofErr w:type="gramEnd"/>
    </w:p>
    <w:p w:rsidR="00FF40A3" w:rsidRPr="00AD5015" w:rsidRDefault="00FF40A3" w:rsidP="00AD5015">
      <w:pPr>
        <w:pStyle w:val="af0"/>
        <w:ind w:firstLine="567"/>
        <w:jc w:val="both"/>
        <w:outlineLvl w:val="0"/>
        <w:rPr>
          <w:rFonts w:ascii="Times New Roman" w:hAnsi="Times New Roman" w:cs="Times New Roman"/>
          <w:sz w:val="24"/>
          <w:szCs w:val="24"/>
        </w:rPr>
      </w:pPr>
      <w:r w:rsidRPr="00AD5015">
        <w:rPr>
          <w:rFonts w:ascii="Times New Roman" w:hAnsi="Times New Roman" w:cs="Times New Roman"/>
          <w:sz w:val="24"/>
          <w:szCs w:val="24"/>
        </w:rPr>
        <w:t xml:space="preserve">Правовой основой деятельности судебных исполнителей в соответствии со статьей 3 Закона ПМР «О судебных исполнителях» являются Конституция Приднестровской Молдавской Республики, </w:t>
      </w:r>
      <w:r w:rsidR="007446CB">
        <w:rPr>
          <w:rFonts w:ascii="Times New Roman" w:hAnsi="Times New Roman" w:cs="Times New Roman"/>
          <w:sz w:val="24"/>
          <w:szCs w:val="24"/>
        </w:rPr>
        <w:t xml:space="preserve">непосредственно сам </w:t>
      </w:r>
      <w:r w:rsidRPr="00AD5015">
        <w:rPr>
          <w:rFonts w:ascii="Times New Roman" w:hAnsi="Times New Roman" w:cs="Times New Roman"/>
          <w:sz w:val="24"/>
          <w:szCs w:val="24"/>
        </w:rPr>
        <w:t>Закон ПМР «О судебных исполнителях», Закон ПМР «Об исполнительном производстве», иные нормативные правовые акты, определяющие статус судебных исполнителей.</w:t>
      </w:r>
    </w:p>
    <w:p w:rsidR="00314B2E" w:rsidRPr="00AD5015" w:rsidRDefault="00FF40A3" w:rsidP="00AD5015">
      <w:pPr>
        <w:ind w:firstLine="567"/>
        <w:jc w:val="both"/>
      </w:pPr>
      <w:r w:rsidRPr="00AD5015">
        <w:t xml:space="preserve">Исполнение </w:t>
      </w:r>
      <w:r w:rsidR="00AD5015">
        <w:t>а</w:t>
      </w:r>
      <w:r w:rsidRPr="00AD5015">
        <w:t xml:space="preserve">ктов Арбитражного суда ПМР является одной из задач, возложенных на судебных исполнителей. </w:t>
      </w:r>
      <w:proofErr w:type="gramStart"/>
      <w:r w:rsidRPr="00AD5015">
        <w:t xml:space="preserve">При этом в силу статьи 7 Закона ПМР «О судебных исполнителях» осуществление руководства деятельностью службы судебных исполнителей через руководителя службы судебных исполнителей, в полномочия которого </w:t>
      </w:r>
      <w:r w:rsidR="007446CB">
        <w:t>входит</w:t>
      </w:r>
      <w:r w:rsidRPr="00AD5015">
        <w:t xml:space="preserve"> отмена или изменение в порядке, предусмотренном Законом ПМР «Об исполнительном производстве», Законом ПМР «О судебных исполнителях</w:t>
      </w:r>
      <w:r w:rsidR="00314B2E" w:rsidRPr="00AD5015">
        <w:t xml:space="preserve">» принятых решений судебного исполнителя (подпункт </w:t>
      </w:r>
      <w:proofErr w:type="spellStart"/>
      <w:r w:rsidR="00314B2E" w:rsidRPr="00AD5015">
        <w:t>д</w:t>
      </w:r>
      <w:proofErr w:type="spellEnd"/>
      <w:r w:rsidR="00314B2E" w:rsidRPr="00AD5015">
        <w:t>) статьи 8 Закона ПМР «О судебных исполнителях</w:t>
      </w:r>
      <w:r w:rsidR="003248F1">
        <w:t>»).</w:t>
      </w:r>
      <w:proofErr w:type="gramEnd"/>
    </w:p>
    <w:p w:rsidR="007066D3" w:rsidRPr="00AD5015" w:rsidRDefault="00FF40A3" w:rsidP="00AD5015">
      <w:pPr>
        <w:ind w:firstLine="567"/>
        <w:jc w:val="both"/>
      </w:pPr>
      <w:r w:rsidRPr="00AD5015">
        <w:t xml:space="preserve"> </w:t>
      </w:r>
      <w:r w:rsidR="00D87941" w:rsidRPr="00AD5015">
        <w:t>Решения судебных исполнителей принимаются в форме постановлений, которые в силу пункта 1 статьи 30, а также пункта 4 статьи 100 Закона ПМР «</w:t>
      </w:r>
      <w:r w:rsidR="007066D3" w:rsidRPr="00AD5015">
        <w:t xml:space="preserve">Об исполнительном производстве» </w:t>
      </w:r>
      <w:r w:rsidR="00D87941" w:rsidRPr="00AD5015">
        <w:t>могут быть обжалованы (оспорены) и опротестованы.</w:t>
      </w:r>
    </w:p>
    <w:p w:rsidR="007066D3" w:rsidRPr="00AD5015" w:rsidRDefault="007066D3" w:rsidP="00AD5015">
      <w:pPr>
        <w:ind w:firstLine="567"/>
        <w:jc w:val="both"/>
      </w:pPr>
      <w:r w:rsidRPr="00AD5015">
        <w:t xml:space="preserve">Основанием для вынесения оспариваемых постановлений от 23 августа 2019 года послужило Представление Прокурора ПМР № 17 от 30 мая 2019 года </w:t>
      </w:r>
      <w:r w:rsidR="003248F1">
        <w:t>«О</w:t>
      </w:r>
      <w:r w:rsidRPr="00AD5015">
        <w:t>б устранении нарушений требований действующего законодательства ПМР</w:t>
      </w:r>
      <w:r w:rsidR="003248F1">
        <w:t>»</w:t>
      </w:r>
      <w:r w:rsidRPr="00AD5015">
        <w:t>.</w:t>
      </w:r>
    </w:p>
    <w:p w:rsidR="007066D3" w:rsidRPr="00AD5015" w:rsidRDefault="007066D3"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Так согласно пункту 5 статьи 14 Закона ПМР «О судебных исполнителях» надзор за точным и единообразным исполнением законов Приднестровской Молдавской Республики судебными исполнителями осуществляется Прокурором Приднестровской Молдавской Республики и подчиненными ему прокурорами в пределах их компетенции, установленной законом о прокуратуре Приднестровской Молдавской Республики и иными законодательными актами.</w:t>
      </w:r>
    </w:p>
    <w:p w:rsidR="007066D3" w:rsidRPr="00AD5015" w:rsidRDefault="007066D3"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ab/>
        <w:t>Прокурор обязан своевременно принимать предусмотренные законом меры к устранению любых нарушений Закона</w:t>
      </w:r>
      <w:r w:rsidR="007446CB">
        <w:rPr>
          <w:rFonts w:ascii="Times New Roman" w:hAnsi="Times New Roman" w:cs="Times New Roman"/>
          <w:sz w:val="24"/>
          <w:szCs w:val="24"/>
        </w:rPr>
        <w:t xml:space="preserve"> </w:t>
      </w:r>
      <w:r w:rsidR="007446CB" w:rsidRPr="00AD5015">
        <w:rPr>
          <w:rFonts w:ascii="Times New Roman" w:hAnsi="Times New Roman" w:cs="Times New Roman"/>
          <w:sz w:val="24"/>
          <w:szCs w:val="24"/>
        </w:rPr>
        <w:t>ПМР «О судебных исполнителях»</w:t>
      </w:r>
      <w:r w:rsidRPr="00AD5015">
        <w:rPr>
          <w:rFonts w:ascii="Times New Roman" w:hAnsi="Times New Roman" w:cs="Times New Roman"/>
          <w:sz w:val="24"/>
          <w:szCs w:val="24"/>
        </w:rPr>
        <w:t xml:space="preserve">, от </w:t>
      </w:r>
      <w:proofErr w:type="gramStart"/>
      <w:r w:rsidRPr="00AD5015">
        <w:rPr>
          <w:rFonts w:ascii="Times New Roman" w:hAnsi="Times New Roman" w:cs="Times New Roman"/>
          <w:sz w:val="24"/>
          <w:szCs w:val="24"/>
        </w:rPr>
        <w:t>кого бы эти нарушения не исходили</w:t>
      </w:r>
      <w:proofErr w:type="gramEnd"/>
      <w:r w:rsidRPr="00AD5015">
        <w:rPr>
          <w:rFonts w:ascii="Times New Roman" w:hAnsi="Times New Roman" w:cs="Times New Roman"/>
          <w:sz w:val="24"/>
          <w:szCs w:val="24"/>
        </w:rPr>
        <w:t>, к восстановлению нарушенных прав граждан и юридических лиц и привлечению виновных лиц к ответственности.</w:t>
      </w:r>
    </w:p>
    <w:p w:rsidR="007066D3" w:rsidRPr="00AD5015" w:rsidRDefault="007066D3"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 xml:space="preserve">К указанным мерам Конституционного Закона ПМР «О Прокуратуре ПМР» относит акт прокурорского реагирования в виде представления (пункт 2 статьи 21-1 указанного КЗ). </w:t>
      </w:r>
    </w:p>
    <w:p w:rsidR="007066D3" w:rsidRPr="00AD5015" w:rsidRDefault="007066D3" w:rsidP="00AD5015">
      <w:pPr>
        <w:tabs>
          <w:tab w:val="left" w:pos="1134"/>
        </w:tabs>
        <w:ind w:firstLine="567"/>
        <w:jc w:val="both"/>
        <w:outlineLvl w:val="1"/>
      </w:pPr>
      <w:r w:rsidRPr="00AD5015">
        <w:t>Согласно пункту 1 статьи 21-4 КЗ ПМР «О Прокуратуре ПМР»  представление об устранении нарушений закона вносится прокурором или его заместителем в орган или должностному лицу, полномочному устранить допущенные нарушения закона, и подлежит безотлагательному рассмотрению.</w:t>
      </w:r>
    </w:p>
    <w:p w:rsidR="007066D3" w:rsidRPr="00AD5015" w:rsidRDefault="007066D3" w:rsidP="00AD5015">
      <w:pPr>
        <w:tabs>
          <w:tab w:val="left" w:pos="1134"/>
        </w:tabs>
        <w:ind w:firstLine="567"/>
        <w:jc w:val="both"/>
      </w:pPr>
      <w:r w:rsidRPr="00AD5015">
        <w:t>В течение 1 (одного) месяца со дня внесения представления должны быть приняты соответствующие меры по исполнению содержащихся в нем требований и устранению допущенных нарушений закона, их причин и условий, им способствующих, а также привлечению виновных лиц к предусмотренной законом ответственности. О результатах рассмотрения  представления и принятых мерах должно быть сообщено  прокурору в письменной форме.</w:t>
      </w:r>
    </w:p>
    <w:p w:rsidR="007066D3" w:rsidRPr="00AD5015" w:rsidRDefault="007066D3" w:rsidP="00AD5015">
      <w:pPr>
        <w:pStyle w:val="af0"/>
        <w:ind w:firstLine="567"/>
        <w:jc w:val="both"/>
        <w:rPr>
          <w:rFonts w:ascii="Times New Roman" w:hAnsi="Times New Roman" w:cs="Times New Roman"/>
          <w:sz w:val="24"/>
          <w:szCs w:val="24"/>
        </w:rPr>
      </w:pPr>
      <w:proofErr w:type="gramStart"/>
      <w:r w:rsidRPr="00AD5015">
        <w:rPr>
          <w:rFonts w:ascii="Times New Roman" w:hAnsi="Times New Roman" w:cs="Times New Roman"/>
          <w:sz w:val="24"/>
          <w:szCs w:val="24"/>
        </w:rPr>
        <w:lastRenderedPageBreak/>
        <w:t>Как следует из содержания оспариваемых постановлений от 23 августа 2019 года</w:t>
      </w:r>
      <w:r w:rsidR="00BC09FC" w:rsidRPr="00AD5015">
        <w:rPr>
          <w:rFonts w:ascii="Times New Roman" w:hAnsi="Times New Roman" w:cs="Times New Roman"/>
          <w:sz w:val="24"/>
          <w:szCs w:val="24"/>
        </w:rPr>
        <w:t>,</w:t>
      </w:r>
      <w:r w:rsidRPr="00AD5015">
        <w:rPr>
          <w:rFonts w:ascii="Times New Roman" w:hAnsi="Times New Roman" w:cs="Times New Roman"/>
          <w:sz w:val="24"/>
          <w:szCs w:val="24"/>
        </w:rPr>
        <w:t xml:space="preserve"> таковые вынесены в результате рассмотрения представления Прокуратуры ПМР № 17 от 30 мая</w:t>
      </w:r>
      <w:r w:rsidR="00BC09FC" w:rsidRPr="00AD5015">
        <w:rPr>
          <w:rFonts w:ascii="Times New Roman" w:hAnsi="Times New Roman" w:cs="Times New Roman"/>
          <w:sz w:val="24"/>
          <w:szCs w:val="24"/>
        </w:rPr>
        <w:t xml:space="preserve"> </w:t>
      </w:r>
      <w:r w:rsidRPr="00AD5015">
        <w:rPr>
          <w:rFonts w:ascii="Times New Roman" w:hAnsi="Times New Roman" w:cs="Times New Roman"/>
          <w:sz w:val="24"/>
          <w:szCs w:val="24"/>
        </w:rPr>
        <w:t>201</w:t>
      </w:r>
      <w:r w:rsidR="00BC09FC" w:rsidRPr="00AD5015">
        <w:rPr>
          <w:rFonts w:ascii="Times New Roman" w:hAnsi="Times New Roman" w:cs="Times New Roman"/>
          <w:sz w:val="24"/>
          <w:szCs w:val="24"/>
        </w:rPr>
        <w:t>9 года, в котором Прокурор ПМР требует безотлагательно расс</w:t>
      </w:r>
      <w:r w:rsidR="007446CB">
        <w:rPr>
          <w:rFonts w:ascii="Times New Roman" w:hAnsi="Times New Roman" w:cs="Times New Roman"/>
          <w:sz w:val="24"/>
          <w:szCs w:val="24"/>
        </w:rPr>
        <w:t>мотреть настоящее представление, в</w:t>
      </w:r>
      <w:r w:rsidR="00BC09FC" w:rsidRPr="00AD5015">
        <w:rPr>
          <w:rFonts w:ascii="Times New Roman" w:hAnsi="Times New Roman" w:cs="Times New Roman"/>
          <w:sz w:val="24"/>
          <w:szCs w:val="24"/>
        </w:rPr>
        <w:t xml:space="preserve"> течение месяца принять конкретные меры по устранению допущенных нарушений закона, причин и условий, им способствующих: отменить постановления судебного исполнителя от 15 января 2019 года, от</w:t>
      </w:r>
      <w:proofErr w:type="gramEnd"/>
      <w:r w:rsidR="00BC09FC" w:rsidRPr="00AD5015">
        <w:rPr>
          <w:rFonts w:ascii="Times New Roman" w:hAnsi="Times New Roman" w:cs="Times New Roman"/>
          <w:sz w:val="24"/>
          <w:szCs w:val="24"/>
        </w:rPr>
        <w:t xml:space="preserve"> 26 февраля 2019 года по сводному исполнительному производству № 68/21-19, постановление судебного исполнителя от 4 марта 2019 года по исполнительному производству № 35/3-19.  </w:t>
      </w:r>
    </w:p>
    <w:p w:rsidR="00BC09FC" w:rsidRPr="00AD5015" w:rsidRDefault="00BC09FC"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Во исполнение указанного представления Прокуратуры ПМР № 17 от 30 мая 2019 года начальником ГССИ МЮ ПМР вынесены оспариваемые Постановления от 23 августа 2019 года:</w:t>
      </w:r>
    </w:p>
    <w:p w:rsidR="00BC09FC" w:rsidRPr="00AD5015" w:rsidRDefault="00BC09FC" w:rsidP="00AD5015">
      <w:pPr>
        <w:pStyle w:val="af0"/>
        <w:jc w:val="both"/>
        <w:rPr>
          <w:rFonts w:ascii="Times New Roman" w:hAnsi="Times New Roman" w:cs="Times New Roman"/>
          <w:sz w:val="24"/>
          <w:szCs w:val="24"/>
        </w:rPr>
      </w:pPr>
      <w:r w:rsidRPr="00AD5015">
        <w:rPr>
          <w:rFonts w:ascii="Times New Roman" w:hAnsi="Times New Roman" w:cs="Times New Roman"/>
          <w:sz w:val="24"/>
          <w:szCs w:val="24"/>
        </w:rPr>
        <w:t>- «</w:t>
      </w:r>
      <w:r w:rsidRPr="00AD5015">
        <w:rPr>
          <w:rFonts w:ascii="Times New Roman" w:hAnsi="Times New Roman" w:cs="Times New Roman"/>
          <w:color w:val="000000"/>
          <w:sz w:val="24"/>
          <w:szCs w:val="24"/>
        </w:rPr>
        <w:t>Об отмене постановления об обращении взыскания на имущества должника, находящееся у других лиц» от 15.01.2019 года»;</w:t>
      </w:r>
    </w:p>
    <w:p w:rsidR="00BC09FC" w:rsidRPr="00AD5015" w:rsidRDefault="00AD5015" w:rsidP="00AD5015">
      <w:pPr>
        <w:pStyle w:val="af0"/>
        <w:jc w:val="both"/>
        <w:rPr>
          <w:rFonts w:ascii="Times New Roman" w:hAnsi="Times New Roman" w:cs="Times New Roman"/>
          <w:sz w:val="24"/>
          <w:szCs w:val="24"/>
        </w:rPr>
      </w:pPr>
      <w:r>
        <w:rPr>
          <w:rFonts w:ascii="Times New Roman" w:hAnsi="Times New Roman" w:cs="Times New Roman"/>
          <w:sz w:val="24"/>
          <w:szCs w:val="24"/>
        </w:rPr>
        <w:t>-</w:t>
      </w:r>
      <w:r w:rsidR="00BC09FC" w:rsidRPr="00AD5015">
        <w:rPr>
          <w:rFonts w:ascii="Times New Roman" w:hAnsi="Times New Roman" w:cs="Times New Roman"/>
          <w:sz w:val="24"/>
          <w:szCs w:val="24"/>
        </w:rPr>
        <w:t xml:space="preserve"> </w:t>
      </w:r>
      <w:r w:rsidR="00BC09FC" w:rsidRPr="00AD5015">
        <w:rPr>
          <w:rFonts w:ascii="Times New Roman" w:hAnsi="Times New Roman" w:cs="Times New Roman"/>
          <w:color w:val="000000"/>
          <w:sz w:val="24"/>
          <w:szCs w:val="24"/>
        </w:rPr>
        <w:t xml:space="preserve">«Об отмене постановления об обращении взыскания на имущества должника, </w:t>
      </w:r>
      <w:proofErr w:type="gramStart"/>
      <w:r w:rsidR="00BC09FC" w:rsidRPr="00AD5015">
        <w:rPr>
          <w:rFonts w:ascii="Times New Roman" w:hAnsi="Times New Roman" w:cs="Times New Roman"/>
          <w:color w:val="000000"/>
          <w:sz w:val="24"/>
          <w:szCs w:val="24"/>
        </w:rPr>
        <w:t>находящееся</w:t>
      </w:r>
      <w:proofErr w:type="gramEnd"/>
      <w:r w:rsidR="00BC09FC" w:rsidRPr="00AD5015">
        <w:rPr>
          <w:rFonts w:ascii="Times New Roman" w:hAnsi="Times New Roman" w:cs="Times New Roman"/>
          <w:color w:val="000000"/>
          <w:sz w:val="24"/>
          <w:szCs w:val="24"/>
        </w:rPr>
        <w:t xml:space="preserve"> у других лиц» от 04.03. 2019 года»;</w:t>
      </w:r>
    </w:p>
    <w:p w:rsidR="00BC09FC" w:rsidRPr="00AD5015" w:rsidRDefault="00BC09FC" w:rsidP="00AD5015">
      <w:pPr>
        <w:pStyle w:val="af0"/>
        <w:jc w:val="both"/>
        <w:rPr>
          <w:rFonts w:ascii="Times New Roman" w:hAnsi="Times New Roman" w:cs="Times New Roman"/>
          <w:color w:val="000000"/>
          <w:sz w:val="24"/>
          <w:szCs w:val="24"/>
        </w:rPr>
      </w:pPr>
      <w:r w:rsidRPr="00AD5015">
        <w:rPr>
          <w:rFonts w:ascii="Times New Roman" w:hAnsi="Times New Roman" w:cs="Times New Roman"/>
          <w:sz w:val="24"/>
          <w:szCs w:val="24"/>
        </w:rPr>
        <w:t xml:space="preserve">-  </w:t>
      </w:r>
      <w:r w:rsidRPr="00AD5015">
        <w:rPr>
          <w:rFonts w:ascii="Times New Roman" w:hAnsi="Times New Roman" w:cs="Times New Roman"/>
          <w:color w:val="000000"/>
          <w:sz w:val="24"/>
          <w:szCs w:val="24"/>
        </w:rPr>
        <w:t>«Об отмене постановления об окончании исполнительного производства от 26.02.2019 года».</w:t>
      </w:r>
    </w:p>
    <w:p w:rsidR="007446CB" w:rsidRDefault="003248F1" w:rsidP="00AD5015">
      <w:pPr>
        <w:ind w:firstLine="567"/>
        <w:jc w:val="both"/>
      </w:pPr>
      <w:r>
        <w:t>При этом необходимо отметить, что в</w:t>
      </w:r>
      <w:r w:rsidR="00BC09FC" w:rsidRPr="00AD5015">
        <w:t xml:space="preserve"> силу пункта 3 статьи 8 КЗ ПМР «О Прокуратуре ПМР» неисполнение требований прокурора, вытекающих из его полномочий, влекут за собой установленную законом ответственность. </w:t>
      </w:r>
    </w:p>
    <w:p w:rsidR="00BC09FC" w:rsidRPr="00AD5015" w:rsidRDefault="00BC09FC" w:rsidP="00AD5015">
      <w:pPr>
        <w:ind w:firstLine="567"/>
        <w:jc w:val="both"/>
      </w:pPr>
      <w:r w:rsidRPr="00AD5015">
        <w:rPr>
          <w:color w:val="000000"/>
        </w:rPr>
        <w:t>С</w:t>
      </w:r>
      <w:r w:rsidR="007446CB">
        <w:rPr>
          <w:color w:val="000000"/>
        </w:rPr>
        <w:t>уд, проанализировав примененные нормы права и оценив обстоятельства дела с учетом представленных доказательств, пришел к выводу о том, что</w:t>
      </w:r>
      <w:r w:rsidRPr="00AD5015">
        <w:rPr>
          <w:color w:val="000000"/>
        </w:rPr>
        <w:t xml:space="preserve"> оспариваемые постановления от 23 августа 2019 года вынесены </w:t>
      </w:r>
      <w:r w:rsidRPr="00AD5015">
        <w:t>в соответствии с приведенными выше законами</w:t>
      </w:r>
      <w:r w:rsidRPr="00AD5015">
        <w:rPr>
          <w:color w:val="000000"/>
        </w:rPr>
        <w:t xml:space="preserve"> в  пределах полномочий руководителя </w:t>
      </w:r>
      <w:r w:rsidRPr="00AD5015">
        <w:t>ГССИ МЮ ПМР.</w:t>
      </w:r>
    </w:p>
    <w:p w:rsidR="00AD5015" w:rsidRPr="00AD5015" w:rsidRDefault="00AD5015" w:rsidP="00AD5015">
      <w:pPr>
        <w:pStyle w:val="af0"/>
        <w:ind w:firstLine="567"/>
        <w:jc w:val="both"/>
        <w:rPr>
          <w:rFonts w:ascii="Times New Roman" w:hAnsi="Times New Roman" w:cs="Times New Roman"/>
          <w:sz w:val="24"/>
          <w:szCs w:val="24"/>
        </w:rPr>
      </w:pPr>
      <w:proofErr w:type="gramStart"/>
      <w:r w:rsidRPr="00AD5015">
        <w:rPr>
          <w:rFonts w:ascii="Times New Roman" w:hAnsi="Times New Roman" w:cs="Times New Roman"/>
          <w:sz w:val="24"/>
          <w:szCs w:val="24"/>
        </w:rPr>
        <w:t>Проверяя оспариваемые постановления от 23 августа 2019 года на предмет соответствия пункту 1 статьи 9 КЗ «О судебной системе в ПМР» в корреспонденции со статьей 5 КЗ «Об арбитражном суде ПМР», суд приходит к выводу о том, что таковые приняты в рамках исполнительных производств, возбужденных на основании исполнительных листов Арбитражного суда,</w:t>
      </w:r>
      <w:r w:rsidR="003248F1">
        <w:rPr>
          <w:rFonts w:ascii="Times New Roman" w:hAnsi="Times New Roman" w:cs="Times New Roman"/>
          <w:sz w:val="24"/>
          <w:szCs w:val="24"/>
        </w:rPr>
        <w:t xml:space="preserve"> выданных в результате вынесенных судебных актов</w:t>
      </w:r>
      <w:r w:rsidRPr="00AD5015">
        <w:rPr>
          <w:rFonts w:ascii="Times New Roman" w:hAnsi="Times New Roman" w:cs="Times New Roman"/>
          <w:sz w:val="24"/>
          <w:szCs w:val="24"/>
        </w:rPr>
        <w:t xml:space="preserve"> </w:t>
      </w:r>
      <w:r w:rsidR="003248F1">
        <w:rPr>
          <w:rFonts w:ascii="Times New Roman" w:hAnsi="Times New Roman" w:cs="Times New Roman"/>
          <w:sz w:val="24"/>
          <w:szCs w:val="24"/>
        </w:rPr>
        <w:t xml:space="preserve">и </w:t>
      </w:r>
      <w:r w:rsidRPr="00AD5015">
        <w:rPr>
          <w:rFonts w:ascii="Times New Roman" w:hAnsi="Times New Roman" w:cs="Times New Roman"/>
          <w:sz w:val="24"/>
          <w:szCs w:val="24"/>
        </w:rPr>
        <w:t>в соответствии</w:t>
      </w:r>
      <w:proofErr w:type="gramEnd"/>
      <w:r w:rsidRPr="00AD5015">
        <w:rPr>
          <w:rFonts w:ascii="Times New Roman" w:hAnsi="Times New Roman" w:cs="Times New Roman"/>
          <w:sz w:val="24"/>
          <w:szCs w:val="24"/>
        </w:rPr>
        <w:t xml:space="preserve"> с Законом ПМР «Об исполнительном производстве».</w:t>
      </w:r>
      <w:r w:rsidR="003248F1">
        <w:rPr>
          <w:rFonts w:ascii="Times New Roman" w:hAnsi="Times New Roman" w:cs="Times New Roman"/>
          <w:sz w:val="24"/>
          <w:szCs w:val="24"/>
        </w:rPr>
        <w:t xml:space="preserve"> Каких-либо нарушений норм приведенных законов при принятии оспариваемых постановлений от 23 августа 2019 года судом не установлено.</w:t>
      </w:r>
    </w:p>
    <w:p w:rsidR="007446CB" w:rsidRDefault="007446CB" w:rsidP="007446CB">
      <w:pPr>
        <w:ind w:firstLine="567"/>
        <w:jc w:val="both"/>
      </w:pPr>
      <w:proofErr w:type="gramStart"/>
      <w:r>
        <w:t>Суд о</w:t>
      </w:r>
      <w:r w:rsidR="00AD5015" w:rsidRPr="00AD5015">
        <w:t>тклоняет довод о том, что «оспариваемые же постановления начальника ГССИ МЮ ПМР фактически направлены на поворот исполнения указанных решений Арбитражного суда ПМР, которые не утратили силу»</w:t>
      </w:r>
      <w:r w:rsidR="003248F1">
        <w:t>,</w:t>
      </w:r>
      <w:r w:rsidR="00AD5015" w:rsidRPr="00AD5015">
        <w:t xml:space="preserve"> поскольку </w:t>
      </w:r>
      <w:r>
        <w:t>таковой</w:t>
      </w:r>
      <w:r w:rsidR="00AD5015" w:rsidRPr="00AD5015">
        <w:t xml:space="preserve"> является умозаключением заявителя, не основанном на приведенным им же процессуальном законе, а наоборот, сделанном в противоречие установленных обстоятельств и при</w:t>
      </w:r>
      <w:r>
        <w:t xml:space="preserve">мененных </w:t>
      </w:r>
      <w:r w:rsidR="00AD5015" w:rsidRPr="00AD5015">
        <w:t>норм права.</w:t>
      </w:r>
      <w:r>
        <w:t xml:space="preserve"> </w:t>
      </w:r>
      <w:proofErr w:type="gramEnd"/>
    </w:p>
    <w:p w:rsidR="00AD5015" w:rsidRPr="00AD5015" w:rsidRDefault="00AD5015" w:rsidP="007446CB">
      <w:pPr>
        <w:ind w:firstLine="567"/>
        <w:jc w:val="both"/>
      </w:pPr>
      <w:r w:rsidRPr="00AD5015">
        <w:t>По сути</w:t>
      </w:r>
      <w:r>
        <w:t>,</w:t>
      </w:r>
      <w:r w:rsidRPr="00AD5015">
        <w:t xml:space="preserve"> заявление на</w:t>
      </w:r>
      <w:r>
        <w:t>правлено</w:t>
      </w:r>
      <w:r w:rsidRPr="00AD5015">
        <w:t xml:space="preserve"> на оценку представления Прокуратуры № 17 от 30 мая 2019 года, так заявитель указывает, что «Указанное Представление основано на нормах права, которые препятствовали судебному исполнителю в осуществлении действий по исполнению вступивших в силу решений Арбитражного суда ПМР и вступают в противоречие с нормами Конституционного закона ПМР «Об Арбитражном суде ПМР», АПК ПМР и Закона ПМР «Об исполнительном производстве». </w:t>
      </w:r>
    </w:p>
    <w:p w:rsidR="00AD5015" w:rsidRPr="00AD5015" w:rsidRDefault="00AD5015"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Да</w:t>
      </w:r>
      <w:r>
        <w:rPr>
          <w:rFonts w:ascii="Times New Roman" w:hAnsi="Times New Roman" w:cs="Times New Roman"/>
          <w:sz w:val="24"/>
          <w:szCs w:val="24"/>
        </w:rPr>
        <w:t>нному доводу суд оценку не дает,</w:t>
      </w:r>
      <w:r w:rsidR="002E37C4">
        <w:rPr>
          <w:rFonts w:ascii="Times New Roman" w:hAnsi="Times New Roman" w:cs="Times New Roman"/>
          <w:sz w:val="24"/>
          <w:szCs w:val="24"/>
        </w:rPr>
        <w:t xml:space="preserve"> как и доводу представителя ГССИ МЮ ПМР о причинах и основаниях принятия представления,</w:t>
      </w:r>
      <w:r>
        <w:rPr>
          <w:rFonts w:ascii="Times New Roman" w:hAnsi="Times New Roman" w:cs="Times New Roman"/>
          <w:sz w:val="24"/>
          <w:szCs w:val="24"/>
        </w:rPr>
        <w:t xml:space="preserve"> </w:t>
      </w:r>
      <w:r w:rsidRPr="00AD5015">
        <w:rPr>
          <w:rFonts w:ascii="Times New Roman" w:hAnsi="Times New Roman" w:cs="Times New Roman"/>
          <w:sz w:val="24"/>
          <w:szCs w:val="24"/>
        </w:rPr>
        <w:t xml:space="preserve">поскольку законность, правомерность принятия представления Прокуратуры № 17 от 30 мая 2019 года не является предметом рассмотрения </w:t>
      </w:r>
      <w:r w:rsidR="003248F1">
        <w:rPr>
          <w:rFonts w:ascii="Times New Roman" w:hAnsi="Times New Roman" w:cs="Times New Roman"/>
          <w:sz w:val="24"/>
          <w:szCs w:val="24"/>
        </w:rPr>
        <w:t xml:space="preserve">и исследования </w:t>
      </w:r>
      <w:r w:rsidRPr="00AD5015">
        <w:rPr>
          <w:rFonts w:ascii="Times New Roman" w:hAnsi="Times New Roman" w:cs="Times New Roman"/>
          <w:sz w:val="24"/>
          <w:szCs w:val="24"/>
        </w:rPr>
        <w:t>по данному делу.</w:t>
      </w:r>
    </w:p>
    <w:p w:rsidR="00AD5015" w:rsidRPr="00AD5015" w:rsidRDefault="00AD5015" w:rsidP="00AD5015">
      <w:pPr>
        <w:tabs>
          <w:tab w:val="left" w:pos="567"/>
        </w:tabs>
        <w:ind w:firstLine="567"/>
        <w:jc w:val="both"/>
      </w:pPr>
      <w:proofErr w:type="gramStart"/>
      <w:r w:rsidRPr="00AD5015">
        <w:t>При таких обстоятельствах суд приходит к выводу о том, что уполномоченным органом при вынесении оспариваемых постановлений от 23 августа 2019 года не нарушены при</w:t>
      </w:r>
      <w:r>
        <w:t>веденные</w:t>
      </w:r>
      <w:r w:rsidRPr="00AD5015">
        <w:t xml:space="preserve"> заявителем нормы Конституционного Закона ПМР «О судебной системе в ПМР</w:t>
      </w:r>
      <w:r w:rsidR="003248F1">
        <w:t>»</w:t>
      </w:r>
      <w:r w:rsidRPr="00AD5015">
        <w:t xml:space="preserve">, Конституционного Закона ПМР «Об Арбитражном суде ПМР», </w:t>
      </w:r>
      <w:r w:rsidRPr="00AD5015">
        <w:lastRenderedPageBreak/>
        <w:t>положения процессуального закона, регулирующего порядок и условия исполнения поворота исполнения решения (статьи 184-185 АПК ПМР), а также Закон ПМР</w:t>
      </w:r>
      <w:proofErr w:type="gramEnd"/>
      <w:r w:rsidRPr="00AD5015">
        <w:t xml:space="preserve"> «Об исполнительном производстве» и Приложение №1 к нему (в том числе с учетом того, что указанным приложением установлены случаи, при которых не может быть обращено взыскание на имущество граждан, но не юридических лиц, коим является заявитель).</w:t>
      </w:r>
    </w:p>
    <w:p w:rsidR="00AD5015" w:rsidRDefault="00AD5015" w:rsidP="00AD5015">
      <w:pPr>
        <w:widowControl w:val="0"/>
        <w:autoSpaceDE w:val="0"/>
        <w:autoSpaceDN w:val="0"/>
        <w:adjustRightInd w:val="0"/>
        <w:ind w:firstLine="567"/>
        <w:jc w:val="both"/>
      </w:pPr>
      <w:proofErr w:type="gramStart"/>
      <w:r>
        <w:t>Ввиду того, что з</w:t>
      </w:r>
      <w:r w:rsidR="001161FC" w:rsidRPr="00AD5015">
        <w:t xml:space="preserve">аявителем не представлено доказательств, свидетельствующих о нарушении </w:t>
      </w:r>
      <w:r w:rsidR="00BC09FC" w:rsidRPr="00AD5015">
        <w:t>начальником ГССИ МЮ ПМР</w:t>
      </w:r>
      <w:r w:rsidR="003248F1">
        <w:t xml:space="preserve"> </w:t>
      </w:r>
      <w:r w:rsidR="001161FC" w:rsidRPr="00AD5015">
        <w:t xml:space="preserve">действующего законодательства, </w:t>
      </w:r>
      <w:r w:rsidR="00A16CE9" w:rsidRPr="00AD5015">
        <w:t>суд приходит к выводу об отсутствии нарушений прав и законных интересов заявителя в сфере предпринимательской и иной экономической деятельности,</w:t>
      </w:r>
      <w:r w:rsidRPr="00AD5015">
        <w:t xml:space="preserve"> </w:t>
      </w:r>
      <w:r>
        <w:t>защита которых подлежит в рамках статьи 1 ГК ПМР, 21-1 АПК ПМР, Главы 18-3 АПК ПМР,</w:t>
      </w:r>
      <w:r w:rsidR="00A16CE9" w:rsidRPr="00AD5015">
        <w:t xml:space="preserve"> что исключает возможность удовлетворения заявленных требований.</w:t>
      </w:r>
      <w:r w:rsidR="001161FC" w:rsidRPr="00AD5015">
        <w:t xml:space="preserve"> </w:t>
      </w:r>
      <w:proofErr w:type="gramEnd"/>
    </w:p>
    <w:p w:rsidR="00A16CE9" w:rsidRPr="00AD5015" w:rsidRDefault="001161FC" w:rsidP="00AD5015">
      <w:pPr>
        <w:widowControl w:val="0"/>
        <w:autoSpaceDE w:val="0"/>
        <w:autoSpaceDN w:val="0"/>
        <w:adjustRightInd w:val="0"/>
        <w:ind w:firstLine="567"/>
        <w:jc w:val="both"/>
      </w:pPr>
      <w:r w:rsidRPr="00AD5015">
        <w:t>Н</w:t>
      </w:r>
      <w:r w:rsidR="00A16CE9" w:rsidRPr="00AD5015">
        <w:t xml:space="preserve">аличие иных оснований для признания </w:t>
      </w:r>
      <w:r w:rsidR="00AD5015" w:rsidRPr="00AD5015">
        <w:t>нез</w:t>
      </w:r>
      <w:r w:rsidR="005A3B8B">
        <w:t>ак</w:t>
      </w:r>
      <w:r w:rsidR="00AD5015" w:rsidRPr="00AD5015">
        <w:t>онными</w:t>
      </w:r>
      <w:r w:rsidR="00BC09FC" w:rsidRPr="00AD5015">
        <w:t xml:space="preserve"> оспариваемых постановлений от 23 августа 2019 года</w:t>
      </w:r>
      <w:r w:rsidR="00A16CE9" w:rsidRPr="00AD5015">
        <w:t xml:space="preserve"> заявителем в материалы дела не представлено, судом не установлено.</w:t>
      </w:r>
    </w:p>
    <w:p w:rsidR="00AD5015" w:rsidRPr="00AD5015" w:rsidRDefault="00AD5015" w:rsidP="00AD5015">
      <w:pPr>
        <w:ind w:firstLine="567"/>
        <w:jc w:val="both"/>
      </w:pPr>
      <w:r w:rsidRPr="00AD5015">
        <w:t>Принимая во внимание вывод суда о законности принятия оспариваемых постановлений от 23 августа 2019 года, суд приходит к выводу о том, что законные постановления не нарушают и не могут нарушать права и законные интересы заявителя в сфере предпринимательской и иной экономической деятельности.</w:t>
      </w:r>
    </w:p>
    <w:p w:rsidR="00A22704" w:rsidRDefault="00B94AF7" w:rsidP="00AD5015">
      <w:pPr>
        <w:ind w:firstLine="567"/>
        <w:jc w:val="both"/>
        <w:rPr>
          <w:rStyle w:val="13"/>
          <w:sz w:val="24"/>
          <w:szCs w:val="24"/>
        </w:rPr>
      </w:pPr>
      <w:r w:rsidRPr="00AD5015">
        <w:rPr>
          <w:rStyle w:val="13"/>
          <w:sz w:val="24"/>
          <w:szCs w:val="24"/>
        </w:rPr>
        <w:t>Таким образом</w:t>
      </w:r>
      <w:r w:rsidR="009314AF" w:rsidRPr="00AD5015">
        <w:rPr>
          <w:rStyle w:val="13"/>
          <w:sz w:val="24"/>
          <w:szCs w:val="24"/>
        </w:rPr>
        <w:t>,</w:t>
      </w:r>
      <w:r w:rsidRPr="00AD5015">
        <w:rPr>
          <w:rStyle w:val="13"/>
          <w:sz w:val="24"/>
          <w:szCs w:val="24"/>
        </w:rPr>
        <w:t xml:space="preserve"> арбитражный суд, установив</w:t>
      </w:r>
      <w:r w:rsidR="00A22704" w:rsidRPr="00AD5015">
        <w:rPr>
          <w:rStyle w:val="13"/>
          <w:sz w:val="24"/>
          <w:szCs w:val="24"/>
        </w:rPr>
        <w:t xml:space="preserve"> отсутствие совокупности обстоятельств, установленных </w:t>
      </w:r>
      <w:r w:rsidR="00AD5015">
        <w:rPr>
          <w:rStyle w:val="13"/>
          <w:sz w:val="24"/>
          <w:szCs w:val="24"/>
        </w:rPr>
        <w:t xml:space="preserve">частью второй пункта 3 статьи </w:t>
      </w:r>
      <w:r w:rsidR="00A22704" w:rsidRPr="00AD5015">
        <w:rPr>
          <w:rStyle w:val="13"/>
          <w:sz w:val="24"/>
          <w:szCs w:val="24"/>
        </w:rPr>
        <w:t>130-1</w:t>
      </w:r>
      <w:r w:rsidR="00AD5015">
        <w:rPr>
          <w:rStyle w:val="13"/>
          <w:sz w:val="24"/>
          <w:szCs w:val="24"/>
        </w:rPr>
        <w:t>2</w:t>
      </w:r>
      <w:r w:rsidR="00A22704" w:rsidRPr="00AD5015">
        <w:rPr>
          <w:rStyle w:val="13"/>
          <w:sz w:val="24"/>
          <w:szCs w:val="24"/>
        </w:rPr>
        <w:t xml:space="preserve"> АПК ПМР, на основании пункта 3 статьи 130-13 АПК ПМР принимает решение об отказе в удовлетворении </w:t>
      </w:r>
      <w:r w:rsidR="00B56FB2" w:rsidRPr="00AD5015">
        <w:rPr>
          <w:rStyle w:val="13"/>
          <w:sz w:val="24"/>
          <w:szCs w:val="24"/>
        </w:rPr>
        <w:t>ТСЖ «Первомай»</w:t>
      </w:r>
      <w:r w:rsidR="00A22704" w:rsidRPr="00AD5015">
        <w:rPr>
          <w:rStyle w:val="13"/>
          <w:sz w:val="24"/>
          <w:szCs w:val="24"/>
        </w:rPr>
        <w:t xml:space="preserve"> заявленн</w:t>
      </w:r>
      <w:r w:rsidR="002E37C4">
        <w:rPr>
          <w:rStyle w:val="13"/>
          <w:sz w:val="24"/>
          <w:szCs w:val="24"/>
        </w:rPr>
        <w:t>ых</w:t>
      </w:r>
      <w:r w:rsidR="00A22704" w:rsidRPr="00AD5015">
        <w:rPr>
          <w:rStyle w:val="13"/>
          <w:sz w:val="24"/>
          <w:szCs w:val="24"/>
        </w:rPr>
        <w:t xml:space="preserve"> требовани</w:t>
      </w:r>
      <w:r w:rsidR="002E37C4">
        <w:rPr>
          <w:rStyle w:val="13"/>
          <w:sz w:val="24"/>
          <w:szCs w:val="24"/>
        </w:rPr>
        <w:t>й</w:t>
      </w:r>
      <w:r w:rsidRPr="00AD5015">
        <w:rPr>
          <w:rStyle w:val="13"/>
          <w:sz w:val="24"/>
          <w:szCs w:val="24"/>
        </w:rPr>
        <w:t xml:space="preserve"> полностью</w:t>
      </w:r>
      <w:r w:rsidR="00A22704" w:rsidRPr="00AD5015">
        <w:rPr>
          <w:rStyle w:val="13"/>
          <w:sz w:val="24"/>
          <w:szCs w:val="24"/>
        </w:rPr>
        <w:t>.</w:t>
      </w:r>
    </w:p>
    <w:p w:rsidR="00C21DF0" w:rsidRPr="00AD5015" w:rsidRDefault="00C21DF0" w:rsidP="00C21DF0">
      <w:pPr>
        <w:pStyle w:val="af0"/>
        <w:ind w:firstLine="567"/>
        <w:jc w:val="both"/>
        <w:rPr>
          <w:rStyle w:val="13"/>
          <w:rFonts w:ascii="Times New Roman" w:hAnsi="Times New Roman" w:cs="Times New Roman"/>
          <w:sz w:val="24"/>
          <w:szCs w:val="24"/>
        </w:rPr>
      </w:pPr>
      <w:r>
        <w:rPr>
          <w:rFonts w:ascii="Times New Roman" w:hAnsi="Times New Roman" w:cs="Times New Roman"/>
          <w:color w:val="000000"/>
          <w:spacing w:val="3"/>
          <w:sz w:val="24"/>
          <w:szCs w:val="24"/>
        </w:rPr>
        <w:t xml:space="preserve">Принимая во внимание вывод суда об отказе в удовлетворении заявления, государственная пошлина, уплаченная </w:t>
      </w:r>
      <w:r w:rsidR="002E37C4">
        <w:rPr>
          <w:rFonts w:ascii="Times New Roman" w:hAnsi="Times New Roman" w:cs="Times New Roman"/>
          <w:color w:val="000000"/>
          <w:spacing w:val="3"/>
          <w:sz w:val="24"/>
          <w:szCs w:val="24"/>
        </w:rPr>
        <w:t>ТСХ «Первомай»</w:t>
      </w:r>
      <w:r>
        <w:rPr>
          <w:rFonts w:ascii="Times New Roman" w:hAnsi="Times New Roman" w:cs="Times New Roman"/>
          <w:color w:val="000000"/>
          <w:spacing w:val="3"/>
          <w:sz w:val="24"/>
          <w:szCs w:val="24"/>
        </w:rPr>
        <w:t xml:space="preserve"> при подаче заявления, распределению не подлежит.</w:t>
      </w:r>
    </w:p>
    <w:p w:rsidR="00662C42" w:rsidRPr="00AD5015" w:rsidRDefault="00662C42" w:rsidP="00AD5015">
      <w:pPr>
        <w:ind w:firstLine="567"/>
        <w:jc w:val="both"/>
      </w:pPr>
      <w:r w:rsidRPr="00AD5015">
        <w:t xml:space="preserve">Арбитражный суд ПМР, руководствуясь пунктом 1 статьи 84, статьями 113-116, 130-13 АПК ПМР,  </w:t>
      </w:r>
    </w:p>
    <w:p w:rsidR="00662C42" w:rsidRPr="00AD5015" w:rsidRDefault="00662C42" w:rsidP="00AD5015">
      <w:pPr>
        <w:ind w:firstLine="567"/>
        <w:jc w:val="both"/>
        <w:rPr>
          <w:b/>
        </w:rPr>
      </w:pPr>
    </w:p>
    <w:p w:rsidR="00662C42" w:rsidRPr="00AD5015" w:rsidRDefault="00662C42" w:rsidP="00AD5015">
      <w:pPr>
        <w:ind w:firstLine="567"/>
        <w:jc w:val="center"/>
        <w:outlineLvl w:val="0"/>
        <w:rPr>
          <w:b/>
        </w:rPr>
      </w:pPr>
      <w:proofErr w:type="gramStart"/>
      <w:r w:rsidRPr="00AD5015">
        <w:rPr>
          <w:b/>
        </w:rPr>
        <w:t>Р</w:t>
      </w:r>
      <w:proofErr w:type="gramEnd"/>
      <w:r w:rsidRPr="00AD5015">
        <w:rPr>
          <w:b/>
        </w:rPr>
        <w:t xml:space="preserve"> Е Ш И Л:</w:t>
      </w:r>
    </w:p>
    <w:p w:rsidR="00662C42" w:rsidRPr="00AD5015" w:rsidRDefault="00662C42" w:rsidP="00AD5015">
      <w:pPr>
        <w:ind w:firstLine="567"/>
        <w:jc w:val="both"/>
        <w:outlineLvl w:val="0"/>
        <w:rPr>
          <w:b/>
        </w:rPr>
      </w:pPr>
    </w:p>
    <w:p w:rsidR="00AD5015" w:rsidRPr="00AD5015" w:rsidRDefault="00662C42"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В  удовлетворении</w:t>
      </w:r>
      <w:r w:rsidR="00AD5015">
        <w:rPr>
          <w:rFonts w:ascii="Times New Roman" w:hAnsi="Times New Roman" w:cs="Times New Roman"/>
          <w:sz w:val="24"/>
          <w:szCs w:val="24"/>
        </w:rPr>
        <w:t xml:space="preserve"> </w:t>
      </w:r>
      <w:r w:rsidR="00AD5015" w:rsidRPr="00AD5015">
        <w:rPr>
          <w:rFonts w:ascii="Times New Roman" w:hAnsi="Times New Roman" w:cs="Times New Roman"/>
          <w:sz w:val="24"/>
          <w:szCs w:val="24"/>
        </w:rPr>
        <w:t xml:space="preserve">требования </w:t>
      </w:r>
      <w:r w:rsidRPr="00AD5015">
        <w:rPr>
          <w:rFonts w:ascii="Times New Roman" w:hAnsi="Times New Roman" w:cs="Times New Roman"/>
          <w:sz w:val="24"/>
          <w:szCs w:val="24"/>
        </w:rPr>
        <w:t> </w:t>
      </w:r>
      <w:r w:rsidR="00AD5015" w:rsidRPr="00AD5015">
        <w:rPr>
          <w:rFonts w:ascii="Times New Roman" w:hAnsi="Times New Roman" w:cs="Times New Roman"/>
          <w:sz w:val="24"/>
          <w:szCs w:val="24"/>
        </w:rPr>
        <w:t>Товарищества собственников жилья «Первомай» о:</w:t>
      </w:r>
    </w:p>
    <w:p w:rsidR="00AD5015" w:rsidRPr="00AD5015" w:rsidRDefault="00AD5015"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1)</w:t>
      </w:r>
      <w:r w:rsidR="00B94AF7" w:rsidRPr="00AD5015">
        <w:rPr>
          <w:rStyle w:val="13"/>
          <w:rFonts w:ascii="Times New Roman" w:hAnsi="Times New Roman" w:cs="Times New Roman"/>
          <w:sz w:val="24"/>
          <w:szCs w:val="24"/>
        </w:rPr>
        <w:t xml:space="preserve"> </w:t>
      </w:r>
      <w:r>
        <w:rPr>
          <w:rStyle w:val="13"/>
          <w:rFonts w:ascii="Times New Roman" w:hAnsi="Times New Roman" w:cs="Times New Roman"/>
          <w:sz w:val="24"/>
          <w:szCs w:val="24"/>
        </w:rPr>
        <w:t>п</w:t>
      </w:r>
      <w:r w:rsidRPr="00AD5015">
        <w:rPr>
          <w:rFonts w:ascii="Times New Roman" w:hAnsi="Times New Roman" w:cs="Times New Roman"/>
          <w:sz w:val="24"/>
          <w:szCs w:val="24"/>
        </w:rPr>
        <w:t>ризнании незаконным Постановлени</w:t>
      </w:r>
      <w:r w:rsidR="002E37C4">
        <w:rPr>
          <w:rFonts w:ascii="Times New Roman" w:hAnsi="Times New Roman" w:cs="Times New Roman"/>
          <w:sz w:val="24"/>
          <w:szCs w:val="24"/>
        </w:rPr>
        <w:t>я</w:t>
      </w:r>
      <w:r w:rsidRPr="00AD5015">
        <w:rPr>
          <w:rFonts w:ascii="Times New Roman" w:hAnsi="Times New Roman" w:cs="Times New Roman"/>
          <w:sz w:val="24"/>
          <w:szCs w:val="24"/>
        </w:rPr>
        <w:t xml:space="preserve"> начальника ГССИ МЮ ПМР майора юстиции </w:t>
      </w:r>
      <w:proofErr w:type="spellStart"/>
      <w:r w:rsidRPr="00AD5015">
        <w:rPr>
          <w:rFonts w:ascii="Times New Roman" w:hAnsi="Times New Roman" w:cs="Times New Roman"/>
          <w:sz w:val="24"/>
          <w:szCs w:val="24"/>
        </w:rPr>
        <w:t>Грабко</w:t>
      </w:r>
      <w:proofErr w:type="spellEnd"/>
      <w:r w:rsidRPr="00AD5015">
        <w:rPr>
          <w:rFonts w:ascii="Times New Roman" w:hAnsi="Times New Roman" w:cs="Times New Roman"/>
          <w:sz w:val="24"/>
          <w:szCs w:val="24"/>
        </w:rPr>
        <w:t xml:space="preserve"> Валентина Васильевича от 23 августа 2019 года «</w:t>
      </w:r>
      <w:r w:rsidRPr="00AD5015">
        <w:rPr>
          <w:rFonts w:ascii="Times New Roman" w:hAnsi="Times New Roman" w:cs="Times New Roman"/>
          <w:color w:val="000000"/>
          <w:sz w:val="24"/>
          <w:szCs w:val="24"/>
        </w:rPr>
        <w:t xml:space="preserve">Об отмене постановления об обращении взыскания на имущества должника, </w:t>
      </w:r>
      <w:proofErr w:type="gramStart"/>
      <w:r w:rsidRPr="00AD5015">
        <w:rPr>
          <w:rFonts w:ascii="Times New Roman" w:hAnsi="Times New Roman" w:cs="Times New Roman"/>
          <w:color w:val="000000"/>
          <w:sz w:val="24"/>
          <w:szCs w:val="24"/>
        </w:rPr>
        <w:t>находящееся</w:t>
      </w:r>
      <w:proofErr w:type="gramEnd"/>
      <w:r w:rsidRPr="00AD5015">
        <w:rPr>
          <w:rFonts w:ascii="Times New Roman" w:hAnsi="Times New Roman" w:cs="Times New Roman"/>
          <w:color w:val="000000"/>
          <w:sz w:val="24"/>
          <w:szCs w:val="24"/>
        </w:rPr>
        <w:t xml:space="preserve"> у других лиц» от 15.01.2019 года».</w:t>
      </w:r>
    </w:p>
    <w:p w:rsidR="00AD5015" w:rsidRPr="00AD5015" w:rsidRDefault="00AD5015"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 xml:space="preserve">2) </w:t>
      </w:r>
      <w:r>
        <w:rPr>
          <w:rFonts w:ascii="Times New Roman" w:hAnsi="Times New Roman" w:cs="Times New Roman"/>
          <w:sz w:val="24"/>
          <w:szCs w:val="24"/>
        </w:rPr>
        <w:t>п</w:t>
      </w:r>
      <w:r w:rsidRPr="00AD5015">
        <w:rPr>
          <w:rFonts w:ascii="Times New Roman" w:hAnsi="Times New Roman" w:cs="Times New Roman"/>
          <w:sz w:val="24"/>
          <w:szCs w:val="24"/>
        </w:rPr>
        <w:t>ризнании незаконным Постановлени</w:t>
      </w:r>
      <w:r w:rsidR="002E37C4">
        <w:rPr>
          <w:rFonts w:ascii="Times New Roman" w:hAnsi="Times New Roman" w:cs="Times New Roman"/>
          <w:sz w:val="24"/>
          <w:szCs w:val="24"/>
        </w:rPr>
        <w:t>я</w:t>
      </w:r>
      <w:r w:rsidRPr="00AD5015">
        <w:rPr>
          <w:rFonts w:ascii="Times New Roman" w:hAnsi="Times New Roman" w:cs="Times New Roman"/>
          <w:color w:val="000000"/>
          <w:sz w:val="24"/>
          <w:szCs w:val="24"/>
        </w:rPr>
        <w:t xml:space="preserve"> начальника </w:t>
      </w:r>
      <w:r w:rsidRPr="00AD5015">
        <w:rPr>
          <w:rFonts w:ascii="Times New Roman" w:hAnsi="Times New Roman" w:cs="Times New Roman"/>
          <w:sz w:val="24"/>
          <w:szCs w:val="24"/>
        </w:rPr>
        <w:t xml:space="preserve">ГССИ МЮ ПМР майора юстиции </w:t>
      </w:r>
      <w:proofErr w:type="spellStart"/>
      <w:r w:rsidRPr="00AD5015">
        <w:rPr>
          <w:rFonts w:ascii="Times New Roman" w:hAnsi="Times New Roman" w:cs="Times New Roman"/>
          <w:sz w:val="24"/>
          <w:szCs w:val="24"/>
        </w:rPr>
        <w:t>Грабко</w:t>
      </w:r>
      <w:proofErr w:type="spellEnd"/>
      <w:r w:rsidRPr="00AD5015">
        <w:rPr>
          <w:rFonts w:ascii="Times New Roman" w:hAnsi="Times New Roman" w:cs="Times New Roman"/>
          <w:sz w:val="24"/>
          <w:szCs w:val="24"/>
        </w:rPr>
        <w:t xml:space="preserve"> Валентина Васильевича от 23 августа 2019 года </w:t>
      </w:r>
      <w:r w:rsidRPr="00AD5015">
        <w:rPr>
          <w:rFonts w:ascii="Times New Roman" w:hAnsi="Times New Roman" w:cs="Times New Roman"/>
          <w:color w:val="000000"/>
          <w:sz w:val="24"/>
          <w:szCs w:val="24"/>
        </w:rPr>
        <w:t xml:space="preserve">«Об отмене постановления об обращении взыскания на имущества должника, </w:t>
      </w:r>
      <w:proofErr w:type="gramStart"/>
      <w:r w:rsidRPr="00AD5015">
        <w:rPr>
          <w:rFonts w:ascii="Times New Roman" w:hAnsi="Times New Roman" w:cs="Times New Roman"/>
          <w:color w:val="000000"/>
          <w:sz w:val="24"/>
          <w:szCs w:val="24"/>
        </w:rPr>
        <w:t>находящееся</w:t>
      </w:r>
      <w:proofErr w:type="gramEnd"/>
      <w:r w:rsidRPr="00AD5015">
        <w:rPr>
          <w:rFonts w:ascii="Times New Roman" w:hAnsi="Times New Roman" w:cs="Times New Roman"/>
          <w:color w:val="000000"/>
          <w:sz w:val="24"/>
          <w:szCs w:val="24"/>
        </w:rPr>
        <w:t xml:space="preserve"> у других лиц» от 04.03. 2019 года».</w:t>
      </w:r>
    </w:p>
    <w:p w:rsidR="00AD5015" w:rsidRPr="00AD5015" w:rsidRDefault="00AD5015" w:rsidP="00AD5015">
      <w:pPr>
        <w:pStyle w:val="af0"/>
        <w:ind w:firstLine="567"/>
        <w:jc w:val="both"/>
        <w:rPr>
          <w:rFonts w:ascii="Times New Roman" w:hAnsi="Times New Roman" w:cs="Times New Roman"/>
          <w:sz w:val="24"/>
          <w:szCs w:val="24"/>
        </w:rPr>
      </w:pPr>
      <w:r w:rsidRPr="00AD5015">
        <w:rPr>
          <w:rFonts w:ascii="Times New Roman" w:hAnsi="Times New Roman" w:cs="Times New Roman"/>
          <w:sz w:val="24"/>
          <w:szCs w:val="24"/>
        </w:rPr>
        <w:t xml:space="preserve">3) </w:t>
      </w:r>
      <w:proofErr w:type="gramStart"/>
      <w:r>
        <w:rPr>
          <w:rFonts w:ascii="Times New Roman" w:hAnsi="Times New Roman" w:cs="Times New Roman"/>
          <w:sz w:val="24"/>
          <w:szCs w:val="24"/>
        </w:rPr>
        <w:t>п</w:t>
      </w:r>
      <w:r w:rsidRPr="00AD5015">
        <w:rPr>
          <w:rFonts w:ascii="Times New Roman" w:hAnsi="Times New Roman" w:cs="Times New Roman"/>
          <w:sz w:val="24"/>
          <w:szCs w:val="24"/>
        </w:rPr>
        <w:t>ризнании</w:t>
      </w:r>
      <w:proofErr w:type="gramEnd"/>
      <w:r w:rsidRPr="00AD5015">
        <w:rPr>
          <w:rFonts w:ascii="Times New Roman" w:hAnsi="Times New Roman" w:cs="Times New Roman"/>
          <w:sz w:val="24"/>
          <w:szCs w:val="24"/>
        </w:rPr>
        <w:t xml:space="preserve"> незаконным Постановлени</w:t>
      </w:r>
      <w:r w:rsidR="002E37C4">
        <w:rPr>
          <w:rFonts w:ascii="Times New Roman" w:hAnsi="Times New Roman" w:cs="Times New Roman"/>
          <w:sz w:val="24"/>
          <w:szCs w:val="24"/>
        </w:rPr>
        <w:t>я</w:t>
      </w:r>
      <w:r w:rsidRPr="00AD5015">
        <w:rPr>
          <w:rFonts w:ascii="Times New Roman" w:hAnsi="Times New Roman" w:cs="Times New Roman"/>
          <w:color w:val="000000"/>
          <w:sz w:val="24"/>
          <w:szCs w:val="24"/>
        </w:rPr>
        <w:t xml:space="preserve"> начальника </w:t>
      </w:r>
      <w:r w:rsidRPr="00AD5015">
        <w:rPr>
          <w:rFonts w:ascii="Times New Roman" w:hAnsi="Times New Roman" w:cs="Times New Roman"/>
          <w:sz w:val="24"/>
          <w:szCs w:val="24"/>
        </w:rPr>
        <w:t xml:space="preserve">ГССИ МЮ ПМР майора юстиции </w:t>
      </w:r>
      <w:proofErr w:type="spellStart"/>
      <w:r w:rsidRPr="00AD5015">
        <w:rPr>
          <w:rFonts w:ascii="Times New Roman" w:hAnsi="Times New Roman" w:cs="Times New Roman"/>
          <w:sz w:val="24"/>
          <w:szCs w:val="24"/>
        </w:rPr>
        <w:t>Грабко</w:t>
      </w:r>
      <w:proofErr w:type="spellEnd"/>
      <w:r w:rsidRPr="00AD5015">
        <w:rPr>
          <w:rFonts w:ascii="Times New Roman" w:hAnsi="Times New Roman" w:cs="Times New Roman"/>
          <w:sz w:val="24"/>
          <w:szCs w:val="24"/>
        </w:rPr>
        <w:t xml:space="preserve"> Валентина Васильевича от 23 августа 2019 года </w:t>
      </w:r>
      <w:r w:rsidRPr="00AD5015">
        <w:rPr>
          <w:rFonts w:ascii="Times New Roman" w:hAnsi="Times New Roman" w:cs="Times New Roman"/>
          <w:color w:val="000000"/>
          <w:sz w:val="24"/>
          <w:szCs w:val="24"/>
        </w:rPr>
        <w:t>«Об отмене постановления об окончании исполнительного производства от 26.02.2019 года».</w:t>
      </w:r>
    </w:p>
    <w:p w:rsidR="00662C42" w:rsidRPr="00AD5015" w:rsidRDefault="00B94AF7" w:rsidP="00AD5015">
      <w:pPr>
        <w:pStyle w:val="af3"/>
        <w:ind w:firstLine="567"/>
        <w:jc w:val="both"/>
        <w:rPr>
          <w:szCs w:val="24"/>
        </w:rPr>
      </w:pPr>
      <w:r w:rsidRPr="00AD5015">
        <w:rPr>
          <w:szCs w:val="24"/>
        </w:rPr>
        <w:t xml:space="preserve"> </w:t>
      </w:r>
      <w:r w:rsidR="00662C42" w:rsidRPr="00AD5015">
        <w:rPr>
          <w:szCs w:val="24"/>
        </w:rPr>
        <w:t>- отказать</w:t>
      </w:r>
      <w:r w:rsidR="00AD5015" w:rsidRPr="00AD5015">
        <w:rPr>
          <w:szCs w:val="24"/>
        </w:rPr>
        <w:t xml:space="preserve"> полностью</w:t>
      </w:r>
      <w:r w:rsidR="00662C42" w:rsidRPr="00AD5015">
        <w:rPr>
          <w:szCs w:val="24"/>
        </w:rPr>
        <w:t xml:space="preserve">.  </w:t>
      </w:r>
    </w:p>
    <w:p w:rsidR="00662C42" w:rsidRPr="00AD5015" w:rsidRDefault="00662C42" w:rsidP="00AD5015">
      <w:pPr>
        <w:ind w:firstLine="567"/>
        <w:jc w:val="both"/>
      </w:pPr>
    </w:p>
    <w:p w:rsidR="00662C42" w:rsidRPr="00AD5015" w:rsidRDefault="00662C42" w:rsidP="00AD5015">
      <w:pPr>
        <w:ind w:firstLine="567"/>
        <w:jc w:val="both"/>
      </w:pPr>
      <w:r w:rsidRPr="00AD5015">
        <w:t xml:space="preserve">Решение может быть обжаловано в течение 20 дней после его принятия в кассационную инстанцию Арбитражного суда Приднестровской Молдавской Республики. </w:t>
      </w:r>
    </w:p>
    <w:p w:rsidR="00662C42" w:rsidRPr="00AD5015" w:rsidRDefault="00662C42" w:rsidP="00AD5015">
      <w:pPr>
        <w:ind w:firstLine="567"/>
        <w:jc w:val="both"/>
      </w:pPr>
    </w:p>
    <w:p w:rsidR="00662C42" w:rsidRPr="00AD5015" w:rsidRDefault="00662C42" w:rsidP="00AD5015">
      <w:pPr>
        <w:ind w:firstLine="567"/>
        <w:jc w:val="both"/>
        <w:outlineLvl w:val="0"/>
        <w:rPr>
          <w:b/>
        </w:rPr>
      </w:pPr>
      <w:r w:rsidRPr="00AD5015">
        <w:rPr>
          <w:b/>
        </w:rPr>
        <w:t>Судья Арбитражного суда</w:t>
      </w:r>
    </w:p>
    <w:p w:rsidR="00C42D31" w:rsidRPr="00AD5015" w:rsidRDefault="00662C42" w:rsidP="00AD5015">
      <w:pPr>
        <w:ind w:firstLine="567"/>
        <w:jc w:val="both"/>
      </w:pPr>
      <w:r w:rsidRPr="00AD5015">
        <w:rPr>
          <w:b/>
        </w:rPr>
        <w:t xml:space="preserve">Приднестровской Молдавской Республики                                        Т. И. </w:t>
      </w:r>
      <w:proofErr w:type="spellStart"/>
      <w:r w:rsidRPr="00AD5015">
        <w:rPr>
          <w:b/>
        </w:rPr>
        <w:t>Цыганаш</w:t>
      </w:r>
      <w:proofErr w:type="spellEnd"/>
    </w:p>
    <w:sectPr w:rsidR="00C42D31" w:rsidRPr="00AD5015" w:rsidSect="004A75EA">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726" w:rsidRDefault="00117726" w:rsidP="00747910">
      <w:r>
        <w:separator/>
      </w:r>
    </w:p>
  </w:endnote>
  <w:endnote w:type="continuationSeparator" w:id="1">
    <w:p w:rsidR="00117726" w:rsidRDefault="0011772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EA" w:rsidRDefault="00867D95">
    <w:pPr>
      <w:pStyle w:val="a7"/>
      <w:jc w:val="right"/>
    </w:pPr>
    <w:fldSimple w:instr=" PAGE   \* MERGEFORMAT ">
      <w:r w:rsidR="007446CB">
        <w:rPr>
          <w:noProof/>
        </w:rPr>
        <w:t>5</w:t>
      </w:r>
    </w:fldSimple>
  </w:p>
  <w:p w:rsidR="004A75EA" w:rsidRDefault="004A75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726" w:rsidRDefault="00117726" w:rsidP="00747910">
      <w:r>
        <w:separator/>
      </w:r>
    </w:p>
  </w:footnote>
  <w:footnote w:type="continuationSeparator" w:id="1">
    <w:p w:rsidR="00117726" w:rsidRDefault="0011772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1165F33"/>
    <w:multiLevelType w:val="multilevel"/>
    <w:tmpl w:val="F88E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24DED"/>
    <w:multiLevelType w:val="multilevel"/>
    <w:tmpl w:val="9AD42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04409"/>
    <w:multiLevelType w:val="multilevel"/>
    <w:tmpl w:val="BE1848CC"/>
    <w:lvl w:ilvl="0">
      <w:start w:val="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82BC0"/>
    <w:multiLevelType w:val="multilevel"/>
    <w:tmpl w:val="202EF35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66AA3"/>
    <w:multiLevelType w:val="multilevel"/>
    <w:tmpl w:val="9ACA9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632A4A"/>
    <w:multiLevelType w:val="multilevel"/>
    <w:tmpl w:val="16F2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5F7DE1"/>
    <w:multiLevelType w:val="multilevel"/>
    <w:tmpl w:val="0930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9F5084"/>
    <w:multiLevelType w:val="multilevel"/>
    <w:tmpl w:val="5D8C552C"/>
    <w:lvl w:ilvl="0">
      <w:start w:val="2019"/>
      <w:numFmt w:val="decimal"/>
      <w:lvlText w:val="03.0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B4BF3"/>
    <w:multiLevelType w:val="multilevel"/>
    <w:tmpl w:val="020CC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B958BE"/>
    <w:multiLevelType w:val="multilevel"/>
    <w:tmpl w:val="8D10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1D0A26"/>
    <w:multiLevelType w:val="multilevel"/>
    <w:tmpl w:val="0912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5F076F"/>
    <w:multiLevelType w:val="multilevel"/>
    <w:tmpl w:val="9BB2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7320BE"/>
    <w:multiLevelType w:val="multilevel"/>
    <w:tmpl w:val="861C6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F13038"/>
    <w:multiLevelType w:val="multilevel"/>
    <w:tmpl w:val="29C488C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E960F4"/>
    <w:multiLevelType w:val="multilevel"/>
    <w:tmpl w:val="948E8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F65C58"/>
    <w:multiLevelType w:val="multilevel"/>
    <w:tmpl w:val="E774E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8829C2"/>
    <w:multiLevelType w:val="multilevel"/>
    <w:tmpl w:val="79CC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805758"/>
    <w:multiLevelType w:val="hybridMultilevel"/>
    <w:tmpl w:val="CA82658E"/>
    <w:lvl w:ilvl="0" w:tplc="39DC3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2"/>
  </w:num>
  <w:num w:numId="3">
    <w:abstractNumId w:val="13"/>
  </w:num>
  <w:num w:numId="4">
    <w:abstractNumId w:val="15"/>
  </w:num>
  <w:num w:numId="5">
    <w:abstractNumId w:val="0"/>
  </w:num>
  <w:num w:numId="6">
    <w:abstractNumId w:val="5"/>
  </w:num>
  <w:num w:numId="7">
    <w:abstractNumId w:val="4"/>
  </w:num>
  <w:num w:numId="8">
    <w:abstractNumId w:val="9"/>
  </w:num>
  <w:num w:numId="9">
    <w:abstractNumId w:val="16"/>
  </w:num>
  <w:num w:numId="10">
    <w:abstractNumId w:val="6"/>
  </w:num>
  <w:num w:numId="11">
    <w:abstractNumId w:val="14"/>
  </w:num>
  <w:num w:numId="12">
    <w:abstractNumId w:val="3"/>
  </w:num>
  <w:num w:numId="13">
    <w:abstractNumId w:val="1"/>
  </w:num>
  <w:num w:numId="14">
    <w:abstractNumId w:val="7"/>
  </w:num>
  <w:num w:numId="15">
    <w:abstractNumId w:val="11"/>
  </w:num>
  <w:num w:numId="16">
    <w:abstractNumId w:val="17"/>
  </w:num>
  <w:num w:numId="17">
    <w:abstractNumId w:val="12"/>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7E2"/>
    <w:rsid w:val="00004AF3"/>
    <w:rsid w:val="000110DF"/>
    <w:rsid w:val="0001130A"/>
    <w:rsid w:val="000256AC"/>
    <w:rsid w:val="00027DBF"/>
    <w:rsid w:val="00027E77"/>
    <w:rsid w:val="00032AC6"/>
    <w:rsid w:val="000400F3"/>
    <w:rsid w:val="000469A5"/>
    <w:rsid w:val="000517BB"/>
    <w:rsid w:val="00057A4B"/>
    <w:rsid w:val="000635BE"/>
    <w:rsid w:val="00066E26"/>
    <w:rsid w:val="0007056D"/>
    <w:rsid w:val="00075E81"/>
    <w:rsid w:val="000775F5"/>
    <w:rsid w:val="00081B5A"/>
    <w:rsid w:val="00092C88"/>
    <w:rsid w:val="000A1178"/>
    <w:rsid w:val="000A124B"/>
    <w:rsid w:val="000A7506"/>
    <w:rsid w:val="000B4D6A"/>
    <w:rsid w:val="000C4195"/>
    <w:rsid w:val="000C512D"/>
    <w:rsid w:val="000C5598"/>
    <w:rsid w:val="000C64A5"/>
    <w:rsid w:val="000C6B56"/>
    <w:rsid w:val="000D217C"/>
    <w:rsid w:val="000E2672"/>
    <w:rsid w:val="000E5906"/>
    <w:rsid w:val="000E5C7F"/>
    <w:rsid w:val="000F14A7"/>
    <w:rsid w:val="001041FB"/>
    <w:rsid w:val="00104431"/>
    <w:rsid w:val="00104B62"/>
    <w:rsid w:val="001071B6"/>
    <w:rsid w:val="00110A89"/>
    <w:rsid w:val="00114FEB"/>
    <w:rsid w:val="001161FC"/>
    <w:rsid w:val="001165EF"/>
    <w:rsid w:val="00117726"/>
    <w:rsid w:val="00120E68"/>
    <w:rsid w:val="00131A39"/>
    <w:rsid w:val="001360EA"/>
    <w:rsid w:val="00140291"/>
    <w:rsid w:val="00143333"/>
    <w:rsid w:val="001436C5"/>
    <w:rsid w:val="00151852"/>
    <w:rsid w:val="00166C8A"/>
    <w:rsid w:val="00167B97"/>
    <w:rsid w:val="00176753"/>
    <w:rsid w:val="00177B47"/>
    <w:rsid w:val="001823B7"/>
    <w:rsid w:val="00183E8F"/>
    <w:rsid w:val="001861B4"/>
    <w:rsid w:val="00191F24"/>
    <w:rsid w:val="00195DFF"/>
    <w:rsid w:val="0019664F"/>
    <w:rsid w:val="0019687A"/>
    <w:rsid w:val="001A48C1"/>
    <w:rsid w:val="001B12B1"/>
    <w:rsid w:val="001B2132"/>
    <w:rsid w:val="001C4D80"/>
    <w:rsid w:val="001D6C08"/>
    <w:rsid w:val="001D6D5E"/>
    <w:rsid w:val="001E65F7"/>
    <w:rsid w:val="001E7D50"/>
    <w:rsid w:val="001F4E2F"/>
    <w:rsid w:val="001F6DE8"/>
    <w:rsid w:val="00212E13"/>
    <w:rsid w:val="002135E1"/>
    <w:rsid w:val="002145B2"/>
    <w:rsid w:val="00223751"/>
    <w:rsid w:val="00227F5C"/>
    <w:rsid w:val="00237E86"/>
    <w:rsid w:val="00241A9A"/>
    <w:rsid w:val="00253729"/>
    <w:rsid w:val="00260762"/>
    <w:rsid w:val="00260A5B"/>
    <w:rsid w:val="00266BA8"/>
    <w:rsid w:val="00270BE4"/>
    <w:rsid w:val="0027445B"/>
    <w:rsid w:val="002831DE"/>
    <w:rsid w:val="00291F23"/>
    <w:rsid w:val="002935E2"/>
    <w:rsid w:val="0029589B"/>
    <w:rsid w:val="002A186F"/>
    <w:rsid w:val="002A77DB"/>
    <w:rsid w:val="002B5020"/>
    <w:rsid w:val="002C020E"/>
    <w:rsid w:val="002C0482"/>
    <w:rsid w:val="002D12B0"/>
    <w:rsid w:val="002D2926"/>
    <w:rsid w:val="002E37C4"/>
    <w:rsid w:val="002F1FEC"/>
    <w:rsid w:val="00304FC1"/>
    <w:rsid w:val="0031271A"/>
    <w:rsid w:val="00313822"/>
    <w:rsid w:val="00314B2E"/>
    <w:rsid w:val="00320B9A"/>
    <w:rsid w:val="003218E9"/>
    <w:rsid w:val="003248F1"/>
    <w:rsid w:val="003274C8"/>
    <w:rsid w:val="003328E7"/>
    <w:rsid w:val="00335CE3"/>
    <w:rsid w:val="003510BA"/>
    <w:rsid w:val="003521CA"/>
    <w:rsid w:val="00352A5A"/>
    <w:rsid w:val="00354004"/>
    <w:rsid w:val="003612E2"/>
    <w:rsid w:val="00365A17"/>
    <w:rsid w:val="0037288E"/>
    <w:rsid w:val="00377442"/>
    <w:rsid w:val="00381CF3"/>
    <w:rsid w:val="003904EA"/>
    <w:rsid w:val="003920A1"/>
    <w:rsid w:val="003936A9"/>
    <w:rsid w:val="003A1D34"/>
    <w:rsid w:val="003A617A"/>
    <w:rsid w:val="003C3EC8"/>
    <w:rsid w:val="003C4A4A"/>
    <w:rsid w:val="003C65B5"/>
    <w:rsid w:val="003D0085"/>
    <w:rsid w:val="003D1157"/>
    <w:rsid w:val="003D2BDB"/>
    <w:rsid w:val="003D4A81"/>
    <w:rsid w:val="003D7348"/>
    <w:rsid w:val="003E6DB7"/>
    <w:rsid w:val="003E774D"/>
    <w:rsid w:val="003E7D44"/>
    <w:rsid w:val="003F60ED"/>
    <w:rsid w:val="003F6AE2"/>
    <w:rsid w:val="00401089"/>
    <w:rsid w:val="0042113D"/>
    <w:rsid w:val="00424065"/>
    <w:rsid w:val="00424CC6"/>
    <w:rsid w:val="004269E8"/>
    <w:rsid w:val="00436D3A"/>
    <w:rsid w:val="004412B9"/>
    <w:rsid w:val="00455A16"/>
    <w:rsid w:val="00462178"/>
    <w:rsid w:val="0046232E"/>
    <w:rsid w:val="00477D8B"/>
    <w:rsid w:val="00485028"/>
    <w:rsid w:val="00485233"/>
    <w:rsid w:val="004A01C7"/>
    <w:rsid w:val="004A0F97"/>
    <w:rsid w:val="004A18FA"/>
    <w:rsid w:val="004A75EA"/>
    <w:rsid w:val="004B1CE3"/>
    <w:rsid w:val="004C56EA"/>
    <w:rsid w:val="004C701C"/>
    <w:rsid w:val="004C76FA"/>
    <w:rsid w:val="004C7E13"/>
    <w:rsid w:val="004E2608"/>
    <w:rsid w:val="004E2E20"/>
    <w:rsid w:val="004E473F"/>
    <w:rsid w:val="004E587A"/>
    <w:rsid w:val="004F09A4"/>
    <w:rsid w:val="004F36EF"/>
    <w:rsid w:val="004F7B6D"/>
    <w:rsid w:val="00502F6F"/>
    <w:rsid w:val="005047BA"/>
    <w:rsid w:val="00505065"/>
    <w:rsid w:val="0051039A"/>
    <w:rsid w:val="0051667D"/>
    <w:rsid w:val="00541234"/>
    <w:rsid w:val="00553AA7"/>
    <w:rsid w:val="005627CE"/>
    <w:rsid w:val="0057650E"/>
    <w:rsid w:val="00596FD6"/>
    <w:rsid w:val="005A10A8"/>
    <w:rsid w:val="005A3B8B"/>
    <w:rsid w:val="005A4E2C"/>
    <w:rsid w:val="005A641F"/>
    <w:rsid w:val="005A66AF"/>
    <w:rsid w:val="005A6736"/>
    <w:rsid w:val="005B6905"/>
    <w:rsid w:val="005D3D49"/>
    <w:rsid w:val="005F3D36"/>
    <w:rsid w:val="005F61F7"/>
    <w:rsid w:val="00604956"/>
    <w:rsid w:val="00605D2E"/>
    <w:rsid w:val="00616EF2"/>
    <w:rsid w:val="00623DD5"/>
    <w:rsid w:val="006263DA"/>
    <w:rsid w:val="00627402"/>
    <w:rsid w:val="00633B04"/>
    <w:rsid w:val="00642545"/>
    <w:rsid w:val="006467A6"/>
    <w:rsid w:val="0065158B"/>
    <w:rsid w:val="006517D1"/>
    <w:rsid w:val="00662C42"/>
    <w:rsid w:val="00673D33"/>
    <w:rsid w:val="00684969"/>
    <w:rsid w:val="00694E57"/>
    <w:rsid w:val="00695ABC"/>
    <w:rsid w:val="00695E41"/>
    <w:rsid w:val="006975ED"/>
    <w:rsid w:val="006A43E7"/>
    <w:rsid w:val="006B3EA4"/>
    <w:rsid w:val="006C5CD1"/>
    <w:rsid w:val="006C6D2B"/>
    <w:rsid w:val="006D2561"/>
    <w:rsid w:val="006D7CA8"/>
    <w:rsid w:val="006E4F41"/>
    <w:rsid w:val="006E570D"/>
    <w:rsid w:val="006F5151"/>
    <w:rsid w:val="007066D3"/>
    <w:rsid w:val="00707AA9"/>
    <w:rsid w:val="00707EE1"/>
    <w:rsid w:val="00710036"/>
    <w:rsid w:val="00712178"/>
    <w:rsid w:val="00717526"/>
    <w:rsid w:val="007215A8"/>
    <w:rsid w:val="0072202D"/>
    <w:rsid w:val="0072209B"/>
    <w:rsid w:val="00730642"/>
    <w:rsid w:val="007446CB"/>
    <w:rsid w:val="00744DC5"/>
    <w:rsid w:val="00747910"/>
    <w:rsid w:val="00747C78"/>
    <w:rsid w:val="0075091C"/>
    <w:rsid w:val="007731B9"/>
    <w:rsid w:val="007867ED"/>
    <w:rsid w:val="00790929"/>
    <w:rsid w:val="0079245F"/>
    <w:rsid w:val="007929C2"/>
    <w:rsid w:val="007A51C3"/>
    <w:rsid w:val="007A5B3E"/>
    <w:rsid w:val="007C0DF2"/>
    <w:rsid w:val="007C12AD"/>
    <w:rsid w:val="007D1081"/>
    <w:rsid w:val="007D28A1"/>
    <w:rsid w:val="007E3819"/>
    <w:rsid w:val="007F430B"/>
    <w:rsid w:val="007F640F"/>
    <w:rsid w:val="008010C2"/>
    <w:rsid w:val="0080196D"/>
    <w:rsid w:val="00801A94"/>
    <w:rsid w:val="00813A13"/>
    <w:rsid w:val="008154F8"/>
    <w:rsid w:val="00821DC9"/>
    <w:rsid w:val="0082620F"/>
    <w:rsid w:val="008273B9"/>
    <w:rsid w:val="008335A9"/>
    <w:rsid w:val="00835007"/>
    <w:rsid w:val="008437CD"/>
    <w:rsid w:val="00844098"/>
    <w:rsid w:val="00854930"/>
    <w:rsid w:val="00867D95"/>
    <w:rsid w:val="00872660"/>
    <w:rsid w:val="008848DF"/>
    <w:rsid w:val="00895458"/>
    <w:rsid w:val="008959A2"/>
    <w:rsid w:val="008977C8"/>
    <w:rsid w:val="008A11D6"/>
    <w:rsid w:val="008A1205"/>
    <w:rsid w:val="008B2F5D"/>
    <w:rsid w:val="008C0BEC"/>
    <w:rsid w:val="008C298B"/>
    <w:rsid w:val="008C3371"/>
    <w:rsid w:val="008D0B4D"/>
    <w:rsid w:val="008E4F80"/>
    <w:rsid w:val="008E580A"/>
    <w:rsid w:val="008E7FE7"/>
    <w:rsid w:val="008F07AC"/>
    <w:rsid w:val="00900716"/>
    <w:rsid w:val="00904994"/>
    <w:rsid w:val="00906FA2"/>
    <w:rsid w:val="00911A0A"/>
    <w:rsid w:val="00915176"/>
    <w:rsid w:val="00917458"/>
    <w:rsid w:val="00922E2C"/>
    <w:rsid w:val="00924EA6"/>
    <w:rsid w:val="00926900"/>
    <w:rsid w:val="009314AF"/>
    <w:rsid w:val="00946ACD"/>
    <w:rsid w:val="00947BFC"/>
    <w:rsid w:val="00956D2A"/>
    <w:rsid w:val="00957118"/>
    <w:rsid w:val="009734EA"/>
    <w:rsid w:val="00976BEB"/>
    <w:rsid w:val="009862DA"/>
    <w:rsid w:val="00992FCF"/>
    <w:rsid w:val="009931EA"/>
    <w:rsid w:val="0099507D"/>
    <w:rsid w:val="009959A9"/>
    <w:rsid w:val="00996227"/>
    <w:rsid w:val="00997222"/>
    <w:rsid w:val="009977D8"/>
    <w:rsid w:val="009A092A"/>
    <w:rsid w:val="009A1D36"/>
    <w:rsid w:val="009A41AE"/>
    <w:rsid w:val="009C131B"/>
    <w:rsid w:val="009C416B"/>
    <w:rsid w:val="009C6C6E"/>
    <w:rsid w:val="009D5B39"/>
    <w:rsid w:val="009E299A"/>
    <w:rsid w:val="00A032B6"/>
    <w:rsid w:val="00A15835"/>
    <w:rsid w:val="00A16CE9"/>
    <w:rsid w:val="00A22704"/>
    <w:rsid w:val="00A25825"/>
    <w:rsid w:val="00A373FD"/>
    <w:rsid w:val="00A42F10"/>
    <w:rsid w:val="00A44C78"/>
    <w:rsid w:val="00A531FC"/>
    <w:rsid w:val="00A654E1"/>
    <w:rsid w:val="00A678B1"/>
    <w:rsid w:val="00A84EFB"/>
    <w:rsid w:val="00A86B70"/>
    <w:rsid w:val="00A900C4"/>
    <w:rsid w:val="00AA61C4"/>
    <w:rsid w:val="00AB326C"/>
    <w:rsid w:val="00AB47D8"/>
    <w:rsid w:val="00AB5A85"/>
    <w:rsid w:val="00AC2DA7"/>
    <w:rsid w:val="00AC33E8"/>
    <w:rsid w:val="00AC55DD"/>
    <w:rsid w:val="00AC5C3D"/>
    <w:rsid w:val="00AC6E73"/>
    <w:rsid w:val="00AD4A2C"/>
    <w:rsid w:val="00AD5015"/>
    <w:rsid w:val="00AE1DE4"/>
    <w:rsid w:val="00AE51C6"/>
    <w:rsid w:val="00AF2F33"/>
    <w:rsid w:val="00AF3466"/>
    <w:rsid w:val="00AF591D"/>
    <w:rsid w:val="00AF75EE"/>
    <w:rsid w:val="00B02A61"/>
    <w:rsid w:val="00B21C62"/>
    <w:rsid w:val="00B270AC"/>
    <w:rsid w:val="00B35163"/>
    <w:rsid w:val="00B3593D"/>
    <w:rsid w:val="00B5267E"/>
    <w:rsid w:val="00B534C4"/>
    <w:rsid w:val="00B56FB2"/>
    <w:rsid w:val="00B63240"/>
    <w:rsid w:val="00B73C2F"/>
    <w:rsid w:val="00B7683D"/>
    <w:rsid w:val="00B8086B"/>
    <w:rsid w:val="00B94AF7"/>
    <w:rsid w:val="00BA1552"/>
    <w:rsid w:val="00BB3BF7"/>
    <w:rsid w:val="00BB47B0"/>
    <w:rsid w:val="00BC09FC"/>
    <w:rsid w:val="00BC2139"/>
    <w:rsid w:val="00BC2D76"/>
    <w:rsid w:val="00BC2EC2"/>
    <w:rsid w:val="00BD04C3"/>
    <w:rsid w:val="00BE1370"/>
    <w:rsid w:val="00BE3A9D"/>
    <w:rsid w:val="00BE7BA6"/>
    <w:rsid w:val="00BF27D5"/>
    <w:rsid w:val="00BF6979"/>
    <w:rsid w:val="00C00920"/>
    <w:rsid w:val="00C11FFB"/>
    <w:rsid w:val="00C1581E"/>
    <w:rsid w:val="00C21DF0"/>
    <w:rsid w:val="00C315AC"/>
    <w:rsid w:val="00C3212F"/>
    <w:rsid w:val="00C3221C"/>
    <w:rsid w:val="00C3409F"/>
    <w:rsid w:val="00C42D31"/>
    <w:rsid w:val="00C42DE4"/>
    <w:rsid w:val="00C42EC7"/>
    <w:rsid w:val="00C43442"/>
    <w:rsid w:val="00C44CE8"/>
    <w:rsid w:val="00C467DD"/>
    <w:rsid w:val="00C50ADD"/>
    <w:rsid w:val="00C519A9"/>
    <w:rsid w:val="00C53D41"/>
    <w:rsid w:val="00C67D43"/>
    <w:rsid w:val="00C715E6"/>
    <w:rsid w:val="00C75162"/>
    <w:rsid w:val="00C75BC1"/>
    <w:rsid w:val="00C76671"/>
    <w:rsid w:val="00C77370"/>
    <w:rsid w:val="00C86EA6"/>
    <w:rsid w:val="00C95061"/>
    <w:rsid w:val="00C963B9"/>
    <w:rsid w:val="00CC1DFB"/>
    <w:rsid w:val="00CE1455"/>
    <w:rsid w:val="00CE5161"/>
    <w:rsid w:val="00CE7292"/>
    <w:rsid w:val="00D042FF"/>
    <w:rsid w:val="00D0683F"/>
    <w:rsid w:val="00D11AC3"/>
    <w:rsid w:val="00D21CD8"/>
    <w:rsid w:val="00D22F13"/>
    <w:rsid w:val="00D237E9"/>
    <w:rsid w:val="00D25D3A"/>
    <w:rsid w:val="00D27440"/>
    <w:rsid w:val="00D30F3F"/>
    <w:rsid w:val="00D36DF8"/>
    <w:rsid w:val="00D36E6B"/>
    <w:rsid w:val="00D42DE3"/>
    <w:rsid w:val="00D574AE"/>
    <w:rsid w:val="00D60E91"/>
    <w:rsid w:val="00D63E68"/>
    <w:rsid w:val="00D64011"/>
    <w:rsid w:val="00D66258"/>
    <w:rsid w:val="00D8240A"/>
    <w:rsid w:val="00D872D6"/>
    <w:rsid w:val="00D87941"/>
    <w:rsid w:val="00D94E3D"/>
    <w:rsid w:val="00D96B07"/>
    <w:rsid w:val="00DA1942"/>
    <w:rsid w:val="00DA1CCA"/>
    <w:rsid w:val="00DB0CA8"/>
    <w:rsid w:val="00DB3B98"/>
    <w:rsid w:val="00DC0E62"/>
    <w:rsid w:val="00DC4D57"/>
    <w:rsid w:val="00DC4FBA"/>
    <w:rsid w:val="00DC4FF7"/>
    <w:rsid w:val="00DE53D5"/>
    <w:rsid w:val="00E00E9E"/>
    <w:rsid w:val="00E108DA"/>
    <w:rsid w:val="00E13C34"/>
    <w:rsid w:val="00E14305"/>
    <w:rsid w:val="00E25961"/>
    <w:rsid w:val="00E265BC"/>
    <w:rsid w:val="00E37FF1"/>
    <w:rsid w:val="00E41B3A"/>
    <w:rsid w:val="00E4322A"/>
    <w:rsid w:val="00E51FD7"/>
    <w:rsid w:val="00E615F3"/>
    <w:rsid w:val="00E639A1"/>
    <w:rsid w:val="00E67E5E"/>
    <w:rsid w:val="00E81812"/>
    <w:rsid w:val="00E83605"/>
    <w:rsid w:val="00E87981"/>
    <w:rsid w:val="00E92C98"/>
    <w:rsid w:val="00E94134"/>
    <w:rsid w:val="00EA5381"/>
    <w:rsid w:val="00EA551F"/>
    <w:rsid w:val="00EA5C35"/>
    <w:rsid w:val="00EA7E26"/>
    <w:rsid w:val="00ED11B6"/>
    <w:rsid w:val="00ED67B4"/>
    <w:rsid w:val="00EF12B8"/>
    <w:rsid w:val="00EF521F"/>
    <w:rsid w:val="00EF568E"/>
    <w:rsid w:val="00F121D8"/>
    <w:rsid w:val="00F13887"/>
    <w:rsid w:val="00F16008"/>
    <w:rsid w:val="00F20495"/>
    <w:rsid w:val="00F22E36"/>
    <w:rsid w:val="00F253A2"/>
    <w:rsid w:val="00F262C0"/>
    <w:rsid w:val="00F27678"/>
    <w:rsid w:val="00F27AB2"/>
    <w:rsid w:val="00F50F27"/>
    <w:rsid w:val="00F5679C"/>
    <w:rsid w:val="00F64381"/>
    <w:rsid w:val="00F64BAB"/>
    <w:rsid w:val="00F70DFD"/>
    <w:rsid w:val="00F72C4D"/>
    <w:rsid w:val="00F83F26"/>
    <w:rsid w:val="00F84180"/>
    <w:rsid w:val="00FA5F56"/>
    <w:rsid w:val="00FA6E55"/>
    <w:rsid w:val="00FB3ABE"/>
    <w:rsid w:val="00FB72B3"/>
    <w:rsid w:val="00FC11EA"/>
    <w:rsid w:val="00FC3F44"/>
    <w:rsid w:val="00FC699A"/>
    <w:rsid w:val="00FD06F7"/>
    <w:rsid w:val="00FD1BA7"/>
    <w:rsid w:val="00FD61D4"/>
    <w:rsid w:val="00FE26D2"/>
    <w:rsid w:val="00FE4CAA"/>
    <w:rsid w:val="00FF40A3"/>
    <w:rsid w:val="00FF6787"/>
    <w:rsid w:val="00FF7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Document Map" w:uiPriority="99"/>
    <w:lsdException w:name="HTML Top of Form" w:uiPriority="99"/>
    <w:lsdException w:name="HTML Bottom of Form" w:uiPriority="99"/>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D95"/>
    <w:rPr>
      <w:sz w:val="24"/>
      <w:szCs w:val="24"/>
    </w:rPr>
  </w:style>
  <w:style w:type="paragraph" w:styleId="1">
    <w:name w:val="heading 1"/>
    <w:basedOn w:val="a"/>
    <w:next w:val="a"/>
    <w:link w:val="10"/>
    <w:qFormat/>
    <w:rsid w:val="00C42D31"/>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3E7D44"/>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semiHidden/>
    <w:unhideWhenUsed/>
    <w:qFormat/>
    <w:rsid w:val="00C42D3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uiPriority w:val="99"/>
    <w:rsid w:val="002C0482"/>
    <w:rPr>
      <w:rFonts w:ascii="Tahoma" w:hAnsi="Tahoma" w:cs="Tahoma"/>
      <w:sz w:val="16"/>
      <w:szCs w:val="16"/>
    </w:rPr>
  </w:style>
  <w:style w:type="character" w:customStyle="1" w:styleId="ab">
    <w:name w:val="Схема документа Знак"/>
    <w:basedOn w:val="a0"/>
    <w:link w:val="aa"/>
    <w:uiPriority w:val="99"/>
    <w:rsid w:val="002C0482"/>
    <w:rPr>
      <w:rFonts w:ascii="Tahoma" w:hAnsi="Tahoma" w:cs="Tahoma"/>
      <w:sz w:val="16"/>
      <w:szCs w:val="16"/>
    </w:rPr>
  </w:style>
  <w:style w:type="paragraph" w:customStyle="1" w:styleId="ConsPlusNonformat">
    <w:name w:val="ConsPlusNonformat"/>
    <w:rsid w:val="002C0482"/>
    <w:pPr>
      <w:autoSpaceDE w:val="0"/>
      <w:autoSpaceDN w:val="0"/>
      <w:adjustRightInd w:val="0"/>
    </w:pPr>
    <w:rPr>
      <w:rFonts w:ascii="Courier New" w:hAnsi="Courier New" w:cs="Courier New"/>
    </w:rPr>
  </w:style>
  <w:style w:type="paragraph" w:styleId="ac">
    <w:name w:val="List Paragraph"/>
    <w:basedOn w:val="a"/>
    <w:uiPriority w:val="34"/>
    <w:qFormat/>
    <w:rsid w:val="00AB5A85"/>
    <w:pPr>
      <w:spacing w:after="200" w:line="276" w:lineRule="auto"/>
      <w:ind w:left="720"/>
      <w:contextualSpacing/>
    </w:pPr>
    <w:rPr>
      <w:rFonts w:ascii="Calibri" w:hAnsi="Calibri"/>
      <w:sz w:val="22"/>
      <w:szCs w:val="22"/>
    </w:rPr>
  </w:style>
  <w:style w:type="character" w:customStyle="1" w:styleId="ad">
    <w:name w:val="Основной текст_"/>
    <w:basedOn w:val="a0"/>
    <w:link w:val="4"/>
    <w:rsid w:val="003521CA"/>
    <w:rPr>
      <w:sz w:val="22"/>
      <w:szCs w:val="22"/>
      <w:shd w:val="clear" w:color="auto" w:fill="FFFFFF"/>
    </w:rPr>
  </w:style>
  <w:style w:type="character" w:customStyle="1" w:styleId="8pt-1pt">
    <w:name w:val="Основной текст + 8 pt;Полужирный;Курсив;Интервал -1 pt"/>
    <w:basedOn w:val="ad"/>
    <w:rsid w:val="003521CA"/>
    <w:rPr>
      <w:b/>
      <w:bCs/>
      <w:i/>
      <w:iCs/>
      <w:color w:val="000000"/>
      <w:spacing w:val="-20"/>
      <w:w w:val="100"/>
      <w:position w:val="0"/>
      <w:sz w:val="16"/>
      <w:szCs w:val="16"/>
      <w:lang w:val="en-US"/>
    </w:rPr>
  </w:style>
  <w:style w:type="character" w:customStyle="1" w:styleId="ae">
    <w:name w:val="Основной текст + Полужирный"/>
    <w:basedOn w:val="ad"/>
    <w:rsid w:val="003521CA"/>
    <w:rPr>
      <w:b/>
      <w:bCs/>
      <w:color w:val="000000"/>
      <w:spacing w:val="0"/>
      <w:w w:val="100"/>
      <w:position w:val="0"/>
      <w:lang w:val="ru-RU"/>
    </w:rPr>
  </w:style>
  <w:style w:type="character" w:customStyle="1" w:styleId="11">
    <w:name w:val="Основной текст1"/>
    <w:basedOn w:val="ad"/>
    <w:rsid w:val="003521CA"/>
    <w:rPr>
      <w:color w:val="000000"/>
      <w:spacing w:val="0"/>
      <w:w w:val="100"/>
      <w:position w:val="0"/>
      <w:lang w:val="ru-RU"/>
    </w:rPr>
  </w:style>
  <w:style w:type="character" w:customStyle="1" w:styleId="31">
    <w:name w:val="Основной текст (3)_"/>
    <w:basedOn w:val="a0"/>
    <w:link w:val="32"/>
    <w:rsid w:val="003521CA"/>
    <w:rPr>
      <w:rFonts w:ascii="FrankRuehl" w:eastAsia="FrankRuehl" w:hAnsi="FrankRuehl" w:cs="FrankRuehl"/>
      <w:sz w:val="91"/>
      <w:szCs w:val="91"/>
      <w:shd w:val="clear" w:color="auto" w:fill="FFFFFF"/>
    </w:rPr>
  </w:style>
  <w:style w:type="character" w:customStyle="1" w:styleId="af">
    <w:name w:val="Основной текст + Малые прописные"/>
    <w:basedOn w:val="ad"/>
    <w:rsid w:val="003521CA"/>
    <w:rPr>
      <w:smallCaps/>
      <w:color w:val="000000"/>
      <w:spacing w:val="0"/>
      <w:w w:val="100"/>
      <w:position w:val="0"/>
      <w:lang w:val="en-US"/>
    </w:rPr>
  </w:style>
  <w:style w:type="character" w:customStyle="1" w:styleId="7pt1pt">
    <w:name w:val="Основной текст + 7 pt;Полужирный;Малые прописные;Интервал 1 pt"/>
    <w:basedOn w:val="ad"/>
    <w:rsid w:val="003521CA"/>
    <w:rPr>
      <w:b/>
      <w:bCs/>
      <w:smallCaps/>
      <w:color w:val="000000"/>
      <w:spacing w:val="20"/>
      <w:w w:val="100"/>
      <w:position w:val="0"/>
      <w:sz w:val="14"/>
      <w:szCs w:val="14"/>
      <w:lang w:val="en-US"/>
    </w:rPr>
  </w:style>
  <w:style w:type="character" w:customStyle="1" w:styleId="21">
    <w:name w:val="Основной текст2"/>
    <w:basedOn w:val="ad"/>
    <w:rsid w:val="003521CA"/>
    <w:rPr>
      <w:color w:val="000000"/>
      <w:spacing w:val="0"/>
      <w:w w:val="100"/>
      <w:position w:val="0"/>
      <w:u w:val="single"/>
      <w:lang w:val="ru-RU"/>
    </w:rPr>
  </w:style>
  <w:style w:type="paragraph" w:customStyle="1" w:styleId="4">
    <w:name w:val="Основной текст4"/>
    <w:basedOn w:val="a"/>
    <w:link w:val="ad"/>
    <w:rsid w:val="003521CA"/>
    <w:pPr>
      <w:widowControl w:val="0"/>
      <w:shd w:val="clear" w:color="auto" w:fill="FFFFFF"/>
      <w:spacing w:after="300" w:line="0" w:lineRule="atLeast"/>
      <w:ind w:hanging="260"/>
    </w:pPr>
    <w:rPr>
      <w:sz w:val="22"/>
      <w:szCs w:val="22"/>
    </w:rPr>
  </w:style>
  <w:style w:type="paragraph" w:customStyle="1" w:styleId="32">
    <w:name w:val="Основной текст (3)"/>
    <w:basedOn w:val="a"/>
    <w:link w:val="31"/>
    <w:rsid w:val="003521CA"/>
    <w:pPr>
      <w:widowControl w:val="0"/>
      <w:shd w:val="clear" w:color="auto" w:fill="FFFFFF"/>
      <w:spacing w:line="0" w:lineRule="atLeast"/>
    </w:pPr>
    <w:rPr>
      <w:rFonts w:ascii="FrankRuehl" w:eastAsia="FrankRuehl" w:hAnsi="FrankRuehl" w:cs="FrankRuehl"/>
      <w:sz w:val="91"/>
      <w:szCs w:val="91"/>
    </w:rPr>
  </w:style>
  <w:style w:type="paragraph" w:styleId="af0">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Зна, Зна"/>
    <w:basedOn w:val="a"/>
    <w:link w:val="12"/>
    <w:rsid w:val="003612E2"/>
    <w:rPr>
      <w:rFonts w:ascii="Courier New" w:hAnsi="Courier New" w:cs="Courier New"/>
      <w:sz w:val="20"/>
      <w:szCs w:val="20"/>
    </w:rPr>
  </w:style>
  <w:style w:type="character" w:customStyle="1" w:styleId="af1">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Знак Знак Знак,Знак Знак1"/>
    <w:basedOn w:val="a0"/>
    <w:link w:val="af0"/>
    <w:rsid w:val="003612E2"/>
    <w:rPr>
      <w:rFonts w:ascii="Courier New" w:hAnsi="Courier New" w:cs="Courier New"/>
    </w:rPr>
  </w:style>
  <w:style w:type="character" w:customStyle="1" w:styleId="12">
    <w:name w:val="Текст Знак1"/>
    <w:aliases w:val="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Текст Знак2 Знак Знак"/>
    <w:basedOn w:val="a0"/>
    <w:link w:val="af0"/>
    <w:rsid w:val="003612E2"/>
    <w:rPr>
      <w:rFonts w:ascii="Courier New" w:hAnsi="Courier New" w:cs="Courier New"/>
    </w:rPr>
  </w:style>
  <w:style w:type="character" w:customStyle="1" w:styleId="apple-converted-space">
    <w:name w:val="apple-converted-space"/>
    <w:basedOn w:val="a0"/>
    <w:rsid w:val="004269E8"/>
  </w:style>
  <w:style w:type="character" w:customStyle="1" w:styleId="s1">
    <w:name w:val="s1"/>
    <w:basedOn w:val="a0"/>
    <w:rsid w:val="004269E8"/>
  </w:style>
  <w:style w:type="paragraph" w:customStyle="1" w:styleId="CharChar">
    <w:name w:val="Char Знак Знак Char Знак Знак Знак Знак Знак Знак Знак Знак Знак Знак Знак Знак Знак Знак Знак Знак"/>
    <w:basedOn w:val="a"/>
    <w:rsid w:val="003274C8"/>
    <w:rPr>
      <w:rFonts w:ascii="Verdana" w:hAnsi="Verdana" w:cs="Verdana"/>
      <w:sz w:val="20"/>
      <w:szCs w:val="20"/>
      <w:lang w:val="en-US" w:eastAsia="en-US"/>
    </w:rPr>
  </w:style>
  <w:style w:type="paragraph" w:styleId="af2">
    <w:name w:val="Normal (Web)"/>
    <w:basedOn w:val="a"/>
    <w:unhideWhenUsed/>
    <w:rsid w:val="00C1581E"/>
    <w:pPr>
      <w:spacing w:before="100" w:beforeAutospacing="1" w:after="100" w:afterAutospacing="1"/>
    </w:pPr>
  </w:style>
  <w:style w:type="paragraph" w:styleId="af3">
    <w:name w:val="Body Text"/>
    <w:basedOn w:val="a"/>
    <w:link w:val="af4"/>
    <w:rsid w:val="008010C2"/>
    <w:pPr>
      <w:jc w:val="center"/>
    </w:pPr>
    <w:rPr>
      <w:szCs w:val="20"/>
    </w:rPr>
  </w:style>
  <w:style w:type="character" w:customStyle="1" w:styleId="af4">
    <w:name w:val="Основной текст Знак"/>
    <w:basedOn w:val="a0"/>
    <w:link w:val="af3"/>
    <w:rsid w:val="008010C2"/>
    <w:rPr>
      <w:sz w:val="24"/>
    </w:rPr>
  </w:style>
  <w:style w:type="character" w:customStyle="1" w:styleId="13">
    <w:name w:val="Основной текст Знак1"/>
    <w:basedOn w:val="a0"/>
    <w:link w:val="14"/>
    <w:uiPriority w:val="99"/>
    <w:locked/>
    <w:rsid w:val="009A1D36"/>
    <w:rPr>
      <w:sz w:val="23"/>
      <w:szCs w:val="23"/>
      <w:shd w:val="clear" w:color="auto" w:fill="FFFFFF"/>
    </w:rPr>
  </w:style>
  <w:style w:type="paragraph" w:customStyle="1" w:styleId="14">
    <w:name w:val="Колонтитул1"/>
    <w:basedOn w:val="a"/>
    <w:link w:val="13"/>
    <w:uiPriority w:val="99"/>
    <w:rsid w:val="009A1D36"/>
    <w:pPr>
      <w:widowControl w:val="0"/>
      <w:shd w:val="clear" w:color="auto" w:fill="FFFFFF"/>
      <w:spacing w:line="240" w:lineRule="atLeast"/>
    </w:pPr>
    <w:rPr>
      <w:sz w:val="23"/>
      <w:szCs w:val="23"/>
    </w:rPr>
  </w:style>
  <w:style w:type="character" w:customStyle="1" w:styleId="22">
    <w:name w:val="Основной текст (2)_"/>
    <w:basedOn w:val="a0"/>
    <w:link w:val="23"/>
    <w:rsid w:val="0080196D"/>
    <w:rPr>
      <w:b/>
      <w:bCs/>
      <w:sz w:val="23"/>
      <w:szCs w:val="23"/>
      <w:shd w:val="clear" w:color="auto" w:fill="FFFFFF"/>
    </w:rPr>
  </w:style>
  <w:style w:type="paragraph" w:customStyle="1" w:styleId="23">
    <w:name w:val="Основной текст (2)"/>
    <w:basedOn w:val="a"/>
    <w:link w:val="22"/>
    <w:uiPriority w:val="99"/>
    <w:rsid w:val="0080196D"/>
    <w:pPr>
      <w:widowControl w:val="0"/>
      <w:shd w:val="clear" w:color="auto" w:fill="FFFFFF"/>
      <w:spacing w:before="120" w:line="274" w:lineRule="exact"/>
    </w:pPr>
    <w:rPr>
      <w:b/>
      <w:bCs/>
      <w:sz w:val="23"/>
      <w:szCs w:val="23"/>
    </w:rPr>
  </w:style>
  <w:style w:type="character" w:styleId="af5">
    <w:name w:val="Strong"/>
    <w:basedOn w:val="a0"/>
    <w:uiPriority w:val="22"/>
    <w:qFormat/>
    <w:rsid w:val="006975ED"/>
    <w:rPr>
      <w:b/>
      <w:bCs/>
    </w:rPr>
  </w:style>
  <w:style w:type="paragraph" w:customStyle="1" w:styleId="Style2">
    <w:name w:val="Style2"/>
    <w:basedOn w:val="a"/>
    <w:rsid w:val="00DA1CCA"/>
    <w:pPr>
      <w:widowControl w:val="0"/>
      <w:autoSpaceDE w:val="0"/>
      <w:autoSpaceDN w:val="0"/>
      <w:adjustRightInd w:val="0"/>
      <w:spacing w:line="318" w:lineRule="exact"/>
      <w:ind w:firstLine="691"/>
      <w:jc w:val="both"/>
    </w:pPr>
  </w:style>
  <w:style w:type="character" w:customStyle="1" w:styleId="blk">
    <w:name w:val="blk"/>
    <w:basedOn w:val="a0"/>
    <w:rsid w:val="00744DC5"/>
  </w:style>
  <w:style w:type="character" w:customStyle="1" w:styleId="apple-style-span">
    <w:name w:val="apple-style-span"/>
    <w:basedOn w:val="a0"/>
    <w:rsid w:val="00485028"/>
  </w:style>
  <w:style w:type="paragraph" w:customStyle="1" w:styleId="ConsPlusNormal">
    <w:name w:val="ConsPlusNormal"/>
    <w:rsid w:val="00924EA6"/>
    <w:pPr>
      <w:widowControl w:val="0"/>
      <w:autoSpaceDE w:val="0"/>
      <w:autoSpaceDN w:val="0"/>
      <w:adjustRightInd w:val="0"/>
    </w:pPr>
    <w:rPr>
      <w:rFonts w:ascii="Arial" w:hAnsi="Arial" w:cs="Arial"/>
    </w:rPr>
  </w:style>
  <w:style w:type="character" w:styleId="af6">
    <w:name w:val="Emphasis"/>
    <w:basedOn w:val="a0"/>
    <w:uiPriority w:val="20"/>
    <w:qFormat/>
    <w:rsid w:val="00C42DE4"/>
    <w:rPr>
      <w:i/>
      <w:iCs/>
    </w:rPr>
  </w:style>
  <w:style w:type="character" w:styleId="af7">
    <w:name w:val="annotation reference"/>
    <w:basedOn w:val="a0"/>
    <w:rsid w:val="000C5598"/>
    <w:rPr>
      <w:sz w:val="16"/>
      <w:szCs w:val="16"/>
    </w:rPr>
  </w:style>
  <w:style w:type="paragraph" w:styleId="af8">
    <w:name w:val="annotation text"/>
    <w:basedOn w:val="a"/>
    <w:link w:val="af9"/>
    <w:rsid w:val="000C5598"/>
    <w:rPr>
      <w:sz w:val="20"/>
      <w:szCs w:val="20"/>
    </w:rPr>
  </w:style>
  <w:style w:type="character" w:customStyle="1" w:styleId="af9">
    <w:name w:val="Текст примечания Знак"/>
    <w:basedOn w:val="a0"/>
    <w:link w:val="af8"/>
    <w:rsid w:val="000C5598"/>
  </w:style>
  <w:style w:type="paragraph" w:styleId="afa">
    <w:name w:val="annotation subject"/>
    <w:basedOn w:val="af8"/>
    <w:next w:val="af8"/>
    <w:link w:val="afb"/>
    <w:rsid w:val="000C5598"/>
    <w:rPr>
      <w:b/>
      <w:bCs/>
    </w:rPr>
  </w:style>
  <w:style w:type="character" w:customStyle="1" w:styleId="afb">
    <w:name w:val="Тема примечания Знак"/>
    <w:basedOn w:val="af9"/>
    <w:link w:val="afa"/>
    <w:rsid w:val="000C5598"/>
    <w:rPr>
      <w:b/>
      <w:bCs/>
    </w:rPr>
  </w:style>
  <w:style w:type="character" w:customStyle="1" w:styleId="20">
    <w:name w:val="Заголовок 2 Знак"/>
    <w:basedOn w:val="a0"/>
    <w:link w:val="2"/>
    <w:uiPriority w:val="9"/>
    <w:rsid w:val="003E7D44"/>
    <w:rPr>
      <w:rFonts w:ascii="Cambria" w:eastAsia="Times New Roman" w:hAnsi="Cambria" w:cs="Times New Roman"/>
      <w:b/>
      <w:bCs/>
      <w:color w:val="4F81BD"/>
      <w:sz w:val="26"/>
      <w:szCs w:val="26"/>
    </w:rPr>
  </w:style>
  <w:style w:type="character" w:customStyle="1" w:styleId="FontStyle14">
    <w:name w:val="Font Style14"/>
    <w:rsid w:val="003E7D44"/>
    <w:rPr>
      <w:rFonts w:ascii="Times New Roman" w:hAnsi="Times New Roman" w:cs="Times New Roman" w:hint="default"/>
      <w:sz w:val="22"/>
      <w:szCs w:val="22"/>
    </w:rPr>
  </w:style>
  <w:style w:type="character" w:customStyle="1" w:styleId="67pt">
    <w:name w:val="Основной текст (6) + 7 pt;Малые прописные"/>
    <w:basedOn w:val="a0"/>
    <w:rsid w:val="0057650E"/>
    <w:rPr>
      <w:rFonts w:ascii="Lucida Sans Unicode" w:eastAsia="Lucida Sans Unicode" w:hAnsi="Lucida Sans Unicode" w:cs="Lucida Sans Unicode"/>
      <w:b w:val="0"/>
      <w:bCs w:val="0"/>
      <w:i w:val="0"/>
      <w:iCs w:val="0"/>
      <w:smallCaps/>
      <w:strike w:val="0"/>
      <w:color w:val="000000"/>
      <w:spacing w:val="0"/>
      <w:w w:val="100"/>
      <w:position w:val="0"/>
      <w:sz w:val="14"/>
      <w:szCs w:val="14"/>
      <w:u w:val="none"/>
      <w:lang w:val="ru-RU"/>
    </w:rPr>
  </w:style>
  <w:style w:type="paragraph" w:customStyle="1" w:styleId="5">
    <w:name w:val="Основной текст5"/>
    <w:basedOn w:val="a"/>
    <w:rsid w:val="0057650E"/>
    <w:pPr>
      <w:widowControl w:val="0"/>
      <w:shd w:val="clear" w:color="auto" w:fill="FFFFFF"/>
      <w:spacing w:before="60" w:after="60" w:line="0" w:lineRule="atLeast"/>
    </w:pPr>
    <w:rPr>
      <w:rFonts w:ascii="Lucida Sans Unicode" w:eastAsia="Lucida Sans Unicode" w:hAnsi="Lucida Sans Unicode" w:cs="Lucida Sans Unicode"/>
      <w:color w:val="000000"/>
      <w:sz w:val="18"/>
      <w:szCs w:val="18"/>
    </w:rPr>
  </w:style>
  <w:style w:type="character" w:customStyle="1" w:styleId="0pt">
    <w:name w:val="Основной текст + Курсив;Интервал 0 pt"/>
    <w:basedOn w:val="ad"/>
    <w:rsid w:val="00AC33E8"/>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7pt">
    <w:name w:val="Основной текст + 7 pt"/>
    <w:basedOn w:val="ad"/>
    <w:rsid w:val="00AC33E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rPr>
  </w:style>
  <w:style w:type="character" w:customStyle="1" w:styleId="6">
    <w:name w:val="Основной текст (6)"/>
    <w:basedOn w:val="a0"/>
    <w:rsid w:val="00AC33E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60">
    <w:name w:val="Основной текст (6) + Малые прописные"/>
    <w:basedOn w:val="a0"/>
    <w:rsid w:val="00AC33E8"/>
    <w:rPr>
      <w:rFonts w:ascii="Lucida Sans Unicode" w:eastAsia="Lucida Sans Unicode" w:hAnsi="Lucida Sans Unicode" w:cs="Lucida Sans Unicode"/>
      <w:b w:val="0"/>
      <w:bCs w:val="0"/>
      <w:i w:val="0"/>
      <w:iCs w:val="0"/>
      <w:smallCaps/>
      <w:strike w:val="0"/>
      <w:color w:val="000000"/>
      <w:spacing w:val="0"/>
      <w:w w:val="100"/>
      <w:position w:val="0"/>
      <w:sz w:val="18"/>
      <w:szCs w:val="18"/>
      <w:u w:val="none"/>
      <w:lang w:val="ro-RO"/>
    </w:rPr>
  </w:style>
  <w:style w:type="character" w:customStyle="1" w:styleId="61">
    <w:name w:val="Основной текст (6)_"/>
    <w:basedOn w:val="a0"/>
    <w:rsid w:val="00AC33E8"/>
    <w:rPr>
      <w:rFonts w:ascii="Lucida Sans Unicode" w:eastAsia="Lucida Sans Unicode" w:hAnsi="Lucida Sans Unicode" w:cs="Lucida Sans Unicode"/>
      <w:b w:val="0"/>
      <w:bCs w:val="0"/>
      <w:i w:val="0"/>
      <w:iCs w:val="0"/>
      <w:smallCaps w:val="0"/>
      <w:strike w:val="0"/>
      <w:sz w:val="18"/>
      <w:szCs w:val="18"/>
      <w:u w:val="none"/>
    </w:rPr>
  </w:style>
  <w:style w:type="paragraph" w:styleId="afc">
    <w:name w:val="No Spacing"/>
    <w:qFormat/>
    <w:rsid w:val="00AB47D8"/>
    <w:rPr>
      <w:rFonts w:ascii="Calibri" w:eastAsia="Calibri" w:hAnsi="Calibri"/>
      <w:sz w:val="22"/>
      <w:szCs w:val="22"/>
      <w:lang w:eastAsia="en-US"/>
    </w:rPr>
  </w:style>
  <w:style w:type="character" w:customStyle="1" w:styleId="10">
    <w:name w:val="Заголовок 1 Знак"/>
    <w:basedOn w:val="a0"/>
    <w:link w:val="1"/>
    <w:rsid w:val="00C42D31"/>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C42D31"/>
    <w:rPr>
      <w:rFonts w:ascii="Cambria" w:eastAsia="Times New Roman" w:hAnsi="Cambria" w:cs="Times New Roman"/>
      <w:b/>
      <w:bCs/>
      <w:sz w:val="26"/>
      <w:szCs w:val="26"/>
    </w:rPr>
  </w:style>
  <w:style w:type="character" w:customStyle="1" w:styleId="no-wrap">
    <w:name w:val="no-wrap"/>
    <w:basedOn w:val="a0"/>
    <w:rsid w:val="00C42D31"/>
  </w:style>
  <w:style w:type="paragraph" w:customStyle="1" w:styleId="articlerecommendations-peoplename">
    <w:name w:val="article__recommendations-people_name"/>
    <w:basedOn w:val="a"/>
    <w:rsid w:val="00C42D31"/>
    <w:pPr>
      <w:spacing w:before="100" w:beforeAutospacing="1" w:after="100" w:afterAutospacing="1"/>
    </w:pPr>
  </w:style>
  <w:style w:type="paragraph" w:customStyle="1" w:styleId="articlerecommendations-peopledesc">
    <w:name w:val="article__recommendations-people_desc"/>
    <w:basedOn w:val="a"/>
    <w:rsid w:val="00C42D31"/>
    <w:pPr>
      <w:spacing w:before="100" w:beforeAutospacing="1" w:after="100" w:afterAutospacing="1"/>
    </w:pPr>
  </w:style>
  <w:style w:type="paragraph" w:customStyle="1" w:styleId="articlequote-text">
    <w:name w:val="article__quote-text"/>
    <w:basedOn w:val="a"/>
    <w:rsid w:val="00C42D31"/>
    <w:pPr>
      <w:spacing w:before="100" w:beforeAutospacing="1" w:after="100" w:afterAutospacing="1"/>
    </w:pPr>
  </w:style>
  <w:style w:type="paragraph" w:styleId="z-">
    <w:name w:val="HTML Top of Form"/>
    <w:basedOn w:val="a"/>
    <w:next w:val="a"/>
    <w:link w:val="z-0"/>
    <w:hidden/>
    <w:uiPriority w:val="99"/>
    <w:unhideWhenUsed/>
    <w:rsid w:val="00C42D3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C42D31"/>
    <w:rPr>
      <w:rFonts w:ascii="Arial" w:hAnsi="Arial" w:cs="Arial"/>
      <w:vanish/>
      <w:sz w:val="16"/>
      <w:szCs w:val="16"/>
    </w:rPr>
  </w:style>
  <w:style w:type="paragraph" w:styleId="z-1">
    <w:name w:val="HTML Bottom of Form"/>
    <w:basedOn w:val="a"/>
    <w:next w:val="a"/>
    <w:link w:val="z-2"/>
    <w:hidden/>
    <w:uiPriority w:val="99"/>
    <w:unhideWhenUsed/>
    <w:rsid w:val="00C42D3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C42D31"/>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8910406">
      <w:bodyDiv w:val="1"/>
      <w:marLeft w:val="0"/>
      <w:marRight w:val="0"/>
      <w:marTop w:val="0"/>
      <w:marBottom w:val="0"/>
      <w:divBdr>
        <w:top w:val="none" w:sz="0" w:space="0" w:color="auto"/>
        <w:left w:val="none" w:sz="0" w:space="0" w:color="auto"/>
        <w:bottom w:val="none" w:sz="0" w:space="0" w:color="auto"/>
        <w:right w:val="none" w:sz="0" w:space="0" w:color="auto"/>
      </w:divBdr>
    </w:div>
    <w:div w:id="285351448">
      <w:bodyDiv w:val="1"/>
      <w:marLeft w:val="0"/>
      <w:marRight w:val="0"/>
      <w:marTop w:val="0"/>
      <w:marBottom w:val="0"/>
      <w:divBdr>
        <w:top w:val="none" w:sz="0" w:space="0" w:color="auto"/>
        <w:left w:val="none" w:sz="0" w:space="0" w:color="auto"/>
        <w:bottom w:val="none" w:sz="0" w:space="0" w:color="auto"/>
        <w:right w:val="none" w:sz="0" w:space="0" w:color="auto"/>
      </w:divBdr>
    </w:div>
    <w:div w:id="327253938">
      <w:bodyDiv w:val="1"/>
      <w:marLeft w:val="0"/>
      <w:marRight w:val="0"/>
      <w:marTop w:val="0"/>
      <w:marBottom w:val="0"/>
      <w:divBdr>
        <w:top w:val="none" w:sz="0" w:space="0" w:color="auto"/>
        <w:left w:val="none" w:sz="0" w:space="0" w:color="auto"/>
        <w:bottom w:val="none" w:sz="0" w:space="0" w:color="auto"/>
        <w:right w:val="none" w:sz="0" w:space="0" w:color="auto"/>
      </w:divBdr>
    </w:div>
    <w:div w:id="643851896">
      <w:bodyDiv w:val="1"/>
      <w:marLeft w:val="0"/>
      <w:marRight w:val="0"/>
      <w:marTop w:val="0"/>
      <w:marBottom w:val="0"/>
      <w:divBdr>
        <w:top w:val="none" w:sz="0" w:space="0" w:color="auto"/>
        <w:left w:val="none" w:sz="0" w:space="0" w:color="auto"/>
        <w:bottom w:val="none" w:sz="0" w:space="0" w:color="auto"/>
        <w:right w:val="none" w:sz="0" w:space="0" w:color="auto"/>
      </w:divBdr>
    </w:div>
    <w:div w:id="816459166">
      <w:bodyDiv w:val="1"/>
      <w:marLeft w:val="0"/>
      <w:marRight w:val="0"/>
      <w:marTop w:val="0"/>
      <w:marBottom w:val="0"/>
      <w:divBdr>
        <w:top w:val="none" w:sz="0" w:space="0" w:color="auto"/>
        <w:left w:val="none" w:sz="0" w:space="0" w:color="auto"/>
        <w:bottom w:val="none" w:sz="0" w:space="0" w:color="auto"/>
        <w:right w:val="none" w:sz="0" w:space="0" w:color="auto"/>
      </w:divBdr>
      <w:divsChild>
        <w:div w:id="28800624">
          <w:marLeft w:val="0"/>
          <w:marRight w:val="0"/>
          <w:marTop w:val="0"/>
          <w:marBottom w:val="376"/>
          <w:divBdr>
            <w:top w:val="none" w:sz="0" w:space="0" w:color="auto"/>
            <w:left w:val="none" w:sz="0" w:space="0" w:color="auto"/>
            <w:bottom w:val="none" w:sz="0" w:space="0" w:color="auto"/>
            <w:right w:val="none" w:sz="0" w:space="0" w:color="auto"/>
          </w:divBdr>
        </w:div>
        <w:div w:id="348069137">
          <w:marLeft w:val="0"/>
          <w:marRight w:val="0"/>
          <w:marTop w:val="0"/>
          <w:marBottom w:val="0"/>
          <w:divBdr>
            <w:top w:val="none" w:sz="0" w:space="0" w:color="auto"/>
            <w:left w:val="none" w:sz="0" w:space="0" w:color="auto"/>
            <w:bottom w:val="none" w:sz="0" w:space="0" w:color="auto"/>
            <w:right w:val="none" w:sz="0" w:space="0" w:color="auto"/>
          </w:divBdr>
        </w:div>
      </w:divsChild>
    </w:div>
    <w:div w:id="830407878">
      <w:bodyDiv w:val="1"/>
      <w:marLeft w:val="0"/>
      <w:marRight w:val="0"/>
      <w:marTop w:val="0"/>
      <w:marBottom w:val="0"/>
      <w:divBdr>
        <w:top w:val="none" w:sz="0" w:space="0" w:color="auto"/>
        <w:left w:val="none" w:sz="0" w:space="0" w:color="auto"/>
        <w:bottom w:val="none" w:sz="0" w:space="0" w:color="auto"/>
        <w:right w:val="none" w:sz="0" w:space="0" w:color="auto"/>
      </w:divBdr>
    </w:div>
    <w:div w:id="84405114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63593520">
      <w:bodyDiv w:val="1"/>
      <w:marLeft w:val="0"/>
      <w:marRight w:val="0"/>
      <w:marTop w:val="0"/>
      <w:marBottom w:val="0"/>
      <w:divBdr>
        <w:top w:val="none" w:sz="0" w:space="0" w:color="auto"/>
        <w:left w:val="none" w:sz="0" w:space="0" w:color="auto"/>
        <w:bottom w:val="none" w:sz="0" w:space="0" w:color="auto"/>
        <w:right w:val="none" w:sz="0" w:space="0" w:color="auto"/>
      </w:divBdr>
    </w:div>
    <w:div w:id="1370569449">
      <w:bodyDiv w:val="1"/>
      <w:marLeft w:val="0"/>
      <w:marRight w:val="0"/>
      <w:marTop w:val="0"/>
      <w:marBottom w:val="0"/>
      <w:divBdr>
        <w:top w:val="none" w:sz="0" w:space="0" w:color="auto"/>
        <w:left w:val="none" w:sz="0" w:space="0" w:color="auto"/>
        <w:bottom w:val="none" w:sz="0" w:space="0" w:color="auto"/>
        <w:right w:val="none" w:sz="0" w:space="0" w:color="auto"/>
      </w:divBdr>
    </w:div>
    <w:div w:id="1488522284">
      <w:bodyDiv w:val="1"/>
      <w:marLeft w:val="0"/>
      <w:marRight w:val="0"/>
      <w:marTop w:val="0"/>
      <w:marBottom w:val="0"/>
      <w:divBdr>
        <w:top w:val="none" w:sz="0" w:space="0" w:color="auto"/>
        <w:left w:val="none" w:sz="0" w:space="0" w:color="auto"/>
        <w:bottom w:val="none" w:sz="0" w:space="0" w:color="auto"/>
        <w:right w:val="none" w:sz="0" w:space="0" w:color="auto"/>
      </w:divBdr>
      <w:divsChild>
        <w:div w:id="188223615">
          <w:marLeft w:val="0"/>
          <w:marRight w:val="0"/>
          <w:marTop w:val="0"/>
          <w:marBottom w:val="0"/>
          <w:divBdr>
            <w:top w:val="none" w:sz="0" w:space="0" w:color="auto"/>
            <w:left w:val="none" w:sz="0" w:space="0" w:color="auto"/>
            <w:bottom w:val="none" w:sz="0" w:space="0" w:color="auto"/>
            <w:right w:val="none" w:sz="0" w:space="0" w:color="auto"/>
          </w:divBdr>
          <w:divsChild>
            <w:div w:id="120076669">
              <w:marLeft w:val="0"/>
              <w:marRight w:val="0"/>
              <w:marTop w:val="0"/>
              <w:marBottom w:val="376"/>
              <w:divBdr>
                <w:top w:val="single" w:sz="12" w:space="16" w:color="FFF568"/>
                <w:left w:val="single" w:sz="4" w:space="19" w:color="E1E1E1"/>
                <w:bottom w:val="single" w:sz="4" w:space="16" w:color="E1E1E1"/>
                <w:right w:val="single" w:sz="4" w:space="19" w:color="E1E1E1"/>
              </w:divBdr>
              <w:divsChild>
                <w:div w:id="388306700">
                  <w:marLeft w:val="0"/>
                  <w:marRight w:val="0"/>
                  <w:marTop w:val="0"/>
                  <w:marBottom w:val="250"/>
                  <w:divBdr>
                    <w:top w:val="none" w:sz="0" w:space="0" w:color="auto"/>
                    <w:left w:val="none" w:sz="0" w:space="0" w:color="auto"/>
                    <w:bottom w:val="none" w:sz="0" w:space="0" w:color="auto"/>
                    <w:right w:val="none" w:sz="0" w:space="0" w:color="auto"/>
                  </w:divBdr>
                  <w:divsChild>
                    <w:div w:id="1570261244">
                      <w:marLeft w:val="0"/>
                      <w:marRight w:val="0"/>
                      <w:marTop w:val="0"/>
                      <w:marBottom w:val="0"/>
                      <w:divBdr>
                        <w:top w:val="none" w:sz="0" w:space="0" w:color="auto"/>
                        <w:left w:val="none" w:sz="0" w:space="0" w:color="auto"/>
                        <w:bottom w:val="none" w:sz="0" w:space="0" w:color="auto"/>
                        <w:right w:val="none" w:sz="0" w:space="0" w:color="auto"/>
                      </w:divBdr>
                    </w:div>
                  </w:divsChild>
                </w:div>
                <w:div w:id="568462233">
                  <w:marLeft w:val="0"/>
                  <w:marRight w:val="0"/>
                  <w:marTop w:val="0"/>
                  <w:marBottom w:val="0"/>
                  <w:divBdr>
                    <w:top w:val="none" w:sz="0" w:space="0" w:color="auto"/>
                    <w:left w:val="none" w:sz="0" w:space="0" w:color="auto"/>
                    <w:bottom w:val="none" w:sz="0" w:space="0" w:color="auto"/>
                    <w:right w:val="none" w:sz="0" w:space="0" w:color="auto"/>
                  </w:divBdr>
                  <w:divsChild>
                    <w:div w:id="1002780099">
                      <w:marLeft w:val="0"/>
                      <w:marRight w:val="0"/>
                      <w:marTop w:val="0"/>
                      <w:marBottom w:val="0"/>
                      <w:divBdr>
                        <w:top w:val="none" w:sz="0" w:space="0" w:color="auto"/>
                        <w:left w:val="none" w:sz="0" w:space="0" w:color="auto"/>
                        <w:bottom w:val="none" w:sz="0" w:space="0" w:color="auto"/>
                        <w:right w:val="none" w:sz="0" w:space="0" w:color="auto"/>
                      </w:divBdr>
                    </w:div>
                  </w:divsChild>
                </w:div>
                <w:div w:id="1234436659">
                  <w:marLeft w:val="0"/>
                  <w:marRight w:val="0"/>
                  <w:marTop w:val="0"/>
                  <w:marBottom w:val="376"/>
                  <w:divBdr>
                    <w:top w:val="none" w:sz="0" w:space="0" w:color="auto"/>
                    <w:left w:val="none" w:sz="0" w:space="0" w:color="auto"/>
                    <w:bottom w:val="none" w:sz="0" w:space="0" w:color="auto"/>
                    <w:right w:val="none" w:sz="0" w:space="0" w:color="auto"/>
                  </w:divBdr>
                </w:div>
              </w:divsChild>
            </w:div>
            <w:div w:id="2043283403">
              <w:marLeft w:val="0"/>
              <w:marRight w:val="0"/>
              <w:marTop w:val="0"/>
              <w:marBottom w:val="0"/>
              <w:divBdr>
                <w:top w:val="none" w:sz="0" w:space="0" w:color="auto"/>
                <w:left w:val="none" w:sz="0" w:space="0" w:color="auto"/>
                <w:bottom w:val="none" w:sz="0" w:space="0" w:color="auto"/>
                <w:right w:val="none" w:sz="0" w:space="0" w:color="auto"/>
              </w:divBdr>
            </w:div>
          </w:divsChild>
        </w:div>
        <w:div w:id="1521552731">
          <w:marLeft w:val="0"/>
          <w:marRight w:val="0"/>
          <w:marTop w:val="0"/>
          <w:marBottom w:val="376"/>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86438557">
      <w:bodyDiv w:val="1"/>
      <w:marLeft w:val="0"/>
      <w:marRight w:val="0"/>
      <w:marTop w:val="0"/>
      <w:marBottom w:val="0"/>
      <w:divBdr>
        <w:top w:val="none" w:sz="0" w:space="0" w:color="auto"/>
        <w:left w:val="none" w:sz="0" w:space="0" w:color="auto"/>
        <w:bottom w:val="none" w:sz="0" w:space="0" w:color="auto"/>
        <w:right w:val="none" w:sz="0" w:space="0" w:color="auto"/>
      </w:divBdr>
    </w:div>
    <w:div w:id="1694531465">
      <w:bodyDiv w:val="1"/>
      <w:marLeft w:val="0"/>
      <w:marRight w:val="0"/>
      <w:marTop w:val="0"/>
      <w:marBottom w:val="0"/>
      <w:divBdr>
        <w:top w:val="none" w:sz="0" w:space="0" w:color="auto"/>
        <w:left w:val="none" w:sz="0" w:space="0" w:color="auto"/>
        <w:bottom w:val="none" w:sz="0" w:space="0" w:color="auto"/>
        <w:right w:val="none" w:sz="0" w:space="0" w:color="auto"/>
      </w:divBdr>
    </w:div>
    <w:div w:id="1757744169">
      <w:bodyDiv w:val="1"/>
      <w:marLeft w:val="0"/>
      <w:marRight w:val="0"/>
      <w:marTop w:val="0"/>
      <w:marBottom w:val="0"/>
      <w:divBdr>
        <w:top w:val="none" w:sz="0" w:space="0" w:color="auto"/>
        <w:left w:val="none" w:sz="0" w:space="0" w:color="auto"/>
        <w:bottom w:val="none" w:sz="0" w:space="0" w:color="auto"/>
        <w:right w:val="none" w:sz="0" w:space="0" w:color="auto"/>
      </w:divBdr>
    </w:div>
    <w:div w:id="1889956595">
      <w:bodyDiv w:val="1"/>
      <w:marLeft w:val="0"/>
      <w:marRight w:val="0"/>
      <w:marTop w:val="0"/>
      <w:marBottom w:val="0"/>
      <w:divBdr>
        <w:top w:val="none" w:sz="0" w:space="0" w:color="auto"/>
        <w:left w:val="none" w:sz="0" w:space="0" w:color="auto"/>
        <w:bottom w:val="none" w:sz="0" w:space="0" w:color="auto"/>
        <w:right w:val="none" w:sz="0" w:space="0" w:color="auto"/>
      </w:divBdr>
    </w:div>
    <w:div w:id="21036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5A39-5E87-482E-A69A-E3A3E5B6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2667</Words>
  <Characters>17242</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2019-10-17T06:49:00Z</cp:lastPrinted>
  <dcterms:created xsi:type="dcterms:W3CDTF">2019-10-16T13:53:00Z</dcterms:created>
  <dcterms:modified xsi:type="dcterms:W3CDTF">2019-10-17T06:49:00Z</dcterms:modified>
</cp:coreProperties>
</file>