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D49BD" w:rsidRPr="009D49BD" w:rsidTr="009D49BD">
        <w:trPr>
          <w:trHeight w:val="259"/>
        </w:trPr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D49BD" w:rsidRPr="009D49BD" w:rsidRDefault="009D49BD" w:rsidP="009D4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D4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D49BD" w:rsidRPr="009D49BD" w:rsidTr="009D49BD">
        <w:trPr>
          <w:trHeight w:val="342"/>
        </w:trPr>
        <w:tc>
          <w:tcPr>
            <w:tcW w:w="3888" w:type="dxa"/>
            <w:shd w:val="clear" w:color="auto" w:fill="auto"/>
          </w:tcPr>
          <w:p w:rsidR="009D49BD" w:rsidRPr="009D49BD" w:rsidRDefault="009D49BD" w:rsidP="009D4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9BD" w:rsidRPr="009D49BD" w:rsidRDefault="009D49BD" w:rsidP="009D4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D49BD" w:rsidRPr="009D49BD" w:rsidRDefault="009D49BD" w:rsidP="009D4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9BD" w:rsidRPr="009D49BD" w:rsidRDefault="009D49BD" w:rsidP="009D49B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9D49BD" w:rsidRPr="009D49BD" w:rsidRDefault="00F57058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D49BD" w:rsidRPr="009D49BD" w:rsidTr="009D49BD">
        <w:trPr>
          <w:trHeight w:val="259"/>
        </w:trPr>
        <w:tc>
          <w:tcPr>
            <w:tcW w:w="4952" w:type="dxa"/>
            <w:gridSpan w:val="7"/>
          </w:tcPr>
          <w:p w:rsidR="009D49BD" w:rsidRPr="00E76086" w:rsidRDefault="009D49BD" w:rsidP="004B04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r w:rsidR="004B04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 </w:t>
            </w:r>
            <w:r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сентября  2019 года                           </w:t>
            </w:r>
          </w:p>
        </w:tc>
        <w:tc>
          <w:tcPr>
            <w:tcW w:w="4971" w:type="dxa"/>
            <w:gridSpan w:val="3"/>
          </w:tcPr>
          <w:p w:rsidR="009D49BD" w:rsidRPr="00E76086" w:rsidRDefault="009D49BD" w:rsidP="004B0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  <w:r w:rsidR="004B04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/19-</w:t>
            </w:r>
            <w:r w:rsidR="00E76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985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E76086" w:rsidTr="009D49BD">
        <w:tc>
          <w:tcPr>
            <w:tcW w:w="1199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9BD" w:rsidRPr="00E76086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E76086">
        <w:rPr>
          <w:rStyle w:val="FontStyle14"/>
          <w:sz w:val="24"/>
          <w:szCs w:val="24"/>
        </w:rPr>
        <w:t xml:space="preserve">Арбитражный суд </w:t>
      </w:r>
      <w:r w:rsidRPr="00E76086">
        <w:t>Приднестровской Молдавской Республики</w:t>
      </w:r>
      <w:r w:rsidRPr="00E76086">
        <w:rPr>
          <w:rStyle w:val="FontStyle14"/>
          <w:sz w:val="24"/>
          <w:szCs w:val="24"/>
        </w:rPr>
        <w:t xml:space="preserve"> в составе судьи </w:t>
      </w:r>
      <w:r w:rsidR="00E76086" w:rsidRPr="00E76086">
        <w:rPr>
          <w:rStyle w:val="FontStyle14"/>
          <w:sz w:val="24"/>
          <w:szCs w:val="24"/>
        </w:rPr>
        <w:t>Шевченко А. А. (далее – арбитражный суд, суд)</w:t>
      </w:r>
      <w:r w:rsidRPr="00E76086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E76086" w:rsidRPr="00E76086">
        <w:rPr>
          <w:rStyle w:val="FontStyle14"/>
          <w:sz w:val="24"/>
          <w:szCs w:val="24"/>
        </w:rPr>
        <w:t>з</w:t>
      </w:r>
      <w:r w:rsidR="00E76086" w:rsidRPr="00E76086">
        <w:t xml:space="preserve">аявление </w:t>
      </w:r>
      <w:r w:rsidR="004B0433">
        <w:t>Службы государственного надзора Министерства юстиции Приднестровской Молдавской Республики (далее – СГН МЮ ПМР) (</w:t>
      </w:r>
      <w:r w:rsidR="004B0433" w:rsidRPr="00403608">
        <w:t>г. Тирасполь, ул. Мира, 50</w:t>
      </w:r>
      <w:r w:rsidR="004B0433">
        <w:t>) о привлечении к административной ответственности индивидуального предпринимателя – главы крестьянского (фермерского) хозяйства Коваль В. В. (далее – ИП Коваль В.В.) (</w:t>
      </w:r>
      <w:r w:rsidR="004B0433" w:rsidRPr="00403608">
        <w:t>г. Дубоссары, ул</w:t>
      </w:r>
      <w:proofErr w:type="gramEnd"/>
      <w:r w:rsidR="004B0433" w:rsidRPr="00403608">
        <w:t xml:space="preserve">. </w:t>
      </w:r>
      <w:proofErr w:type="gramStart"/>
      <w:r w:rsidR="004B0433" w:rsidRPr="00403608">
        <w:t>Фурманова, д. 11</w:t>
      </w:r>
      <w:r w:rsidR="004B0433">
        <w:t>)</w:t>
      </w:r>
      <w:r w:rsidRPr="00E76086">
        <w:rPr>
          <w:rStyle w:val="FontStyle14"/>
          <w:sz w:val="24"/>
          <w:szCs w:val="24"/>
        </w:rPr>
        <w:t>, при участии:</w:t>
      </w:r>
      <w:proofErr w:type="gramEnd"/>
    </w:p>
    <w:p w:rsidR="00F41DE1" w:rsidRDefault="00526F99" w:rsidP="00E76086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Pr="00E76086">
        <w:rPr>
          <w:rStyle w:val="FontStyle14"/>
          <w:sz w:val="24"/>
          <w:szCs w:val="24"/>
        </w:rPr>
        <w:t>редставителей</w:t>
      </w:r>
      <w:r>
        <w:rPr>
          <w:rStyle w:val="FontStyle14"/>
          <w:sz w:val="24"/>
          <w:szCs w:val="24"/>
        </w:rPr>
        <w:t xml:space="preserve"> </w:t>
      </w:r>
      <w:r w:rsidR="00F41DE1">
        <w:rPr>
          <w:rStyle w:val="FontStyle14"/>
          <w:sz w:val="24"/>
          <w:szCs w:val="24"/>
        </w:rPr>
        <w:t xml:space="preserve">СГН МЮ ПМР – Корецкий С.В. по доверенности от 19 сентября 2019 года № 02-03/217; </w:t>
      </w:r>
      <w:proofErr w:type="spellStart"/>
      <w:r w:rsidR="00F41DE1">
        <w:rPr>
          <w:rStyle w:val="FontStyle14"/>
          <w:sz w:val="24"/>
          <w:szCs w:val="24"/>
        </w:rPr>
        <w:t>Луценко</w:t>
      </w:r>
      <w:proofErr w:type="spellEnd"/>
      <w:r w:rsidR="00F41DE1">
        <w:rPr>
          <w:rStyle w:val="FontStyle14"/>
          <w:sz w:val="24"/>
          <w:szCs w:val="24"/>
        </w:rPr>
        <w:t xml:space="preserve"> И.С. по доверенности от 10 января 2019 года № 02-03/3</w:t>
      </w:r>
    </w:p>
    <w:p w:rsidR="00E76086" w:rsidRPr="00E76086" w:rsidRDefault="00526F99" w:rsidP="00E76086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Главы КФХ «Коваль В.В.» - лично</w:t>
      </w:r>
      <w:r w:rsidR="00F41DE1">
        <w:rPr>
          <w:rStyle w:val="FontStyle14"/>
          <w:sz w:val="24"/>
          <w:szCs w:val="24"/>
        </w:rPr>
        <w:t>.</w:t>
      </w:r>
    </w:p>
    <w:p w:rsidR="009D49BD" w:rsidRPr="009D49BD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</w:p>
    <w:p w:rsidR="009D49BD" w:rsidRDefault="009D49BD" w:rsidP="00176815">
      <w:pPr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76086" w:rsidRDefault="00E76086" w:rsidP="00E7608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6ACA">
        <w:rPr>
          <w:rFonts w:ascii="Times New Roman" w:hAnsi="Times New Roman" w:cs="Times New Roman"/>
          <w:sz w:val="24"/>
          <w:szCs w:val="24"/>
        </w:rPr>
        <w:t>пределением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Pr="00D16ACA">
        <w:rPr>
          <w:rFonts w:ascii="Times New Roman" w:hAnsi="Times New Roman" w:cs="Times New Roman"/>
          <w:sz w:val="24"/>
          <w:szCs w:val="24"/>
        </w:rPr>
        <w:t xml:space="preserve"> от 4 </w:t>
      </w:r>
      <w:r w:rsidR="004B0433">
        <w:rPr>
          <w:rFonts w:ascii="Times New Roman" w:hAnsi="Times New Roman" w:cs="Times New Roman"/>
          <w:sz w:val="24"/>
          <w:szCs w:val="24"/>
        </w:rPr>
        <w:t>сентября</w:t>
      </w:r>
      <w:r w:rsidRPr="00D16ACA">
        <w:rPr>
          <w:rFonts w:ascii="Times New Roman" w:hAnsi="Times New Roman" w:cs="Times New Roman"/>
          <w:sz w:val="24"/>
          <w:szCs w:val="24"/>
        </w:rPr>
        <w:t xml:space="preserve"> 2019 года </w:t>
      </w: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B0433">
        <w:rPr>
          <w:rFonts w:ascii="Times New Roman" w:hAnsi="Times New Roman" w:cs="Times New Roman"/>
          <w:sz w:val="24"/>
          <w:szCs w:val="24"/>
        </w:rPr>
        <w:t>СГН МЮ ПМР</w:t>
      </w:r>
      <w:r>
        <w:rPr>
          <w:rFonts w:ascii="Times New Roman" w:hAnsi="Times New Roman" w:cs="Times New Roman"/>
          <w:sz w:val="24"/>
          <w:szCs w:val="24"/>
        </w:rPr>
        <w:t xml:space="preserve"> принято к производству арбитражного суда.</w:t>
      </w:r>
    </w:p>
    <w:p w:rsidR="00E80D65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3A3E9E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9D49BD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4B0433">
        <w:rPr>
          <w:rFonts w:ascii="Times New Roman" w:hAnsi="Times New Roman" w:cs="Times New Roman"/>
          <w:sz w:val="24"/>
          <w:szCs w:val="24"/>
        </w:rPr>
        <w:t xml:space="preserve">судом были заслушаны правовые позиции сторон, были заданы необходимые вопросы по существу </w:t>
      </w:r>
      <w:r w:rsidR="00526F99">
        <w:rPr>
          <w:rFonts w:ascii="Times New Roman" w:hAnsi="Times New Roman" w:cs="Times New Roman"/>
          <w:sz w:val="24"/>
          <w:szCs w:val="24"/>
        </w:rPr>
        <w:t xml:space="preserve"> рассматриваемого спора, </w:t>
      </w:r>
      <w:r w:rsidR="004B0433">
        <w:rPr>
          <w:rFonts w:ascii="Times New Roman" w:hAnsi="Times New Roman" w:cs="Times New Roman"/>
          <w:sz w:val="24"/>
          <w:szCs w:val="24"/>
        </w:rPr>
        <w:t>требований и возражений сторон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433" w:rsidRDefault="00403608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судебного разбирательства суд пришел к выводу о невозможности рассмотрения дела в данном судебном заседании, в связи  с необходимостью представления СГН МЮ ПМР дополнительных доказательств.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176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статьями 109 и 128 Арбитражного процессуального кодекса Приднестровской Молдавской Республики, Арбитражный суд  </w:t>
      </w:r>
    </w:p>
    <w:p w:rsidR="00176815" w:rsidRDefault="00176815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815" w:rsidRDefault="00176815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9BD" w:rsidRDefault="009D49BD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C6E43" w:rsidRDefault="00DC6E43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347221" w:rsidP="009D49BD">
      <w:pPr>
        <w:tabs>
          <w:tab w:val="left" w:pos="9354"/>
        </w:tabs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D49BD" w:rsidRPr="009D49BD">
        <w:rPr>
          <w:rFonts w:ascii="Times New Roman" w:hAnsi="Times New Roman"/>
          <w:sz w:val="24"/>
          <w:szCs w:val="24"/>
        </w:rPr>
        <w:t>удебное разбирательство по делу № 5</w:t>
      </w:r>
      <w:r w:rsidR="00403608">
        <w:rPr>
          <w:rFonts w:ascii="Times New Roman" w:hAnsi="Times New Roman"/>
          <w:sz w:val="24"/>
          <w:szCs w:val="24"/>
        </w:rPr>
        <w:t>57</w:t>
      </w:r>
      <w:r w:rsidR="009D49BD" w:rsidRPr="009D49BD">
        <w:rPr>
          <w:rFonts w:ascii="Times New Roman" w:hAnsi="Times New Roman"/>
          <w:sz w:val="24"/>
          <w:szCs w:val="24"/>
        </w:rPr>
        <w:t>/19-</w:t>
      </w:r>
      <w:r w:rsidR="00E80D65">
        <w:rPr>
          <w:rFonts w:ascii="Times New Roman" w:hAnsi="Times New Roman"/>
          <w:sz w:val="24"/>
          <w:szCs w:val="24"/>
        </w:rPr>
        <w:t>09</w:t>
      </w:r>
      <w:r w:rsidR="009D49BD" w:rsidRPr="009D49BD">
        <w:rPr>
          <w:rFonts w:ascii="Times New Roman" w:hAnsi="Times New Roman"/>
          <w:sz w:val="24"/>
          <w:szCs w:val="24"/>
        </w:rPr>
        <w:t xml:space="preserve"> отложить </w:t>
      </w:r>
      <w:r w:rsidR="009D49BD" w:rsidRPr="00347221">
        <w:rPr>
          <w:rFonts w:ascii="Times New Roman" w:hAnsi="Times New Roman"/>
          <w:sz w:val="24"/>
          <w:szCs w:val="24"/>
        </w:rPr>
        <w:t xml:space="preserve">на </w:t>
      </w:r>
      <w:r w:rsidR="004B0433">
        <w:rPr>
          <w:rFonts w:ascii="Times New Roman" w:hAnsi="Times New Roman"/>
          <w:sz w:val="24"/>
          <w:szCs w:val="24"/>
        </w:rPr>
        <w:t>4 октября</w:t>
      </w:r>
      <w:r w:rsidR="009D49BD" w:rsidRPr="00347221">
        <w:rPr>
          <w:rFonts w:ascii="Times New Roman" w:hAnsi="Times New Roman"/>
          <w:sz w:val="24"/>
          <w:szCs w:val="24"/>
        </w:rPr>
        <w:t xml:space="preserve"> 2019 года на 1</w:t>
      </w:r>
      <w:r w:rsidRPr="00347221">
        <w:rPr>
          <w:rFonts w:ascii="Times New Roman" w:hAnsi="Times New Roman"/>
          <w:sz w:val="24"/>
          <w:szCs w:val="24"/>
        </w:rPr>
        <w:t>0</w:t>
      </w:r>
      <w:r w:rsidR="009D49BD" w:rsidRPr="00347221">
        <w:rPr>
          <w:rFonts w:ascii="Times New Roman" w:hAnsi="Times New Roman"/>
          <w:sz w:val="24"/>
          <w:szCs w:val="24"/>
        </w:rPr>
        <w:t>.00</w:t>
      </w:r>
      <w:r w:rsidR="009D49BD" w:rsidRPr="009D49B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9D49BD">
        <w:rPr>
          <w:rFonts w:ascii="Times New Roman" w:hAnsi="Times New Roman"/>
          <w:sz w:val="24"/>
          <w:szCs w:val="24"/>
        </w:rPr>
        <w:t xml:space="preserve">                    </w:t>
      </w:r>
      <w:r w:rsidR="009D49BD" w:rsidRPr="009D49BD">
        <w:rPr>
          <w:rFonts w:ascii="Times New Roman" w:hAnsi="Times New Roman"/>
          <w:sz w:val="24"/>
          <w:szCs w:val="24"/>
        </w:rPr>
        <w:t xml:space="preserve">г. Тирасполь, ул. Ленина, 1/2, </w:t>
      </w:r>
      <w:proofErr w:type="spellStart"/>
      <w:r w:rsidR="009D49BD" w:rsidRPr="009D49BD">
        <w:rPr>
          <w:rFonts w:ascii="Times New Roman" w:hAnsi="Times New Roman"/>
          <w:sz w:val="24"/>
          <w:szCs w:val="24"/>
        </w:rPr>
        <w:t>каб</w:t>
      </w:r>
      <w:proofErr w:type="spellEnd"/>
      <w:r w:rsidR="009D49BD" w:rsidRPr="009D49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304</w:t>
      </w:r>
      <w:r w:rsidR="009D49BD" w:rsidRPr="009D49BD">
        <w:rPr>
          <w:rFonts w:ascii="Times New Roman" w:hAnsi="Times New Roman"/>
          <w:sz w:val="24"/>
          <w:szCs w:val="24"/>
        </w:rPr>
        <w:t>.</w:t>
      </w:r>
    </w:p>
    <w:p w:rsidR="009D49BD" w:rsidRPr="009D49BD" w:rsidRDefault="009D49BD" w:rsidP="009D49BD">
      <w:pPr>
        <w:spacing w:after="0" w:line="240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D49BD" w:rsidRPr="009D49BD" w:rsidRDefault="009D49BD" w:rsidP="009D49BD">
      <w:pPr>
        <w:spacing w:after="0" w:line="240" w:lineRule="auto"/>
        <w:ind w:right="-17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D65" w:rsidRDefault="009D49BD" w:rsidP="009D49B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D49BD" w:rsidRDefault="00E80D65" w:rsidP="009D49BD">
      <w:pPr>
        <w:spacing w:after="0" w:line="240" w:lineRule="auto"/>
        <w:ind w:right="-17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           Шевченко А. А.</w:t>
      </w:r>
      <w:r w:rsidR="009D49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sectPr w:rsidR="009D49BD" w:rsidSect="009D49BD"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5A" w:rsidRDefault="0057435A" w:rsidP="009D49BD">
      <w:pPr>
        <w:spacing w:after="0" w:line="240" w:lineRule="auto"/>
      </w:pPr>
      <w:r>
        <w:separator/>
      </w:r>
    </w:p>
  </w:endnote>
  <w:endnote w:type="continuationSeparator" w:id="1">
    <w:p w:rsidR="0057435A" w:rsidRDefault="0057435A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5A" w:rsidRDefault="0057435A" w:rsidP="009D49BD">
      <w:pPr>
        <w:spacing w:after="0" w:line="240" w:lineRule="auto"/>
      </w:pPr>
      <w:r>
        <w:separator/>
      </w:r>
    </w:p>
  </w:footnote>
  <w:footnote w:type="continuationSeparator" w:id="1">
    <w:p w:rsidR="0057435A" w:rsidRDefault="0057435A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BD"/>
    <w:rsid w:val="00176815"/>
    <w:rsid w:val="00347221"/>
    <w:rsid w:val="003A3E9E"/>
    <w:rsid w:val="00403608"/>
    <w:rsid w:val="004B0433"/>
    <w:rsid w:val="004B4B1A"/>
    <w:rsid w:val="004C107D"/>
    <w:rsid w:val="00526F99"/>
    <w:rsid w:val="0057435A"/>
    <w:rsid w:val="009D49BD"/>
    <w:rsid w:val="00DC6E43"/>
    <w:rsid w:val="00E76086"/>
    <w:rsid w:val="00E80D65"/>
    <w:rsid w:val="00F41DE1"/>
    <w:rsid w:val="00F57058"/>
    <w:rsid w:val="00FB1D7A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D49B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D4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9B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6</cp:revision>
  <dcterms:created xsi:type="dcterms:W3CDTF">2019-09-09T06:56:00Z</dcterms:created>
  <dcterms:modified xsi:type="dcterms:W3CDTF">2019-09-24T11:01:00Z</dcterms:modified>
</cp:coreProperties>
</file>