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B848A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848A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B848A3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B97C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9D344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D172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97C0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0A67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6456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3B73B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4</w:t>
            </w:r>
            <w:r w:rsidR="006456C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9</w:t>
            </w:r>
            <w:r w:rsidR="00261E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0A67C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97C05" w:rsidRDefault="00CD123F" w:rsidP="00ED0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B97C05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B97C05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B97C05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B97C05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B97C05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B97C05" w:rsidRPr="00B97C05">
        <w:rPr>
          <w:rFonts w:ascii="Times New Roman" w:hAnsi="Times New Roman" w:cs="Times New Roman"/>
          <w:sz w:val="24"/>
          <w:szCs w:val="24"/>
        </w:rPr>
        <w:t xml:space="preserve"> ООО «Тираспольская автоколонна 2809», г. Тирасполь, ул. Украинская, 1 к ЗАО «Стоун», </w:t>
      </w:r>
      <w:proofErr w:type="spellStart"/>
      <w:r w:rsidR="00B97C05" w:rsidRPr="00B97C05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="00B97C05" w:rsidRPr="00B97C05">
        <w:rPr>
          <w:rFonts w:ascii="Times New Roman" w:hAnsi="Times New Roman" w:cs="Times New Roman"/>
          <w:sz w:val="24"/>
          <w:szCs w:val="24"/>
        </w:rPr>
        <w:t xml:space="preserve"> район, п. Первомайск, ул. Садовая, 1«Б», о взыскании суммы неосновательного обогащения и уплате процентов, за пользование чужими денежными средствами </w:t>
      </w:r>
      <w:r w:rsidR="00E90CB3" w:rsidRPr="00B97C05">
        <w:rPr>
          <w:rFonts w:ascii="Times New Roman" w:eastAsia="Times New Roman" w:hAnsi="Times New Roman" w:cs="Times New Roman"/>
          <w:sz w:val="24"/>
          <w:szCs w:val="24"/>
        </w:rPr>
        <w:t xml:space="preserve">и изучив приложенные к нему документы, полагает, что </w:t>
      </w:r>
      <w:r w:rsidR="005E0B64" w:rsidRPr="00B97C05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B97C05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</w:t>
      </w:r>
      <w:proofErr w:type="gramEnd"/>
      <w:r w:rsidR="00E90CB3" w:rsidRPr="00B97C05">
        <w:rPr>
          <w:rFonts w:ascii="Times New Roman" w:eastAsia="Times New Roman" w:hAnsi="Times New Roman" w:cs="Times New Roman"/>
          <w:sz w:val="24"/>
          <w:szCs w:val="24"/>
        </w:rPr>
        <w:t xml:space="preserve"> 91–93</w:t>
      </w:r>
      <w:r w:rsidR="00092AB2" w:rsidRPr="00B97C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B97C05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B97C05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B97C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0258" w:rsidRDefault="00ED0258" w:rsidP="00ED0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приложено ходатайство об отсрочке оплаты государственной пошлины, в связи с тяжелым имущественным положением истца, что подтверждено справкой 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Эксимбанк</w:t>
      </w:r>
      <w:proofErr w:type="spellEnd"/>
      <w:r>
        <w:rPr>
          <w:rFonts w:ascii="Times New Roman" w:hAnsi="Times New Roman" w:cs="Times New Roman"/>
          <w:sz w:val="24"/>
          <w:szCs w:val="24"/>
        </w:rPr>
        <w:t>» №03-06/813 от 29.07.2019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D0258" w:rsidRDefault="00ED0258" w:rsidP="00ED0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Изучив доводы заявленного ходатайства, суд считает его обоснованным и подлежащим удовлетворению, по изложенным в нем основаниям (пункт 4 статьи 80 АПК ПМР).</w:t>
      </w:r>
    </w:p>
    <w:p w:rsidR="00271153" w:rsidRPr="00B97C05" w:rsidRDefault="00ED0258" w:rsidP="00B97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B97C05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="00D9355A" w:rsidRPr="00B97C05">
        <w:rPr>
          <w:rFonts w:ascii="Times New Roman" w:eastAsia="Times New Roman" w:hAnsi="Times New Roman" w:cs="Times New Roman"/>
          <w:sz w:val="24"/>
          <w:szCs w:val="24"/>
        </w:rPr>
        <w:t>80</w:t>
      </w:r>
      <w:r w:rsidR="00D17291" w:rsidRPr="00B97C0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355A" w:rsidRPr="00B97C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B97C05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B97C05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B97C05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90CB3" w:rsidRPr="00D17291" w:rsidRDefault="00E90CB3" w:rsidP="00D1729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29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1729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D1729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Default="00E90CB3" w:rsidP="00D1729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291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B97C05" w:rsidRPr="00B97C05">
        <w:rPr>
          <w:rFonts w:ascii="Times New Roman" w:hAnsi="Times New Roman" w:cs="Times New Roman"/>
          <w:sz w:val="24"/>
          <w:szCs w:val="24"/>
        </w:rPr>
        <w:t>ООО «Тираспольская автоколонна 2809»</w:t>
      </w:r>
      <w:r w:rsidR="00D748B9" w:rsidRPr="00D1729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17291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0258" w:rsidRPr="009E09CE" w:rsidRDefault="00ED0258" w:rsidP="00ED025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Отсрочить уплату государственной пошлины, до окончания рассмотрения дела в суде первой инстанции.</w:t>
      </w:r>
    </w:p>
    <w:p w:rsidR="00D9355A" w:rsidRPr="00ED0258" w:rsidRDefault="00E90CB3" w:rsidP="00ED025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258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B97C05" w:rsidRPr="00ED0258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261E2C" w:rsidRPr="00ED0258">
        <w:rPr>
          <w:rFonts w:ascii="Times New Roman" w:eastAsia="Times New Roman" w:hAnsi="Times New Roman" w:cs="Times New Roman"/>
          <w:b/>
          <w:sz w:val="24"/>
          <w:szCs w:val="24"/>
        </w:rPr>
        <w:t xml:space="preserve"> августа</w:t>
      </w:r>
      <w:r w:rsidR="000E7A54" w:rsidRPr="00ED02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ED0258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0A67C1" w:rsidRPr="00ED025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CD123F" w:rsidRPr="00ED025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ED0258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ED025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97C05" w:rsidRPr="00ED025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0A67C1" w:rsidRPr="00ED0258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Pr="00ED0258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0A67C1" w:rsidRPr="00ED0258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</w:t>
      </w:r>
      <w:r w:rsidRPr="00ED02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0258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ED0258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ED02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ED0258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ED025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D02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Default="0027115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9E09C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8D6602" w:rsidRPr="009E09CE" w:rsidRDefault="008D6602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удовлетворении ходатайства истца, об истребовании доказательств, отказать, ввиду непредставления доказательств невозможности получить необходимые доказательства, от указанных в ходатайстве лиц, самостоятельно.</w:t>
      </w:r>
    </w:p>
    <w:p w:rsidR="00E90CB3" w:rsidRPr="009E09CE" w:rsidRDefault="00E90CB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9E09CE" w:rsidRDefault="00271153" w:rsidP="009E09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CE">
        <w:rPr>
          <w:rStyle w:val="FontStyle14"/>
          <w:bCs/>
          <w:sz w:val="24"/>
          <w:szCs w:val="24"/>
        </w:rPr>
        <w:t xml:space="preserve">- </w:t>
      </w:r>
      <w:r w:rsidRPr="009E09CE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9E09CE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9E09CE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9E09CE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9E09CE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9E09CE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8D6602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261E2C">
        <w:rPr>
          <w:rFonts w:ascii="Times New Roman" w:eastAsia="Times New Roman" w:hAnsi="Times New Roman" w:cs="Times New Roman"/>
          <w:b/>
          <w:sz w:val="24"/>
          <w:szCs w:val="24"/>
        </w:rPr>
        <w:t xml:space="preserve"> августа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0A67C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9E09CE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lastRenderedPageBreak/>
        <w:t>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9E09CE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9E0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9E09CE" w:rsidRDefault="00E90CB3" w:rsidP="009E09C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9E09C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9E09CE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8D6602" w:rsidRDefault="008D6602" w:rsidP="008D660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153" w:rsidRPr="008D6602" w:rsidRDefault="00E90CB3" w:rsidP="008D660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A67C1"/>
    <w:rsid w:val="000E7A54"/>
    <w:rsid w:val="00147391"/>
    <w:rsid w:val="001E4809"/>
    <w:rsid w:val="00261E2C"/>
    <w:rsid w:val="002631E9"/>
    <w:rsid w:val="00271153"/>
    <w:rsid w:val="00275FE9"/>
    <w:rsid w:val="002D335E"/>
    <w:rsid w:val="003B73B0"/>
    <w:rsid w:val="004F561B"/>
    <w:rsid w:val="005528A6"/>
    <w:rsid w:val="005B4EF9"/>
    <w:rsid w:val="005E0B64"/>
    <w:rsid w:val="006456C1"/>
    <w:rsid w:val="00655D5F"/>
    <w:rsid w:val="0067477B"/>
    <w:rsid w:val="006A6F61"/>
    <w:rsid w:val="007034EB"/>
    <w:rsid w:val="00711741"/>
    <w:rsid w:val="0073490D"/>
    <w:rsid w:val="00762894"/>
    <w:rsid w:val="007C4A1F"/>
    <w:rsid w:val="00807E00"/>
    <w:rsid w:val="00860659"/>
    <w:rsid w:val="008D6602"/>
    <w:rsid w:val="008F7460"/>
    <w:rsid w:val="009661E0"/>
    <w:rsid w:val="009B20E5"/>
    <w:rsid w:val="009D3448"/>
    <w:rsid w:val="009E09CE"/>
    <w:rsid w:val="00A33863"/>
    <w:rsid w:val="00A46643"/>
    <w:rsid w:val="00AA14A5"/>
    <w:rsid w:val="00AA72FA"/>
    <w:rsid w:val="00B30E91"/>
    <w:rsid w:val="00B313B0"/>
    <w:rsid w:val="00B4406B"/>
    <w:rsid w:val="00B66579"/>
    <w:rsid w:val="00B76C8A"/>
    <w:rsid w:val="00B848A3"/>
    <w:rsid w:val="00B97C05"/>
    <w:rsid w:val="00C707BA"/>
    <w:rsid w:val="00C80671"/>
    <w:rsid w:val="00CD123F"/>
    <w:rsid w:val="00D11E47"/>
    <w:rsid w:val="00D17291"/>
    <w:rsid w:val="00D748B9"/>
    <w:rsid w:val="00D9355A"/>
    <w:rsid w:val="00D963A6"/>
    <w:rsid w:val="00DC08FC"/>
    <w:rsid w:val="00E90CB3"/>
    <w:rsid w:val="00ED0258"/>
    <w:rsid w:val="00F912E3"/>
    <w:rsid w:val="00F9372C"/>
    <w:rsid w:val="00FD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30</cp:revision>
  <cp:lastPrinted>2019-07-22T05:40:00Z</cp:lastPrinted>
  <dcterms:created xsi:type="dcterms:W3CDTF">2018-04-23T12:06:00Z</dcterms:created>
  <dcterms:modified xsi:type="dcterms:W3CDTF">2019-08-02T07:11:00Z</dcterms:modified>
</cp:coreProperties>
</file>