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B20D9B"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EA69C1">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044757">
              <w:rPr>
                <w:rFonts w:eastAsia="Calibri"/>
                <w:sz w:val="20"/>
                <w:szCs w:val="20"/>
                <w:u w:val="single"/>
              </w:rPr>
              <w:t>6</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EA69C1">
              <w:rPr>
                <w:rFonts w:eastAsia="Calibri"/>
                <w:sz w:val="20"/>
                <w:szCs w:val="20"/>
                <w:u w:val="single"/>
              </w:rPr>
              <w:t>августа</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43F85">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43F85">
              <w:rPr>
                <w:rFonts w:eastAsia="Calibri"/>
                <w:sz w:val="20"/>
                <w:szCs w:val="20"/>
                <w:u w:val="single"/>
              </w:rPr>
              <w:t>455</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172699" w:rsidRDefault="00D30DFB" w:rsidP="00812597">
      <w:pPr>
        <w:ind w:firstLine="567"/>
        <w:jc w:val="both"/>
      </w:pPr>
      <w:r w:rsidRPr="00172699">
        <w:t xml:space="preserve">Арбитражный суд Приднестровской Молдавской Республики в составе судьи </w:t>
      </w:r>
      <w:r w:rsidRPr="00172699">
        <w:br/>
        <w:t xml:space="preserve">Т. И. </w:t>
      </w:r>
      <w:proofErr w:type="spellStart"/>
      <w:r w:rsidRPr="00172699">
        <w:t>Цыганаш</w:t>
      </w:r>
      <w:proofErr w:type="spellEnd"/>
      <w:r w:rsidRPr="00172699">
        <w:t>, рассматривая в отрытом судебном заседании</w:t>
      </w:r>
      <w:r w:rsidR="003D51E8" w:rsidRPr="00172699">
        <w:t xml:space="preserve"> исково</w:t>
      </w:r>
      <w:r w:rsidR="00C43F85">
        <w:t>е</w:t>
      </w:r>
      <w:r w:rsidRPr="00172699">
        <w:t xml:space="preserve"> </w:t>
      </w:r>
      <w:r w:rsidR="00C5223A" w:rsidRPr="00172699">
        <w:t>заявлени</w:t>
      </w:r>
      <w:r w:rsidR="008A2C2C" w:rsidRPr="00172699">
        <w:t>е</w:t>
      </w:r>
      <w:r w:rsidR="00C5223A" w:rsidRPr="00172699">
        <w:t xml:space="preserve"> </w:t>
      </w:r>
      <w:r w:rsidR="003D51E8" w:rsidRPr="00172699">
        <w:t>общества с ограниченной ответственностью «</w:t>
      </w:r>
      <w:proofErr w:type="spellStart"/>
      <w:r w:rsidR="00C43F85">
        <w:rPr>
          <w:rFonts w:eastAsia="Calibri"/>
          <w:lang w:eastAsia="en-US"/>
        </w:rPr>
        <w:t>Халоген</w:t>
      </w:r>
      <w:proofErr w:type="spellEnd"/>
      <w:r w:rsidR="00C43F85" w:rsidRPr="0091552C">
        <w:rPr>
          <w:rFonts w:eastAsia="Calibri"/>
          <w:lang w:eastAsia="en-US"/>
        </w:rPr>
        <w:t>»</w:t>
      </w:r>
      <w:r w:rsidR="00C43F85" w:rsidRPr="00DE1215">
        <w:t xml:space="preserve"> (</w:t>
      </w:r>
      <w:r w:rsidR="00C43F85">
        <w:t>г. Бендеры, пер</w:t>
      </w:r>
      <w:r w:rsidR="00C43F85" w:rsidRPr="009D0C3D">
        <w:t xml:space="preserve">. </w:t>
      </w:r>
      <w:r w:rsidR="00C43F85">
        <w:t>Колхозный, д.2</w:t>
      </w:r>
      <w:r w:rsidR="00C43F85" w:rsidRPr="00DE1215">
        <w:t xml:space="preserve">) к </w:t>
      </w:r>
      <w:r w:rsidR="00C43F85">
        <w:t>обществу с ограниченной ответственностью «РИСТ» (</w:t>
      </w:r>
      <w:proofErr w:type="spellStart"/>
      <w:r w:rsidR="00C43F85">
        <w:t>Рыбницкий</w:t>
      </w:r>
      <w:proofErr w:type="spellEnd"/>
      <w:r w:rsidR="00C43F85">
        <w:t xml:space="preserve"> район, с</w:t>
      </w:r>
      <w:r w:rsidR="00C43F85" w:rsidRPr="009D0C3D">
        <w:t>.</w:t>
      </w:r>
      <w:r w:rsidR="00C43F85">
        <w:t xml:space="preserve"> </w:t>
      </w:r>
      <w:proofErr w:type="gramStart"/>
      <w:r w:rsidR="00C43F85">
        <w:t>Мокра</w:t>
      </w:r>
      <w:proofErr w:type="gramEnd"/>
      <w:r w:rsidR="00C43F85">
        <w:t xml:space="preserve">, </w:t>
      </w:r>
      <w:r w:rsidR="00C43F85" w:rsidRPr="009D0C3D">
        <w:t xml:space="preserve">ул. </w:t>
      </w:r>
      <w:r w:rsidR="00C43F85">
        <w:t>Коммунаров, д. 77)</w:t>
      </w:r>
      <w:r w:rsidR="00C43F85" w:rsidRPr="00DE1215">
        <w:t xml:space="preserve"> о взыскании </w:t>
      </w:r>
      <w:r w:rsidR="00C43F85">
        <w:t>задолженности</w:t>
      </w:r>
      <w:r w:rsidR="00680961" w:rsidRPr="00172699">
        <w:t>,</w:t>
      </w:r>
      <w:r w:rsidRPr="00172699">
        <w:t xml:space="preserve"> при участии представител</w:t>
      </w:r>
      <w:r w:rsidR="009D3F25" w:rsidRPr="00172699">
        <w:t>ей:</w:t>
      </w:r>
    </w:p>
    <w:p w:rsidR="00C43F85" w:rsidRDefault="00680961" w:rsidP="009D3F25">
      <w:pPr>
        <w:jc w:val="both"/>
      </w:pPr>
      <w:r w:rsidRPr="00172699">
        <w:t>-</w:t>
      </w:r>
      <w:r w:rsidR="003D51E8" w:rsidRPr="00172699">
        <w:t xml:space="preserve"> общества с ограниченной ответственностью «</w:t>
      </w:r>
      <w:proofErr w:type="spellStart"/>
      <w:r w:rsidR="00C43F85">
        <w:t>Халоген</w:t>
      </w:r>
      <w:proofErr w:type="spellEnd"/>
      <w:r w:rsidR="00C43F85">
        <w:t>» С.А. Моисеевой по доверенности от 2 марта 2019 года,</w:t>
      </w:r>
    </w:p>
    <w:p w:rsidR="00D30DFB" w:rsidRPr="00172699" w:rsidRDefault="00B35BD0" w:rsidP="00B35BD0">
      <w:pPr>
        <w:ind w:firstLine="720"/>
        <w:jc w:val="center"/>
        <w:outlineLvl w:val="0"/>
        <w:rPr>
          <w:b/>
        </w:rPr>
      </w:pPr>
      <w:r w:rsidRPr="00172699">
        <w:rPr>
          <w:b/>
        </w:rPr>
        <w:t>У С Т А Н О В И Л:</w:t>
      </w:r>
    </w:p>
    <w:p w:rsidR="00C5223A" w:rsidRPr="00172699" w:rsidRDefault="00C5223A" w:rsidP="00B35BD0">
      <w:pPr>
        <w:ind w:firstLine="720"/>
        <w:jc w:val="center"/>
        <w:outlineLvl w:val="0"/>
        <w:rPr>
          <w:b/>
        </w:rPr>
      </w:pPr>
    </w:p>
    <w:p w:rsidR="006B7C3C" w:rsidRPr="00172699" w:rsidRDefault="006B015A" w:rsidP="00EA69C1">
      <w:pPr>
        <w:jc w:val="both"/>
      </w:pPr>
      <w:r w:rsidRPr="00172699">
        <w:t>в</w:t>
      </w:r>
      <w:r w:rsidR="00680961" w:rsidRPr="00172699">
        <w:t xml:space="preserve"> состоявшемся судебном заседании суд </w:t>
      </w:r>
      <w:r w:rsidR="00C43F85">
        <w:t>заслушал позицию истца, исследовал материалы дела</w:t>
      </w:r>
      <w:r w:rsidR="00680961" w:rsidRPr="00172699">
        <w:t>.</w:t>
      </w:r>
      <w:r w:rsidR="003D51E8" w:rsidRPr="00172699">
        <w:rPr>
          <w:rStyle w:val="af0"/>
          <w:color w:val="000000"/>
        </w:rPr>
        <w:t xml:space="preserve"> </w:t>
      </w:r>
      <w:r w:rsidR="003D51E8" w:rsidRPr="00172699">
        <w:t>В ходе судебного заседания представитель</w:t>
      </w:r>
      <w:r w:rsidR="00A96606" w:rsidRPr="00172699">
        <w:t xml:space="preserve"> О</w:t>
      </w:r>
      <w:r w:rsidR="00044757" w:rsidRPr="00172699">
        <w:t>ОО «</w:t>
      </w:r>
      <w:proofErr w:type="spellStart"/>
      <w:r w:rsidR="00C43F85">
        <w:t>Халоген</w:t>
      </w:r>
      <w:proofErr w:type="spellEnd"/>
      <w:r w:rsidR="00044757" w:rsidRPr="00172699">
        <w:t>» х</w:t>
      </w:r>
      <w:r w:rsidR="00A96606" w:rsidRPr="00172699">
        <w:t>одатайствовал</w:t>
      </w:r>
      <w:r w:rsidR="003D51E8" w:rsidRPr="00172699">
        <w:t>а</w:t>
      </w:r>
      <w:r w:rsidR="00A96606" w:rsidRPr="00172699">
        <w:t xml:space="preserve"> об отложении рассмотрения дела</w:t>
      </w:r>
      <w:r w:rsidR="00172699" w:rsidRPr="00172699">
        <w:t xml:space="preserve"> </w:t>
      </w:r>
      <w:r w:rsidR="00EA69C1" w:rsidRPr="00172699">
        <w:t xml:space="preserve">с целью </w:t>
      </w:r>
      <w:r w:rsidR="00C43F85">
        <w:t>предоставления доказательств, положенных в основание иска.</w:t>
      </w:r>
      <w:r w:rsidR="00EA69C1" w:rsidRPr="00172699">
        <w:t xml:space="preserve"> </w:t>
      </w:r>
      <w:r w:rsidR="00837260" w:rsidRPr="00172699">
        <w:t xml:space="preserve">Арбитражный суд </w:t>
      </w:r>
      <w:r w:rsidR="008A2C2C" w:rsidRPr="00172699">
        <w:t xml:space="preserve">полагает </w:t>
      </w:r>
      <w:r w:rsidR="00C43F85">
        <w:t xml:space="preserve">ходатайство </w:t>
      </w:r>
      <w:r w:rsidR="008A2C2C" w:rsidRPr="00172699">
        <w:t>подлежащим удовлетворению</w:t>
      </w:r>
      <w:r w:rsidR="00C43F85">
        <w:t>, что в силу положений статьи 109 АПК ПМР препятствует рассмотрению дела в настоящем судебном заседании</w:t>
      </w:r>
      <w:r w:rsidR="008A2C2C" w:rsidRPr="00172699">
        <w:t xml:space="preserve">. </w:t>
      </w:r>
    </w:p>
    <w:p w:rsidR="00837260" w:rsidRPr="00172699" w:rsidRDefault="008A2C2C" w:rsidP="00B35BD0">
      <w:pPr>
        <w:ind w:firstLine="567"/>
        <w:jc w:val="both"/>
      </w:pPr>
      <w:r w:rsidRPr="00172699">
        <w:t xml:space="preserve">При таких обстоятельствах суд, </w:t>
      </w:r>
      <w:r w:rsidR="00837260" w:rsidRPr="00172699">
        <w:t>руководствуясь статьями 109, 128 Арбитражного процессуального кодекса Приднестровской Молдавской Республики,</w:t>
      </w:r>
    </w:p>
    <w:p w:rsidR="00837260" w:rsidRPr="00172699" w:rsidRDefault="00837260" w:rsidP="00B35BD0">
      <w:pPr>
        <w:ind w:firstLine="567"/>
        <w:jc w:val="both"/>
      </w:pPr>
    </w:p>
    <w:p w:rsidR="00837260" w:rsidRPr="00172699" w:rsidRDefault="00D30DFB" w:rsidP="00CE6BFC">
      <w:pPr>
        <w:ind w:firstLine="720"/>
        <w:jc w:val="center"/>
        <w:outlineLvl w:val="0"/>
        <w:rPr>
          <w:b/>
        </w:rPr>
      </w:pPr>
      <w:r w:rsidRPr="00172699">
        <w:rPr>
          <w:b/>
        </w:rPr>
        <w:t xml:space="preserve">О </w:t>
      </w:r>
      <w:proofErr w:type="gramStart"/>
      <w:r w:rsidRPr="00172699">
        <w:rPr>
          <w:b/>
        </w:rPr>
        <w:t>П</w:t>
      </w:r>
      <w:proofErr w:type="gramEnd"/>
      <w:r w:rsidRPr="00172699">
        <w:rPr>
          <w:b/>
        </w:rPr>
        <w:t xml:space="preserve"> Р Е Д Е Л И Л:</w:t>
      </w:r>
    </w:p>
    <w:p w:rsidR="00172699" w:rsidRPr="00172699" w:rsidRDefault="00172699" w:rsidP="00CE6BFC">
      <w:pPr>
        <w:ind w:firstLine="720"/>
        <w:jc w:val="center"/>
        <w:outlineLvl w:val="0"/>
        <w:rPr>
          <w:b/>
        </w:rPr>
      </w:pPr>
    </w:p>
    <w:p w:rsidR="00B35BD0" w:rsidRPr="00172699" w:rsidRDefault="00F66A37" w:rsidP="00F66A37">
      <w:pPr>
        <w:jc w:val="both"/>
      </w:pPr>
      <w:r w:rsidRPr="00172699">
        <w:t>1.</w:t>
      </w:r>
      <w:r w:rsidR="00837260" w:rsidRPr="00172699">
        <w:t xml:space="preserve"> </w:t>
      </w:r>
      <w:r w:rsidR="00B35BD0" w:rsidRPr="00172699">
        <w:t>Удовлетворить</w:t>
      </w:r>
      <w:r w:rsidR="00CE6BFC" w:rsidRPr="00172699">
        <w:t xml:space="preserve"> ходатайство</w:t>
      </w:r>
      <w:r w:rsidR="00B35BD0" w:rsidRPr="00172699">
        <w:t xml:space="preserve"> </w:t>
      </w:r>
      <w:r w:rsidR="00CE6BFC" w:rsidRPr="00172699">
        <w:t xml:space="preserve">представителя </w:t>
      </w:r>
      <w:r w:rsidR="00EA69C1" w:rsidRPr="00172699">
        <w:t>ООО</w:t>
      </w:r>
      <w:r w:rsidR="00CE6BFC" w:rsidRPr="00172699">
        <w:t xml:space="preserve">  «</w:t>
      </w:r>
      <w:proofErr w:type="spellStart"/>
      <w:r w:rsidR="00C43F85">
        <w:t>Халоген</w:t>
      </w:r>
      <w:proofErr w:type="spellEnd"/>
      <w:r w:rsidR="00CE6BFC" w:rsidRPr="00172699">
        <w:t>»</w:t>
      </w:r>
      <w:r w:rsidR="00B35BD0" w:rsidRPr="00172699">
        <w:rPr>
          <w:color w:val="000000"/>
        </w:rPr>
        <w:t xml:space="preserve"> об отложении рассмотрения  дела</w:t>
      </w:r>
      <w:r w:rsidRPr="00172699">
        <w:rPr>
          <w:color w:val="000000"/>
        </w:rPr>
        <w:t>.</w:t>
      </w:r>
    </w:p>
    <w:p w:rsidR="00D30DFB" w:rsidRPr="00172699" w:rsidRDefault="00F66A37" w:rsidP="00F66A37">
      <w:pPr>
        <w:jc w:val="both"/>
      </w:pPr>
      <w:r w:rsidRPr="00172699">
        <w:t xml:space="preserve">2. </w:t>
      </w:r>
      <w:r w:rsidR="00D30DFB" w:rsidRPr="00172699">
        <w:t>Отложить рассмотрение дел</w:t>
      </w:r>
      <w:r w:rsidR="00837260" w:rsidRPr="00172699">
        <w:t>а</w:t>
      </w:r>
      <w:r w:rsidR="00D30DFB" w:rsidRPr="00172699">
        <w:t xml:space="preserve"> № </w:t>
      </w:r>
      <w:r w:rsidR="00C121A0">
        <w:t>455</w:t>
      </w:r>
      <w:r w:rsidR="006B7C3C" w:rsidRPr="00172699">
        <w:t>/</w:t>
      </w:r>
      <w:r w:rsidR="00A95EE1" w:rsidRPr="00172699">
        <w:t>1</w:t>
      </w:r>
      <w:r w:rsidR="00837260" w:rsidRPr="00172699">
        <w:t>9</w:t>
      </w:r>
      <w:r w:rsidR="00D30DFB" w:rsidRPr="00172699">
        <w:t xml:space="preserve">-06 на </w:t>
      </w:r>
      <w:r w:rsidR="00EA69C1" w:rsidRPr="00172699">
        <w:t>1</w:t>
      </w:r>
      <w:r w:rsidR="00C43F85">
        <w:t>3</w:t>
      </w:r>
      <w:r w:rsidR="00837260" w:rsidRPr="00172699">
        <w:t xml:space="preserve"> </w:t>
      </w:r>
      <w:r w:rsidR="00CE6BFC" w:rsidRPr="00172699">
        <w:t>августа</w:t>
      </w:r>
      <w:r w:rsidR="00D30DFB" w:rsidRPr="00172699">
        <w:t xml:space="preserve"> 201</w:t>
      </w:r>
      <w:r w:rsidR="00556C9D" w:rsidRPr="00172699">
        <w:t>9</w:t>
      </w:r>
      <w:r w:rsidR="00D30DFB" w:rsidRPr="00172699">
        <w:t xml:space="preserve"> года на 1</w:t>
      </w:r>
      <w:r w:rsidR="00EA69C1" w:rsidRPr="00172699">
        <w:t>4</w:t>
      </w:r>
      <w:r w:rsidR="00D30DFB" w:rsidRPr="00172699">
        <w:t xml:space="preserve">.00 час. </w:t>
      </w:r>
      <w:proofErr w:type="gramStart"/>
      <w:r w:rsidR="00D30DFB" w:rsidRPr="00172699">
        <w:t>в</w:t>
      </w:r>
      <w:proofErr w:type="gramEnd"/>
      <w:r w:rsidR="00D30DFB" w:rsidRPr="00172699">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172699">
        <w:t>г</w:t>
      </w:r>
      <w:proofErr w:type="gramEnd"/>
      <w:r w:rsidR="00D30DFB" w:rsidRPr="00172699">
        <w:t>. Тирасполь, ул. Ленина, ½,  каб.201.</w:t>
      </w:r>
    </w:p>
    <w:p w:rsidR="00D30DFB" w:rsidRPr="00172699" w:rsidRDefault="00D30DFB" w:rsidP="00D30DFB">
      <w:pPr>
        <w:ind w:left="709"/>
        <w:jc w:val="both"/>
      </w:pPr>
    </w:p>
    <w:p w:rsidR="00D30DFB" w:rsidRPr="00172699" w:rsidRDefault="00D30DFB" w:rsidP="00D30DFB">
      <w:pPr>
        <w:ind w:left="709"/>
        <w:jc w:val="both"/>
        <w:outlineLvl w:val="0"/>
      </w:pPr>
      <w:r w:rsidRPr="00172699">
        <w:t xml:space="preserve">Определение не обжалуется. </w:t>
      </w:r>
    </w:p>
    <w:p w:rsidR="00D30DFB" w:rsidRPr="00172699" w:rsidRDefault="00D30DFB" w:rsidP="00D30DFB">
      <w:pPr>
        <w:jc w:val="both"/>
        <w:rPr>
          <w:b/>
        </w:rPr>
      </w:pPr>
    </w:p>
    <w:p w:rsidR="00D30DFB" w:rsidRPr="00172699" w:rsidRDefault="00D30DFB" w:rsidP="00D30DFB">
      <w:pPr>
        <w:jc w:val="both"/>
        <w:outlineLvl w:val="0"/>
        <w:rPr>
          <w:b/>
        </w:rPr>
      </w:pPr>
      <w:r w:rsidRPr="00172699">
        <w:rPr>
          <w:b/>
        </w:rPr>
        <w:t>Судья Арбитражного суда</w:t>
      </w:r>
    </w:p>
    <w:p w:rsidR="00D30DFB" w:rsidRPr="00172699" w:rsidRDefault="00D30DFB" w:rsidP="00D30DFB">
      <w:pPr>
        <w:jc w:val="both"/>
      </w:pPr>
      <w:r w:rsidRPr="00172699">
        <w:rPr>
          <w:b/>
        </w:rPr>
        <w:t xml:space="preserve">Приднестровской Молдавской Республики                                            Т. И. </w:t>
      </w:r>
      <w:proofErr w:type="spellStart"/>
      <w:r w:rsidRPr="00172699">
        <w:rPr>
          <w:b/>
        </w:rPr>
        <w:t>Цыганаш</w:t>
      </w:r>
      <w:proofErr w:type="spellEnd"/>
      <w:r w:rsidRPr="00172699">
        <w:rPr>
          <w:b/>
        </w:rPr>
        <w:t xml:space="preserve"> </w:t>
      </w:r>
    </w:p>
    <w:sectPr w:rsidR="00D30DFB" w:rsidRPr="00172699"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99" w:rsidRDefault="00884A99" w:rsidP="00747910">
      <w:r>
        <w:separator/>
      </w:r>
    </w:p>
  </w:endnote>
  <w:endnote w:type="continuationSeparator" w:id="1">
    <w:p w:rsidR="00884A99" w:rsidRDefault="00884A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B20D9B">
    <w:pPr>
      <w:pStyle w:val="a7"/>
      <w:jc w:val="right"/>
    </w:pPr>
    <w:fldSimple w:instr=" PAGE   \* MERGEFORMAT ">
      <w:r w:rsidR="00C121A0">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99" w:rsidRDefault="00884A99" w:rsidP="00747910">
      <w:r>
        <w:separator/>
      </w:r>
    </w:p>
  </w:footnote>
  <w:footnote w:type="continuationSeparator" w:id="1">
    <w:p w:rsidR="00884A99" w:rsidRDefault="00884A9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1A9A"/>
    <w:rsid w:val="000338B2"/>
    <w:rsid w:val="000400F3"/>
    <w:rsid w:val="00044757"/>
    <w:rsid w:val="00071BCC"/>
    <w:rsid w:val="00081B5A"/>
    <w:rsid w:val="000C4195"/>
    <w:rsid w:val="000C512D"/>
    <w:rsid w:val="000C5465"/>
    <w:rsid w:val="000C64A5"/>
    <w:rsid w:val="000E2672"/>
    <w:rsid w:val="000E5906"/>
    <w:rsid w:val="000F0CF4"/>
    <w:rsid w:val="00113687"/>
    <w:rsid w:val="00115F0B"/>
    <w:rsid w:val="00132E5D"/>
    <w:rsid w:val="00144377"/>
    <w:rsid w:val="001661C3"/>
    <w:rsid w:val="00172699"/>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D51E8"/>
    <w:rsid w:val="003F211F"/>
    <w:rsid w:val="004147CF"/>
    <w:rsid w:val="00424065"/>
    <w:rsid w:val="00435D1A"/>
    <w:rsid w:val="00442E1F"/>
    <w:rsid w:val="00444EB1"/>
    <w:rsid w:val="004734FB"/>
    <w:rsid w:val="004744C4"/>
    <w:rsid w:val="0048750A"/>
    <w:rsid w:val="004A01C7"/>
    <w:rsid w:val="004B0F41"/>
    <w:rsid w:val="004C23B6"/>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14BD3"/>
    <w:rsid w:val="00633B17"/>
    <w:rsid w:val="006423EC"/>
    <w:rsid w:val="006605EA"/>
    <w:rsid w:val="00680961"/>
    <w:rsid w:val="00683558"/>
    <w:rsid w:val="00694E57"/>
    <w:rsid w:val="006B015A"/>
    <w:rsid w:val="006B7C3C"/>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C763D"/>
    <w:rsid w:val="007E508F"/>
    <w:rsid w:val="00812597"/>
    <w:rsid w:val="00813A13"/>
    <w:rsid w:val="008273B9"/>
    <w:rsid w:val="00833454"/>
    <w:rsid w:val="00837260"/>
    <w:rsid w:val="008523E0"/>
    <w:rsid w:val="00880126"/>
    <w:rsid w:val="00884A99"/>
    <w:rsid w:val="0089393F"/>
    <w:rsid w:val="008A11D6"/>
    <w:rsid w:val="008A2C2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9D6A8E"/>
    <w:rsid w:val="00A032B6"/>
    <w:rsid w:val="00A1063F"/>
    <w:rsid w:val="00A304A8"/>
    <w:rsid w:val="00A30B76"/>
    <w:rsid w:val="00A35646"/>
    <w:rsid w:val="00A42F10"/>
    <w:rsid w:val="00A548EF"/>
    <w:rsid w:val="00A654E1"/>
    <w:rsid w:val="00A76266"/>
    <w:rsid w:val="00A813DD"/>
    <w:rsid w:val="00A9000D"/>
    <w:rsid w:val="00A95EE1"/>
    <w:rsid w:val="00A96606"/>
    <w:rsid w:val="00AA6B1C"/>
    <w:rsid w:val="00AB326C"/>
    <w:rsid w:val="00AC5C8C"/>
    <w:rsid w:val="00AC6E73"/>
    <w:rsid w:val="00AE51C6"/>
    <w:rsid w:val="00AE6A31"/>
    <w:rsid w:val="00AF591D"/>
    <w:rsid w:val="00B20D9B"/>
    <w:rsid w:val="00B34173"/>
    <w:rsid w:val="00B35BD0"/>
    <w:rsid w:val="00B51AEA"/>
    <w:rsid w:val="00B75036"/>
    <w:rsid w:val="00B76C06"/>
    <w:rsid w:val="00BC7001"/>
    <w:rsid w:val="00BE09FA"/>
    <w:rsid w:val="00BE7BA6"/>
    <w:rsid w:val="00C1131C"/>
    <w:rsid w:val="00C1189C"/>
    <w:rsid w:val="00C11F61"/>
    <w:rsid w:val="00C121A0"/>
    <w:rsid w:val="00C25D86"/>
    <w:rsid w:val="00C3734A"/>
    <w:rsid w:val="00C43442"/>
    <w:rsid w:val="00C43F85"/>
    <w:rsid w:val="00C5223A"/>
    <w:rsid w:val="00C77370"/>
    <w:rsid w:val="00C8300D"/>
    <w:rsid w:val="00C925E6"/>
    <w:rsid w:val="00CA1791"/>
    <w:rsid w:val="00CE5867"/>
    <w:rsid w:val="00CE6BFC"/>
    <w:rsid w:val="00CE7307"/>
    <w:rsid w:val="00D028B9"/>
    <w:rsid w:val="00D04AEB"/>
    <w:rsid w:val="00D14BF1"/>
    <w:rsid w:val="00D30DFB"/>
    <w:rsid w:val="00D330AE"/>
    <w:rsid w:val="00D33D6F"/>
    <w:rsid w:val="00D915DE"/>
    <w:rsid w:val="00D92B44"/>
    <w:rsid w:val="00D96E34"/>
    <w:rsid w:val="00DB7F25"/>
    <w:rsid w:val="00DF48A2"/>
    <w:rsid w:val="00E022F5"/>
    <w:rsid w:val="00E12F61"/>
    <w:rsid w:val="00E265BC"/>
    <w:rsid w:val="00E26F45"/>
    <w:rsid w:val="00E37FF1"/>
    <w:rsid w:val="00E51F48"/>
    <w:rsid w:val="00E6678D"/>
    <w:rsid w:val="00E67E5E"/>
    <w:rsid w:val="00E90DB1"/>
    <w:rsid w:val="00E92C98"/>
    <w:rsid w:val="00E975E9"/>
    <w:rsid w:val="00EA69C1"/>
    <w:rsid w:val="00EB4C28"/>
    <w:rsid w:val="00ED67B4"/>
    <w:rsid w:val="00EF2FFA"/>
    <w:rsid w:val="00F01731"/>
    <w:rsid w:val="00F16008"/>
    <w:rsid w:val="00F253A2"/>
    <w:rsid w:val="00F519AA"/>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249</Words>
  <Characters>1747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2019-08-06T08:37:00Z</cp:lastPrinted>
  <dcterms:created xsi:type="dcterms:W3CDTF">2019-08-06T08:36:00Z</dcterms:created>
  <dcterms:modified xsi:type="dcterms:W3CDTF">2019-08-06T08:43:00Z</dcterms:modified>
</cp:coreProperties>
</file>