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333DB" w:rsidRPr="00E333DB" w:rsidTr="00FB7F7C">
        <w:trPr>
          <w:trHeight w:val="259"/>
        </w:trPr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33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E333DB" w:rsidRPr="00E333DB" w:rsidTr="00FB7F7C"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E333DB" w:rsidRPr="00E333DB" w:rsidTr="00FB7F7C"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33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E333DB" w:rsidRPr="00E333DB" w:rsidRDefault="00E333DB" w:rsidP="00E333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333DB" w:rsidRPr="00E333DB" w:rsidTr="00FB7F7C">
        <w:trPr>
          <w:trHeight w:val="342"/>
        </w:trPr>
        <w:tc>
          <w:tcPr>
            <w:tcW w:w="3888" w:type="dxa"/>
            <w:shd w:val="clear" w:color="auto" w:fill="auto"/>
          </w:tcPr>
          <w:p w:rsidR="00E333DB" w:rsidRPr="00E333DB" w:rsidRDefault="00E333DB" w:rsidP="00E333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  <w:r>
        <w:rPr>
          <w:rFonts w:ascii="Times New Roman" w:eastAsia="Times New Roman" w:hAnsi="Times New Roman"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DB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  <w:r w:rsidRPr="00E333DB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DB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333DB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E333DB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E333DB">
        <w:rPr>
          <w:rFonts w:ascii="Times New Roman" w:eastAsia="Times New Roman" w:hAnsi="Times New Roman" w:cs="Times New Roman"/>
          <w:sz w:val="20"/>
          <w:szCs w:val="20"/>
        </w:rPr>
        <w:t>ирасполь, ул. Ленина, 1/2. Тел. 7-70-47, 7-42-07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3DB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33DB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333DB" w:rsidRPr="00E333DB" w:rsidRDefault="00FF7B40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33DB" w:rsidRDefault="00FB7F7C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333DB"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3DB">
        <w:rPr>
          <w:rFonts w:ascii="Times New Roman" w:eastAsia="Times New Roman" w:hAnsi="Times New Roman" w:cs="Times New Roman"/>
          <w:b/>
          <w:sz w:val="24"/>
          <w:szCs w:val="24"/>
        </w:rPr>
        <w:t>приостановлении производства по делу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333DB" w:rsidRPr="00E333DB" w:rsidTr="00FB7F7C">
        <w:trPr>
          <w:trHeight w:val="259"/>
        </w:trPr>
        <w:tc>
          <w:tcPr>
            <w:tcW w:w="4952" w:type="dxa"/>
            <w:gridSpan w:val="7"/>
          </w:tcPr>
          <w:p w:rsidR="00E333DB" w:rsidRPr="004F1E4C" w:rsidRDefault="00D6480A" w:rsidP="00030E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333DB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июля</w:t>
            </w:r>
            <w:r w:rsidR="00344388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333DB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030E6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E333DB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E333DB" w:rsidRPr="004F1E4C" w:rsidRDefault="00E333DB" w:rsidP="00D64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344388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   </w:t>
            </w:r>
            <w:r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Дело </w:t>
            </w:r>
            <w:r w:rsidRPr="004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30E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D6480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Pr="004F1E4C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030E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4F1E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30E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4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DB" w:rsidRPr="00E333DB" w:rsidTr="00FB7F7C">
        <w:tc>
          <w:tcPr>
            <w:tcW w:w="1985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333DB" w:rsidRPr="00E333DB" w:rsidRDefault="00E333DB" w:rsidP="00E3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333DB" w:rsidRPr="00E333DB" w:rsidRDefault="00E333DB" w:rsidP="00E3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333DB" w:rsidRDefault="00E333DB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030E6F">
        <w:rPr>
          <w:rFonts w:ascii="Times New Roman" w:eastAsia="Times New Roman" w:hAnsi="Times New Roman" w:cs="Times New Roman"/>
          <w:sz w:val="24"/>
          <w:szCs w:val="24"/>
        </w:rPr>
        <w:t xml:space="preserve">             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4388">
        <w:rPr>
          <w:rFonts w:ascii="Times New Roman" w:eastAsia="Times New Roman" w:hAnsi="Times New Roman" w:cs="Times New Roman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тривая в открытом судебном заседании заявление 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 (г. Тирасполь, ул. Мира, 50) о привлечении к административной ответственности дочернего общества с ограниченной ответственностью «</w:t>
      </w:r>
      <w:proofErr w:type="spellStart"/>
      <w:r w:rsidR="002473C7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247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3C7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2473C7">
        <w:rPr>
          <w:rFonts w:ascii="Times New Roman" w:eastAsia="Times New Roman" w:hAnsi="Times New Roman" w:cs="Times New Roman"/>
          <w:sz w:val="24"/>
          <w:szCs w:val="24"/>
        </w:rPr>
        <w:t xml:space="preserve">» (г. </w:t>
      </w:r>
      <w:proofErr w:type="spellStart"/>
      <w:r w:rsidR="002473C7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473C7">
        <w:rPr>
          <w:rFonts w:ascii="Times New Roman" w:eastAsia="Times New Roman" w:hAnsi="Times New Roman" w:cs="Times New Roman"/>
          <w:sz w:val="24"/>
          <w:szCs w:val="24"/>
        </w:rPr>
        <w:t>,                           ул. Тираспольская, д. 1)</w:t>
      </w:r>
      <w:r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E333DB" w:rsidRDefault="00FB7F7C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E333DB">
        <w:rPr>
          <w:rStyle w:val="FontStyle14"/>
          <w:sz w:val="24"/>
          <w:szCs w:val="24"/>
        </w:rPr>
        <w:t xml:space="preserve">аявителя – </w:t>
      </w:r>
      <w:proofErr w:type="spellStart"/>
      <w:r w:rsidR="002473C7">
        <w:rPr>
          <w:rStyle w:val="FontStyle14"/>
          <w:sz w:val="24"/>
          <w:szCs w:val="24"/>
        </w:rPr>
        <w:t>Луценко</w:t>
      </w:r>
      <w:proofErr w:type="spellEnd"/>
      <w:r w:rsidR="002473C7">
        <w:rPr>
          <w:rStyle w:val="FontStyle14"/>
          <w:sz w:val="24"/>
          <w:szCs w:val="24"/>
        </w:rPr>
        <w:t xml:space="preserve"> И. С.</w:t>
      </w:r>
      <w:r w:rsidR="00E333DB">
        <w:rPr>
          <w:rStyle w:val="FontStyle14"/>
          <w:sz w:val="24"/>
          <w:szCs w:val="24"/>
        </w:rPr>
        <w:t xml:space="preserve"> по доверенности от </w:t>
      </w:r>
      <w:r w:rsidR="002473C7">
        <w:rPr>
          <w:rStyle w:val="FontStyle14"/>
          <w:sz w:val="24"/>
          <w:szCs w:val="24"/>
        </w:rPr>
        <w:t>10 января 2019 года</w:t>
      </w:r>
      <w:r w:rsidR="00E333DB">
        <w:rPr>
          <w:rStyle w:val="FontStyle14"/>
          <w:sz w:val="24"/>
          <w:szCs w:val="24"/>
        </w:rPr>
        <w:t xml:space="preserve"> №</w:t>
      </w:r>
      <w:r w:rsidR="00030E6F">
        <w:rPr>
          <w:rStyle w:val="FontStyle14"/>
          <w:sz w:val="24"/>
          <w:szCs w:val="24"/>
        </w:rPr>
        <w:t xml:space="preserve"> </w:t>
      </w:r>
      <w:r w:rsidR="002473C7">
        <w:rPr>
          <w:rStyle w:val="FontStyle14"/>
          <w:sz w:val="24"/>
          <w:szCs w:val="24"/>
        </w:rPr>
        <w:t>02-03/3</w:t>
      </w:r>
      <w:r w:rsidR="00E333DB">
        <w:rPr>
          <w:rStyle w:val="FontStyle14"/>
          <w:sz w:val="24"/>
          <w:szCs w:val="24"/>
        </w:rPr>
        <w:t>,</w:t>
      </w:r>
    </w:p>
    <w:p w:rsidR="00E333DB" w:rsidRDefault="002473C7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лица, привлекаемого к административной ответственности</w:t>
      </w:r>
      <w:r w:rsidR="00E333DB"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Климань</w:t>
      </w:r>
      <w:proofErr w:type="spellEnd"/>
      <w:r>
        <w:rPr>
          <w:rStyle w:val="FontStyle14"/>
          <w:sz w:val="24"/>
          <w:szCs w:val="24"/>
        </w:rPr>
        <w:t xml:space="preserve"> В. А. (руководитель согласно выписке из ГРЮЛ)</w:t>
      </w:r>
      <w:r w:rsidR="00E333DB">
        <w:rPr>
          <w:rStyle w:val="FontStyle14"/>
          <w:sz w:val="24"/>
          <w:szCs w:val="24"/>
        </w:rPr>
        <w:t xml:space="preserve"> </w:t>
      </w:r>
    </w:p>
    <w:p w:rsidR="00E333DB" w:rsidRDefault="00E333DB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E333DB" w:rsidRDefault="00E333DB" w:rsidP="00E333DB">
      <w:pPr>
        <w:spacing w:after="0" w:line="240" w:lineRule="auto"/>
        <w:ind w:firstLine="708"/>
        <w:jc w:val="center"/>
        <w:rPr>
          <w:rStyle w:val="FontStyle14"/>
          <w:b/>
          <w:spacing w:val="20"/>
          <w:sz w:val="24"/>
          <w:szCs w:val="24"/>
        </w:rPr>
      </w:pPr>
      <w:r w:rsidRPr="00E333DB">
        <w:rPr>
          <w:rStyle w:val="FontStyle14"/>
          <w:b/>
          <w:spacing w:val="20"/>
          <w:sz w:val="24"/>
          <w:szCs w:val="24"/>
        </w:rPr>
        <w:t>УСТАНОВИЛ:</w:t>
      </w:r>
    </w:p>
    <w:p w:rsidR="00FB7F7C" w:rsidRDefault="00FB7F7C" w:rsidP="00E333DB">
      <w:pPr>
        <w:spacing w:after="0" w:line="240" w:lineRule="auto"/>
        <w:ind w:firstLine="708"/>
        <w:jc w:val="center"/>
        <w:rPr>
          <w:rStyle w:val="FontStyle14"/>
          <w:b/>
          <w:spacing w:val="20"/>
          <w:sz w:val="24"/>
          <w:szCs w:val="24"/>
        </w:rPr>
      </w:pPr>
    </w:p>
    <w:p w:rsidR="00030E6F" w:rsidRDefault="002473C7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Служба государственного надзора Министерства юстиции Приднестровской Молдавской Республики</w:t>
      </w:r>
      <w:r w:rsidR="00030E6F">
        <w:rPr>
          <w:rStyle w:val="FontStyle14"/>
          <w:sz w:val="24"/>
          <w:szCs w:val="24"/>
        </w:rPr>
        <w:t xml:space="preserve"> (далее по тексту – </w:t>
      </w:r>
      <w:r>
        <w:rPr>
          <w:rStyle w:val="FontStyle14"/>
          <w:sz w:val="24"/>
          <w:szCs w:val="24"/>
        </w:rPr>
        <w:t>заявитель</w:t>
      </w:r>
      <w:r w:rsidR="008D71AE">
        <w:rPr>
          <w:rStyle w:val="FontStyle14"/>
          <w:sz w:val="24"/>
          <w:szCs w:val="24"/>
        </w:rPr>
        <w:t>)</w:t>
      </w:r>
      <w:r w:rsidR="00030E6F">
        <w:rPr>
          <w:rStyle w:val="FontStyle14"/>
          <w:sz w:val="24"/>
          <w:szCs w:val="24"/>
        </w:rPr>
        <w:t xml:space="preserve"> обратил</w:t>
      </w:r>
      <w:r w:rsidR="00452FA7">
        <w:rPr>
          <w:rStyle w:val="FontStyle14"/>
          <w:sz w:val="24"/>
          <w:szCs w:val="24"/>
        </w:rPr>
        <w:t>а</w:t>
      </w:r>
      <w:r w:rsidR="00030E6F">
        <w:rPr>
          <w:rStyle w:val="FontStyle14"/>
          <w:sz w:val="24"/>
          <w:szCs w:val="24"/>
        </w:rPr>
        <w:t>сь</w:t>
      </w:r>
      <w:r w:rsidR="00030E6F" w:rsidRPr="00030E6F">
        <w:rPr>
          <w:rStyle w:val="FontStyle14"/>
          <w:sz w:val="24"/>
          <w:szCs w:val="24"/>
        </w:rPr>
        <w:t xml:space="preserve"> </w:t>
      </w:r>
      <w:r w:rsidR="008D71AE">
        <w:rPr>
          <w:rFonts w:ascii="Times New Roman" w:hAnsi="Times New Roman" w:cs="Times New Roman"/>
          <w:color w:val="000000"/>
          <w:sz w:val="24"/>
          <w:szCs w:val="24"/>
        </w:rPr>
        <w:t xml:space="preserve">в Арбитражный суд с заявлением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о привлечении к административной ответственности дочернего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Арбитражного суда от </w:t>
      </w:r>
      <w:r w:rsidR="008D71AE">
        <w:rPr>
          <w:rStyle w:val="FontStyle14"/>
          <w:sz w:val="24"/>
          <w:szCs w:val="24"/>
        </w:rPr>
        <w:t>1</w:t>
      </w:r>
      <w:r w:rsidR="00BA3C2D">
        <w:rPr>
          <w:rStyle w:val="FontStyle14"/>
          <w:sz w:val="24"/>
          <w:szCs w:val="24"/>
        </w:rPr>
        <w:t>4</w:t>
      </w:r>
      <w:r>
        <w:rPr>
          <w:rStyle w:val="FontStyle14"/>
          <w:sz w:val="24"/>
          <w:szCs w:val="24"/>
        </w:rPr>
        <w:t xml:space="preserve"> июня 201</w:t>
      </w:r>
      <w:r w:rsidR="008D71AE">
        <w:rPr>
          <w:rStyle w:val="FontStyle14"/>
          <w:sz w:val="24"/>
          <w:szCs w:val="24"/>
        </w:rPr>
        <w:t>9</w:t>
      </w:r>
      <w:r>
        <w:rPr>
          <w:rStyle w:val="FontStyle14"/>
          <w:sz w:val="24"/>
          <w:szCs w:val="24"/>
        </w:rPr>
        <w:t xml:space="preserve"> года заявление </w:t>
      </w:r>
      <w:r w:rsidR="00BA3C2D">
        <w:rPr>
          <w:rStyle w:val="FontStyle14"/>
          <w:sz w:val="24"/>
          <w:szCs w:val="24"/>
        </w:rPr>
        <w:t xml:space="preserve">Службы </w:t>
      </w:r>
      <w:r>
        <w:rPr>
          <w:rStyle w:val="FontStyle14"/>
          <w:sz w:val="24"/>
          <w:szCs w:val="24"/>
        </w:rPr>
        <w:t xml:space="preserve"> </w:t>
      </w:r>
      <w:r w:rsidR="00BA3C2D">
        <w:rPr>
          <w:rFonts w:ascii="Times New Roman" w:hAnsi="Times New Roman" w:cs="Times New Roman"/>
          <w:sz w:val="24"/>
          <w:szCs w:val="24"/>
        </w:rPr>
        <w:t>государственного надзора Министерства юстиции Приднестровской Молдавской Республики</w:t>
      </w:r>
      <w:r w:rsidR="00BA3C2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принято к производству</w:t>
      </w:r>
      <w:r w:rsidR="008D71AE">
        <w:rPr>
          <w:rStyle w:val="FontStyle14"/>
          <w:sz w:val="24"/>
          <w:szCs w:val="24"/>
        </w:rPr>
        <w:t>, с</w:t>
      </w:r>
      <w:r>
        <w:rPr>
          <w:rStyle w:val="FontStyle14"/>
          <w:sz w:val="24"/>
          <w:szCs w:val="24"/>
        </w:rPr>
        <w:t xml:space="preserve">удебное заседание назначено на </w:t>
      </w:r>
      <w:r w:rsidR="00BA3C2D">
        <w:rPr>
          <w:rStyle w:val="FontStyle14"/>
          <w:sz w:val="24"/>
          <w:szCs w:val="24"/>
        </w:rPr>
        <w:t>8</w:t>
      </w:r>
      <w:r>
        <w:rPr>
          <w:rStyle w:val="FontStyle14"/>
          <w:sz w:val="24"/>
          <w:szCs w:val="24"/>
        </w:rPr>
        <w:t xml:space="preserve"> июля 201</w:t>
      </w:r>
      <w:r w:rsidR="008D71AE">
        <w:rPr>
          <w:rStyle w:val="FontStyle14"/>
          <w:sz w:val="24"/>
          <w:szCs w:val="24"/>
        </w:rPr>
        <w:t>9</w:t>
      </w:r>
      <w:r>
        <w:rPr>
          <w:rStyle w:val="FontStyle14"/>
          <w:sz w:val="24"/>
          <w:szCs w:val="24"/>
        </w:rPr>
        <w:t xml:space="preserve"> года.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в назначенное время судебном заседании выслушаны правовые позиции сторон, а также Арбитражным судом и лицами, участвующими в деле, заданы вопросы. </w:t>
      </w:r>
    </w:p>
    <w:p w:rsidR="00FB7F7C" w:rsidRDefault="00415CF6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Заявитель</w:t>
      </w:r>
      <w:r w:rsidR="00FB7F7C">
        <w:rPr>
          <w:rStyle w:val="FontStyle14"/>
          <w:sz w:val="24"/>
          <w:szCs w:val="24"/>
        </w:rPr>
        <w:t xml:space="preserve"> в ходе ответов на вопросы, заданные Арбитражным судом</w:t>
      </w:r>
      <w:r w:rsidR="008D71AE">
        <w:rPr>
          <w:rStyle w:val="FontStyle14"/>
          <w:sz w:val="24"/>
          <w:szCs w:val="24"/>
        </w:rPr>
        <w:t>,</w:t>
      </w:r>
      <w:r w:rsidR="00FB7F7C">
        <w:rPr>
          <w:rStyle w:val="FontStyle14"/>
          <w:sz w:val="24"/>
          <w:szCs w:val="24"/>
        </w:rPr>
        <w:t xml:space="preserve"> указал на необходимость </w:t>
      </w:r>
      <w:r w:rsidR="008D71AE">
        <w:rPr>
          <w:rStyle w:val="FontStyle14"/>
          <w:sz w:val="24"/>
          <w:szCs w:val="24"/>
        </w:rPr>
        <w:t>предоставления дополнительных доказательств.</w:t>
      </w:r>
      <w:r w:rsidR="00FB7F7C">
        <w:rPr>
          <w:rStyle w:val="FontStyle14"/>
          <w:sz w:val="24"/>
          <w:szCs w:val="24"/>
        </w:rPr>
        <w:t xml:space="preserve">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По указным выше обстоятельствам рассмотрение дела по существу с вынесением решения в судебном заседании </w:t>
      </w:r>
      <w:r w:rsidR="00415CF6">
        <w:rPr>
          <w:rStyle w:val="FontStyle14"/>
          <w:sz w:val="24"/>
          <w:szCs w:val="24"/>
        </w:rPr>
        <w:t>8</w:t>
      </w:r>
      <w:r>
        <w:rPr>
          <w:rStyle w:val="FontStyle14"/>
          <w:sz w:val="24"/>
          <w:szCs w:val="24"/>
        </w:rPr>
        <w:t xml:space="preserve"> июля 201</w:t>
      </w:r>
      <w:r w:rsidR="008D71AE">
        <w:rPr>
          <w:rStyle w:val="FontStyle14"/>
          <w:sz w:val="24"/>
          <w:szCs w:val="24"/>
        </w:rPr>
        <w:t>9</w:t>
      </w:r>
      <w:r>
        <w:rPr>
          <w:rStyle w:val="FontStyle14"/>
          <w:sz w:val="24"/>
          <w:szCs w:val="24"/>
        </w:rPr>
        <w:t xml:space="preserve"> года не представляется возможным. </w:t>
      </w:r>
    </w:p>
    <w:p w:rsidR="00E333DB" w:rsidRPr="00E333DB" w:rsidRDefault="00FB7F7C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, учитывая тот факт, что состав суда, в производстве которого находится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рассматриваемое заявление</w:t>
      </w:r>
      <w:r w:rsidR="00D157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 июля 2018 года будет находиться в ежегодном оплачиваемом отпуске,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>суд, исходя из необходимости соблюдения процессуальных сроков рассмотрения дела, находит обоснованным производство по делу приостановить.</w:t>
      </w:r>
    </w:p>
    <w:p w:rsidR="00EC027D" w:rsidRDefault="00E333DB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частью второй статьи 71, статьями 73 и 128 А</w:t>
      </w:r>
      <w:r w:rsidR="00FB7F7C">
        <w:rPr>
          <w:rFonts w:ascii="Times New Roman" w:eastAsia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Республики</w:t>
      </w:r>
    </w:p>
    <w:p w:rsidR="00E333DB" w:rsidRPr="00E333DB" w:rsidRDefault="00E333DB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3DB" w:rsidRDefault="00EC027D" w:rsidP="00E333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EC027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ОПРЕДЕЛИЛ:</w:t>
      </w:r>
    </w:p>
    <w:p w:rsidR="00FB7F7C" w:rsidRPr="00E333DB" w:rsidRDefault="00FB7F7C" w:rsidP="00E333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E333DB" w:rsidRPr="00E333DB" w:rsidRDefault="00FB7F7C" w:rsidP="00E33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риостановить производство по делу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до выхода из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 ежегодного оплачиваемого отпуска 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 xml:space="preserve">состава суда, рассматривающего дело № 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5723">
        <w:rPr>
          <w:rFonts w:ascii="Times New Roman" w:eastAsia="Times New Roman" w:hAnsi="Times New Roman" w:cs="Times New Roman"/>
          <w:sz w:val="24"/>
          <w:szCs w:val="24"/>
        </w:rPr>
        <w:t>71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>/1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>09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3DB" w:rsidRPr="00E333DB" w:rsidRDefault="00E333DB" w:rsidP="00E33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B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 </w:t>
      </w:r>
    </w:p>
    <w:p w:rsidR="00EC027D" w:rsidRPr="005C6B9A" w:rsidRDefault="00EC027D" w:rsidP="00EC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533F2" w:rsidRDefault="00EC027D" w:rsidP="00EC027D">
      <w:pPr>
        <w:spacing w:after="0" w:line="240" w:lineRule="auto"/>
        <w:jc w:val="both"/>
      </w:pP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D71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Шевченко А. А.</w:t>
      </w:r>
    </w:p>
    <w:sectPr w:rsidR="005533F2" w:rsidSect="00A622A4">
      <w:footerReference w:type="first" r:id="rId7"/>
      <w:pgSz w:w="11906" w:h="16838"/>
      <w:pgMar w:top="567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4C" w:rsidRDefault="004F1E4C" w:rsidP="009E0B7D">
      <w:pPr>
        <w:spacing w:after="0" w:line="240" w:lineRule="auto"/>
      </w:pPr>
      <w:r>
        <w:separator/>
      </w:r>
    </w:p>
  </w:endnote>
  <w:endnote w:type="continuationSeparator" w:id="1">
    <w:p w:rsidR="004F1E4C" w:rsidRDefault="004F1E4C" w:rsidP="009E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4C" w:rsidRPr="003D07FF" w:rsidRDefault="004F1E4C" w:rsidP="00FB7F7C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4F1E4C" w:rsidRDefault="004F1E4C" w:rsidP="00FB7F7C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4F1E4C" w:rsidRPr="00CD7541" w:rsidRDefault="004F1E4C" w:rsidP="00FB7F7C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4C" w:rsidRDefault="004F1E4C" w:rsidP="009E0B7D">
      <w:pPr>
        <w:spacing w:after="0" w:line="240" w:lineRule="auto"/>
      </w:pPr>
      <w:r>
        <w:separator/>
      </w:r>
    </w:p>
  </w:footnote>
  <w:footnote w:type="continuationSeparator" w:id="1">
    <w:p w:rsidR="004F1E4C" w:rsidRDefault="004F1E4C" w:rsidP="009E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3DB"/>
    <w:rsid w:val="00004DA7"/>
    <w:rsid w:val="00030E6F"/>
    <w:rsid w:val="002473C7"/>
    <w:rsid w:val="00293A3E"/>
    <w:rsid w:val="00344388"/>
    <w:rsid w:val="00415CF6"/>
    <w:rsid w:val="00452FA7"/>
    <w:rsid w:val="004F1E4C"/>
    <w:rsid w:val="005533F2"/>
    <w:rsid w:val="00604C4A"/>
    <w:rsid w:val="006065B7"/>
    <w:rsid w:val="00864603"/>
    <w:rsid w:val="008D71AE"/>
    <w:rsid w:val="009E0B7D"/>
    <w:rsid w:val="00A622A4"/>
    <w:rsid w:val="00BA3C2D"/>
    <w:rsid w:val="00D15723"/>
    <w:rsid w:val="00D46B53"/>
    <w:rsid w:val="00D6480A"/>
    <w:rsid w:val="00E333DB"/>
    <w:rsid w:val="00E36658"/>
    <w:rsid w:val="00EC027D"/>
    <w:rsid w:val="00EF7726"/>
    <w:rsid w:val="00FB7F7C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333D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33D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E33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33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18</cp:revision>
  <cp:lastPrinted>2018-07-10T06:39:00Z</cp:lastPrinted>
  <dcterms:created xsi:type="dcterms:W3CDTF">2018-07-05T10:51:00Z</dcterms:created>
  <dcterms:modified xsi:type="dcterms:W3CDTF">2019-07-15T05:52:00Z</dcterms:modified>
</cp:coreProperties>
</file>