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C40EA" w:rsidTr="001C40EA">
        <w:trPr>
          <w:trHeight w:val="259"/>
        </w:trPr>
        <w:tc>
          <w:tcPr>
            <w:tcW w:w="3969" w:type="dxa"/>
            <w:hideMark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C40EA" w:rsidTr="001C40EA">
        <w:tc>
          <w:tcPr>
            <w:tcW w:w="3969" w:type="dxa"/>
            <w:hideMark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C40EA" w:rsidTr="001C40EA">
        <w:tc>
          <w:tcPr>
            <w:tcW w:w="3969" w:type="dxa"/>
            <w:hideMark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C40EA" w:rsidRDefault="001C40EA" w:rsidP="001C40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C40EA" w:rsidTr="001C40EA">
        <w:trPr>
          <w:trHeight w:val="342"/>
        </w:trPr>
        <w:tc>
          <w:tcPr>
            <w:tcW w:w="3888" w:type="dxa"/>
          </w:tcPr>
          <w:p w:rsidR="001C40EA" w:rsidRDefault="001C40EA" w:rsidP="001C40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40EA" w:rsidRDefault="001C40EA" w:rsidP="001C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C40EA" w:rsidRDefault="001C40EA" w:rsidP="001C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C40EA" w:rsidRDefault="001C40EA" w:rsidP="001C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C40EA" w:rsidRPr="00AE733E" w:rsidRDefault="001C40EA" w:rsidP="001C40E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C40EA" w:rsidRDefault="001C40EA" w:rsidP="001C40E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C40EA" w:rsidRPr="00EF1782" w:rsidRDefault="003148BE" w:rsidP="001C40E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48B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148BE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C40EA" w:rsidRDefault="001C40EA" w:rsidP="001C40E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C40EA" w:rsidRDefault="001C40EA" w:rsidP="001C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1C40EA" w:rsidRDefault="001C40EA" w:rsidP="001C40E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C40EA" w:rsidTr="001C40EA">
        <w:trPr>
          <w:trHeight w:val="259"/>
        </w:trPr>
        <w:tc>
          <w:tcPr>
            <w:tcW w:w="4956" w:type="dxa"/>
            <w:gridSpan w:val="7"/>
            <w:hideMark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«12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сентября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C40EA" w:rsidTr="001C40EA">
        <w:tc>
          <w:tcPr>
            <w:tcW w:w="1200" w:type="dxa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C40EA" w:rsidRDefault="001C40EA" w:rsidP="001C40E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0EA" w:rsidTr="001C40EA">
        <w:tc>
          <w:tcPr>
            <w:tcW w:w="1987" w:type="dxa"/>
            <w:gridSpan w:val="2"/>
            <w:hideMark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C40EA" w:rsidRDefault="001C40EA" w:rsidP="001C4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C40EA" w:rsidRDefault="001C40EA" w:rsidP="001C4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0EA" w:rsidTr="001C40EA">
        <w:trPr>
          <w:trHeight w:val="80"/>
        </w:trPr>
        <w:tc>
          <w:tcPr>
            <w:tcW w:w="1200" w:type="dxa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0EA" w:rsidTr="001C40EA">
        <w:tc>
          <w:tcPr>
            <w:tcW w:w="1200" w:type="dxa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C40EA" w:rsidRDefault="001C40EA" w:rsidP="001C4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 в открытом судебном заседании</w:t>
      </w: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Pr="004F569F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 (г. Бендеры, ул. Пушкина, д. 41,                 кв. 11)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(г. Тирасполь, пер. Чкалова, д. 44, кв. 17) о защите авторских прав с участием в деле третьих лиц, не заявляющих самостоятельных требований на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предмет спора – Лер А.Ю. (г. Тирасполь, пер. Чкалова, д.44 кв. 17), Гуляева В.В.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 w:rsidR="003F7B36">
        <w:rPr>
          <w:rStyle w:val="FontStyle14"/>
          <w:sz w:val="24"/>
          <w:szCs w:val="24"/>
        </w:rPr>
        <w:t xml:space="preserve">, с. </w:t>
      </w:r>
      <w:proofErr w:type="spellStart"/>
      <w:r w:rsidR="003F7B36">
        <w:rPr>
          <w:rStyle w:val="FontStyle14"/>
          <w:sz w:val="24"/>
          <w:szCs w:val="24"/>
        </w:rPr>
        <w:t>Парканы</w:t>
      </w:r>
      <w:proofErr w:type="spellEnd"/>
      <w:r w:rsidR="003F7B36">
        <w:rPr>
          <w:rStyle w:val="FontStyle14"/>
          <w:sz w:val="24"/>
          <w:szCs w:val="24"/>
        </w:rPr>
        <w:t>, ул. С.Лазо, д.20)</w:t>
      </w:r>
      <w:r>
        <w:rPr>
          <w:rStyle w:val="FontStyle14"/>
          <w:sz w:val="24"/>
          <w:szCs w:val="24"/>
        </w:rPr>
        <w:t xml:space="preserve"> и Государственной службы регистрации нотариата Министерства юстиции ПМР (г. Тирасполь, ул. Ленина, д.26),</w:t>
      </w:r>
      <w:r w:rsidRPr="004F569F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истца – </w:t>
      </w:r>
      <w:proofErr w:type="spellStart"/>
      <w:r>
        <w:rPr>
          <w:rStyle w:val="FontStyle14"/>
          <w:sz w:val="24"/>
          <w:szCs w:val="24"/>
        </w:rPr>
        <w:t>Челядник</w:t>
      </w:r>
      <w:proofErr w:type="spellEnd"/>
      <w:r>
        <w:rPr>
          <w:rStyle w:val="FontStyle14"/>
          <w:sz w:val="24"/>
          <w:szCs w:val="24"/>
        </w:rPr>
        <w:t xml:space="preserve"> В.В. по доверенности  № 01-08 от 9 августа 2019 года, Левченко А.Ю. по доверенности  №02-08 от 9 августа 2019 года</w:t>
      </w:r>
      <w:proofErr w:type="gramStart"/>
      <w:r>
        <w:rPr>
          <w:rStyle w:val="FontStyle14"/>
          <w:sz w:val="24"/>
          <w:szCs w:val="24"/>
        </w:rPr>
        <w:t xml:space="preserve"> ;</w:t>
      </w:r>
      <w:proofErr w:type="gramEnd"/>
    </w:p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ответчика – Лер А.Ю.,  руководителя согласно выписке из ГРЮЛ, </w:t>
      </w:r>
      <w:proofErr w:type="spellStart"/>
      <w:r>
        <w:rPr>
          <w:rStyle w:val="FontStyle14"/>
          <w:sz w:val="24"/>
          <w:szCs w:val="24"/>
        </w:rPr>
        <w:t>Толстенко</w:t>
      </w:r>
      <w:proofErr w:type="spellEnd"/>
      <w:r>
        <w:rPr>
          <w:rStyle w:val="FontStyle14"/>
          <w:sz w:val="24"/>
          <w:szCs w:val="24"/>
        </w:rPr>
        <w:t xml:space="preserve"> В.Г. по доверенности № 1 от 2 апреля 2019 года, </w:t>
      </w:r>
    </w:p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третье лицо  Лер А.Ю. лично, </w:t>
      </w:r>
    </w:p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третье лицо  Гуляев В.В. – </w:t>
      </w:r>
      <w:proofErr w:type="spellStart"/>
      <w:r>
        <w:rPr>
          <w:rStyle w:val="FontStyle14"/>
          <w:sz w:val="24"/>
          <w:szCs w:val="24"/>
        </w:rPr>
        <w:t>Толстенко</w:t>
      </w:r>
      <w:proofErr w:type="spellEnd"/>
      <w:r>
        <w:rPr>
          <w:rStyle w:val="FontStyle14"/>
          <w:sz w:val="24"/>
          <w:szCs w:val="24"/>
        </w:rPr>
        <w:t xml:space="preserve"> В.Г. по доверенности от 8 августа 2019 года, </w:t>
      </w:r>
    </w:p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третье лицо ГСРИН МЮ ПМР -  отсутствовал</w:t>
      </w:r>
      <w:r w:rsidR="003F7B36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, при надлежащем извещении,</w:t>
      </w:r>
    </w:p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C40EA" w:rsidRDefault="001C40EA" w:rsidP="003229E9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40EA" w:rsidRDefault="001C40EA" w:rsidP="003229E9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 (далее – истец, ООО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>
        <w:rPr>
          <w:rStyle w:val="FontStyle14"/>
          <w:sz w:val="24"/>
          <w:szCs w:val="24"/>
        </w:rPr>
        <w:t>о защите авторских прав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», ответчик)</w:t>
      </w:r>
      <w:r>
        <w:rPr>
          <w:rFonts w:ascii="Times New Roman" w:hAnsi="Times New Roman" w:cs="Times New Roman"/>
          <w:color w:val="000000"/>
          <w:sz w:val="24"/>
          <w:szCs w:val="24"/>
        </w:rPr>
        <w:t>. По основаниям, изложенным в о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31 мая 2019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указанное исковое 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оставлено без движения. </w:t>
      </w:r>
    </w:p>
    <w:p w:rsidR="001C40EA" w:rsidRDefault="001C40EA" w:rsidP="003229E9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После устранения обстоятельств, послуживших основанием для оставления иска без движения, определением Арбитражного суда от 13 июня 2019 года  указанное  исковое заявление принято к производству Арбитражного суда и назначена дата судебного заседания – 2 июля 2019 года, по итогам которого к участию в деле привлечены третьи лица. </w:t>
      </w:r>
      <w:r w:rsidR="003F7B36">
        <w:rPr>
          <w:rStyle w:val="FontStyle14"/>
          <w:sz w:val="24"/>
          <w:szCs w:val="24"/>
        </w:rPr>
        <w:t xml:space="preserve">Рассмотрение дела откладывалось. </w:t>
      </w:r>
    </w:p>
    <w:p w:rsidR="001C40EA" w:rsidRDefault="001C40EA" w:rsidP="003229E9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581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3F7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2019 года </w:t>
      </w:r>
      <w:r w:rsidRPr="008D6581">
        <w:rPr>
          <w:rFonts w:ascii="Times New Roman" w:hAnsi="Times New Roman" w:cs="Times New Roman"/>
          <w:sz w:val="24"/>
          <w:szCs w:val="24"/>
        </w:rPr>
        <w:t xml:space="preserve">заседании Арбитражным судом в порядке статьи 104 АПК ПМР установлена неявка </w:t>
      </w:r>
      <w:r>
        <w:rPr>
          <w:rFonts w:ascii="Times New Roman" w:hAnsi="Times New Roman" w:cs="Times New Roman"/>
          <w:sz w:val="24"/>
          <w:szCs w:val="24"/>
        </w:rPr>
        <w:t>ГСРИН МЮ ПМР</w:t>
      </w:r>
      <w:r w:rsidRPr="008D6581">
        <w:rPr>
          <w:rFonts w:ascii="Times New Roman" w:hAnsi="Times New Roman" w:cs="Times New Roman"/>
          <w:sz w:val="24"/>
          <w:szCs w:val="24"/>
        </w:rPr>
        <w:t>, извещенн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D6581">
        <w:rPr>
          <w:rFonts w:ascii="Times New Roman" w:hAnsi="Times New Roman" w:cs="Times New Roman"/>
          <w:sz w:val="24"/>
          <w:szCs w:val="24"/>
        </w:rPr>
        <w:t xml:space="preserve"> о начавшемся судебном разбирательстве (почтов</w:t>
      </w:r>
      <w:r w:rsidR="003F7B36">
        <w:rPr>
          <w:rFonts w:ascii="Times New Roman" w:hAnsi="Times New Roman" w:cs="Times New Roman"/>
          <w:sz w:val="24"/>
          <w:szCs w:val="24"/>
        </w:rPr>
        <w:t xml:space="preserve">ое </w:t>
      </w:r>
      <w:r w:rsidRPr="008D6581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3F7B36">
        <w:rPr>
          <w:rFonts w:ascii="Times New Roman" w:hAnsi="Times New Roman" w:cs="Times New Roman"/>
          <w:sz w:val="24"/>
          <w:szCs w:val="24"/>
        </w:rPr>
        <w:t xml:space="preserve">е </w:t>
      </w:r>
      <w:r w:rsidRPr="008D658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5/844 от 4 июля 2019 </w:t>
      </w:r>
      <w:r w:rsidRPr="008D6581">
        <w:rPr>
          <w:rFonts w:ascii="Times New Roman" w:hAnsi="Times New Roman" w:cs="Times New Roman"/>
          <w:sz w:val="24"/>
          <w:szCs w:val="24"/>
        </w:rPr>
        <w:t xml:space="preserve"> года). С учетом изложенного неявка треть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D6581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6581">
        <w:rPr>
          <w:rFonts w:ascii="Times New Roman" w:hAnsi="Times New Roman" w:cs="Times New Roman"/>
          <w:sz w:val="24"/>
          <w:szCs w:val="24"/>
        </w:rPr>
        <w:t xml:space="preserve"> не является препятствием для рассмотрения настоящего дела. </w:t>
      </w:r>
    </w:p>
    <w:p w:rsidR="001C40EA" w:rsidRDefault="003F7B36" w:rsidP="003229E9">
      <w:pPr>
        <w:spacing w:after="0" w:line="240" w:lineRule="auto"/>
        <w:ind w:left="-42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1C40EA">
        <w:rPr>
          <w:rStyle w:val="FontStyle14"/>
          <w:sz w:val="24"/>
          <w:szCs w:val="24"/>
        </w:rPr>
        <w:t xml:space="preserve">редставителем истца заявлено устное ходатайство о приобщении к материалам дела дополнительных доказательств, которое разрешено судом в порядке статьи 107 АПК ПМР. По итогам рассмотрения ходатайства Арбитражным судом вынесено определение в порядке пункта 3 статьи 128 АПК ПМР без оформления отдельного процессуального документа. </w:t>
      </w:r>
    </w:p>
    <w:p w:rsidR="003229E9" w:rsidRDefault="001C40EA" w:rsidP="0016149A">
      <w:pPr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Также в ходе судебного заседания, третьими лицами Лер А.Ю. и Гуляевым В.В. предъявлены заявления о признании </w:t>
      </w:r>
      <w:r w:rsidR="003F7B36">
        <w:rPr>
          <w:rStyle w:val="FontStyle14"/>
          <w:sz w:val="24"/>
          <w:szCs w:val="24"/>
        </w:rPr>
        <w:t xml:space="preserve">их </w:t>
      </w:r>
      <w:r>
        <w:rPr>
          <w:rStyle w:val="FontStyle14"/>
          <w:sz w:val="24"/>
          <w:szCs w:val="24"/>
        </w:rPr>
        <w:t>третьим</w:t>
      </w:r>
      <w:r w:rsidR="003F7B36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 лиц</w:t>
      </w:r>
      <w:r w:rsidR="003F7B36">
        <w:rPr>
          <w:rStyle w:val="FontStyle14"/>
          <w:sz w:val="24"/>
          <w:szCs w:val="24"/>
        </w:rPr>
        <w:t>ами</w:t>
      </w:r>
      <w:r>
        <w:rPr>
          <w:rStyle w:val="FontStyle14"/>
          <w:sz w:val="24"/>
          <w:szCs w:val="24"/>
        </w:rPr>
        <w:t xml:space="preserve"> с самостоятельными требованиями. Арбитражный суд рассмотрел данные заявления, по итогам чего вынесены определ</w:t>
      </w:r>
      <w:r w:rsidR="003F7B36">
        <w:rPr>
          <w:rStyle w:val="FontStyle14"/>
          <w:sz w:val="24"/>
          <w:szCs w:val="24"/>
        </w:rPr>
        <w:t xml:space="preserve">ения </w:t>
      </w:r>
      <w:r>
        <w:rPr>
          <w:rStyle w:val="FontStyle14"/>
          <w:sz w:val="24"/>
          <w:szCs w:val="24"/>
        </w:rPr>
        <w:t xml:space="preserve">без оформления отдельного процессуального документа в порядке пункта 3 статьи 128 АПК ПМР. </w:t>
      </w:r>
    </w:p>
    <w:p w:rsidR="003229E9" w:rsidRDefault="001C40EA" w:rsidP="0016149A">
      <w:pPr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Представителем ООО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 xml:space="preserve">» в ходе судебного заседания заявлено устное ходатайство об отложении судебного заседания </w:t>
      </w:r>
      <w:r w:rsidR="003229E9">
        <w:rPr>
          <w:rStyle w:val="FontStyle14"/>
          <w:sz w:val="24"/>
          <w:szCs w:val="24"/>
        </w:rPr>
        <w:t xml:space="preserve">в целях представления дополнительных доказательств, обосновывающих позицию истца по делу. </w:t>
      </w:r>
    </w:p>
    <w:p w:rsidR="003229E9" w:rsidRDefault="003229E9" w:rsidP="0016149A">
      <w:pPr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Рассмотрев, указанное ходатайст</w:t>
      </w:r>
      <w:r w:rsidR="003F7B36">
        <w:rPr>
          <w:rStyle w:val="FontStyle14"/>
          <w:sz w:val="24"/>
          <w:szCs w:val="24"/>
        </w:rPr>
        <w:t>во в порядке статьи 107 АПК ПМР</w:t>
      </w:r>
      <w:r>
        <w:rPr>
          <w:rStyle w:val="FontStyle14"/>
          <w:sz w:val="24"/>
          <w:szCs w:val="24"/>
        </w:rPr>
        <w:t xml:space="preserve"> с учетом мнени</w:t>
      </w:r>
      <w:r w:rsidR="003F7B36">
        <w:rPr>
          <w:rStyle w:val="FontStyle14"/>
          <w:sz w:val="24"/>
          <w:szCs w:val="24"/>
        </w:rPr>
        <w:t>й</w:t>
      </w:r>
      <w:r>
        <w:rPr>
          <w:rStyle w:val="FontStyle14"/>
          <w:sz w:val="24"/>
          <w:szCs w:val="24"/>
        </w:rPr>
        <w:t xml:space="preserve"> лиц, участвующих в деле, которые не возражали против удовлетворения такого, Арбитражный суд полагает возможным удовлетворить поданное ходатайство. При этом Арбитражный суд исходит из содержания принципа состязательности и процессуального равноправия сторон в процессе, закрепленного статьей 7 АПК ПМР, а также положений статьи 45 АПК ПМР.  </w:t>
      </w:r>
    </w:p>
    <w:p w:rsidR="003229E9" w:rsidRDefault="003229E9" w:rsidP="0016149A">
      <w:pPr>
        <w:spacing w:after="0" w:line="240" w:lineRule="auto"/>
        <w:ind w:firstLine="567"/>
        <w:jc w:val="both"/>
        <w:rPr>
          <w:rStyle w:val="FontStyle14"/>
          <w:sz w:val="24"/>
          <w:szCs w:val="24"/>
        </w:rPr>
      </w:pPr>
    </w:p>
    <w:p w:rsidR="003229E9" w:rsidRPr="003229E9" w:rsidRDefault="003229E9" w:rsidP="00161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107, 109, 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3229E9" w:rsidRDefault="003229E9" w:rsidP="0016149A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229E9" w:rsidRDefault="003229E9" w:rsidP="0016149A">
      <w:pPr>
        <w:pStyle w:val="HTM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3229E9" w:rsidRDefault="003229E9" w:rsidP="0016149A">
      <w:pPr>
        <w:pStyle w:val="HTM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229E9" w:rsidRDefault="003229E9" w:rsidP="0016149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Ходатайство истца  удовлетворить. </w:t>
      </w:r>
    </w:p>
    <w:p w:rsidR="003229E9" w:rsidRPr="006C2624" w:rsidRDefault="003229E9" w:rsidP="0016149A">
      <w:pPr>
        <w:pStyle w:val="HTML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C2624">
        <w:rPr>
          <w:rFonts w:ascii="Times New Roman" w:hAnsi="Times New Roman" w:cs="Times New Roman"/>
          <w:sz w:val="24"/>
          <w:szCs w:val="24"/>
        </w:rPr>
        <w:t xml:space="preserve">2. Судебное заседание по делу № 338/19-12 отложить на  </w:t>
      </w:r>
      <w:r w:rsidR="003F7B36" w:rsidRPr="003F7B36">
        <w:rPr>
          <w:rFonts w:ascii="Times New Roman" w:hAnsi="Times New Roman" w:cs="Times New Roman"/>
          <w:b/>
          <w:sz w:val="24"/>
          <w:szCs w:val="24"/>
        </w:rPr>
        <w:t>18 сентября</w:t>
      </w:r>
      <w:r w:rsidRPr="003F7B36">
        <w:rPr>
          <w:rFonts w:ascii="Times New Roman" w:hAnsi="Times New Roman" w:cs="Times New Roman"/>
          <w:b/>
          <w:sz w:val="24"/>
          <w:szCs w:val="24"/>
        </w:rPr>
        <w:t xml:space="preserve"> 2019 года на 1</w:t>
      </w:r>
      <w:r w:rsidR="003F7B36" w:rsidRPr="003F7B36">
        <w:rPr>
          <w:rFonts w:ascii="Times New Roman" w:hAnsi="Times New Roman" w:cs="Times New Roman"/>
          <w:b/>
          <w:sz w:val="24"/>
          <w:szCs w:val="24"/>
        </w:rPr>
        <w:t>1</w:t>
      </w:r>
      <w:r w:rsidRPr="003F7B36">
        <w:rPr>
          <w:rFonts w:ascii="Times New Roman" w:hAnsi="Times New Roman" w:cs="Times New Roman"/>
          <w:b/>
          <w:sz w:val="24"/>
          <w:szCs w:val="24"/>
        </w:rPr>
        <w:t>-00 часов</w:t>
      </w:r>
      <w:r w:rsidRPr="006C2624">
        <w:rPr>
          <w:rFonts w:ascii="Times New Roman" w:hAnsi="Times New Roman" w:cs="Times New Roman"/>
          <w:sz w:val="24"/>
          <w:szCs w:val="24"/>
        </w:rPr>
        <w:t xml:space="preserve"> </w:t>
      </w:r>
      <w:r w:rsidRPr="006C2624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6C2624">
        <w:rPr>
          <w:rFonts w:ascii="Times New Roman" w:hAnsi="Times New Roman"/>
          <w:sz w:val="24"/>
          <w:szCs w:val="24"/>
        </w:rPr>
        <w:t>г</w:t>
      </w:r>
      <w:proofErr w:type="gramEnd"/>
      <w:r w:rsidRPr="006C2624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6C2624">
        <w:rPr>
          <w:rFonts w:ascii="Times New Roman" w:hAnsi="Times New Roman"/>
          <w:sz w:val="24"/>
          <w:szCs w:val="24"/>
        </w:rPr>
        <w:t>каб</w:t>
      </w:r>
      <w:proofErr w:type="spellEnd"/>
      <w:r w:rsidRPr="006C2624">
        <w:rPr>
          <w:rFonts w:ascii="Times New Roman" w:hAnsi="Times New Roman"/>
          <w:sz w:val="24"/>
          <w:szCs w:val="24"/>
        </w:rPr>
        <w:t>. 205.</w:t>
      </w:r>
    </w:p>
    <w:p w:rsidR="003229E9" w:rsidRPr="00D60497" w:rsidRDefault="003229E9" w:rsidP="0016149A">
      <w:pPr>
        <w:spacing w:after="0" w:line="240" w:lineRule="auto"/>
        <w:ind w:right="-170" w:firstLine="567"/>
        <w:jc w:val="both"/>
      </w:pPr>
    </w:p>
    <w:p w:rsidR="003229E9" w:rsidRDefault="003229E9" w:rsidP="0016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9E9" w:rsidRPr="002178C7" w:rsidRDefault="003229E9" w:rsidP="0016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3229E9" w:rsidRDefault="003229E9" w:rsidP="003229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3229E9" w:rsidRPr="002178C7" w:rsidRDefault="003229E9" w:rsidP="003229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2178C7">
        <w:rPr>
          <w:rStyle w:val="FontStyle14"/>
          <w:b/>
          <w:sz w:val="24"/>
          <w:szCs w:val="24"/>
        </w:rPr>
        <w:t>Судья Арбитражного суда</w:t>
      </w:r>
    </w:p>
    <w:p w:rsidR="003229E9" w:rsidRDefault="003229E9" w:rsidP="003229E9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2178C7">
        <w:rPr>
          <w:rStyle w:val="FontStyle14"/>
          <w:b/>
          <w:sz w:val="24"/>
          <w:szCs w:val="24"/>
        </w:rPr>
        <w:t>Приднестровской Молдавской</w:t>
      </w:r>
      <w:r>
        <w:rPr>
          <w:rStyle w:val="FontStyle14"/>
          <w:b/>
          <w:sz w:val="24"/>
          <w:szCs w:val="24"/>
        </w:rPr>
        <w:t xml:space="preserve"> Республики             </w:t>
      </w:r>
      <w:r w:rsidRPr="002178C7">
        <w:rPr>
          <w:rStyle w:val="FontStyle14"/>
          <w:b/>
          <w:sz w:val="24"/>
          <w:szCs w:val="24"/>
        </w:rPr>
        <w:t xml:space="preserve">              И. П. </w:t>
      </w:r>
      <w:proofErr w:type="spellStart"/>
      <w:r w:rsidRPr="002178C7">
        <w:rPr>
          <w:rStyle w:val="FontStyle14"/>
          <w:b/>
          <w:sz w:val="24"/>
          <w:szCs w:val="24"/>
        </w:rPr>
        <w:t>Григорашенко</w:t>
      </w:r>
      <w:proofErr w:type="spellEnd"/>
      <w:r w:rsidRPr="002178C7">
        <w:rPr>
          <w:rStyle w:val="FontStyle14"/>
          <w:b/>
          <w:sz w:val="24"/>
          <w:szCs w:val="24"/>
        </w:rPr>
        <w:t xml:space="preserve"> </w:t>
      </w:r>
    </w:p>
    <w:p w:rsidR="003229E9" w:rsidRDefault="003229E9" w:rsidP="003229E9">
      <w:pPr>
        <w:spacing w:after="0" w:line="240" w:lineRule="auto"/>
      </w:pPr>
    </w:p>
    <w:p w:rsidR="001C40EA" w:rsidRDefault="001C40EA" w:rsidP="001C40EA">
      <w:pPr>
        <w:spacing w:line="240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1C40EA" w:rsidRDefault="001C40EA"/>
    <w:sectPr w:rsidR="001C40EA" w:rsidSect="0016149A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C40EA"/>
    <w:rsid w:val="0016149A"/>
    <w:rsid w:val="001C40EA"/>
    <w:rsid w:val="003148BE"/>
    <w:rsid w:val="003229E9"/>
    <w:rsid w:val="003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C40E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1C4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0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2019-09-13T07:32:00Z</dcterms:created>
  <dcterms:modified xsi:type="dcterms:W3CDTF">2019-09-16T10:44:00Z</dcterms:modified>
</cp:coreProperties>
</file>