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D9" w:rsidRPr="00A223DF" w:rsidRDefault="00286AD9" w:rsidP="002C1B51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5" o:title=""/>
          </v:shape>
        </w:pict>
      </w:r>
      <w:r>
        <w:rPr>
          <w:sz w:val="28"/>
          <w:szCs w:val="28"/>
        </w:rPr>
        <w:t xml:space="preserve"> </w:t>
      </w:r>
    </w:p>
    <w:p w:rsidR="00286AD9" w:rsidRPr="00A223DF" w:rsidRDefault="00286AD9" w:rsidP="002C1B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286AD9" w:rsidRPr="00A223DF" w:rsidRDefault="00286AD9" w:rsidP="002C1B51">
      <w:pPr>
        <w:rPr>
          <w:sz w:val="8"/>
          <w:szCs w:val="8"/>
        </w:rPr>
      </w:pPr>
    </w:p>
    <w:p w:rsidR="00286AD9" w:rsidRPr="00A223DF" w:rsidRDefault="00286AD9" w:rsidP="002C1B51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286AD9" w:rsidRPr="00A223DF" w:rsidRDefault="00286AD9" w:rsidP="002C1B51">
      <w:pPr>
        <w:rPr>
          <w:sz w:val="28"/>
          <w:szCs w:val="28"/>
        </w:rPr>
      </w:pPr>
    </w:p>
    <w:p w:rsidR="00286AD9" w:rsidRPr="00A223DF" w:rsidRDefault="00286AD9" w:rsidP="002C1B51">
      <w:pPr>
        <w:rPr>
          <w:sz w:val="28"/>
          <w:szCs w:val="28"/>
        </w:rPr>
      </w:pPr>
    </w:p>
    <w:p w:rsidR="00286AD9" w:rsidRPr="00A223DF" w:rsidRDefault="00286AD9" w:rsidP="002C1B51">
      <w:pPr>
        <w:rPr>
          <w:sz w:val="28"/>
          <w:szCs w:val="28"/>
        </w:rPr>
      </w:pPr>
    </w:p>
    <w:p w:rsidR="00286AD9" w:rsidRPr="00A223DF" w:rsidRDefault="00286AD9" w:rsidP="002C1B51">
      <w:pPr>
        <w:rPr>
          <w:sz w:val="28"/>
          <w:szCs w:val="28"/>
        </w:rPr>
      </w:pPr>
    </w:p>
    <w:p w:rsidR="00286AD9" w:rsidRPr="00A223DF" w:rsidRDefault="00286AD9" w:rsidP="002C1B51">
      <w:pPr>
        <w:rPr>
          <w:sz w:val="28"/>
          <w:szCs w:val="28"/>
        </w:rPr>
      </w:pPr>
    </w:p>
    <w:p w:rsidR="00286AD9" w:rsidRPr="00A223DF" w:rsidRDefault="00286AD9" w:rsidP="002C1B51">
      <w:pPr>
        <w:rPr>
          <w:sz w:val="28"/>
          <w:szCs w:val="28"/>
        </w:rPr>
      </w:pPr>
    </w:p>
    <w:p w:rsidR="00286AD9" w:rsidRPr="00A223DF" w:rsidRDefault="00286AD9" w:rsidP="002C1B51">
      <w:pPr>
        <w:rPr>
          <w:sz w:val="28"/>
          <w:szCs w:val="28"/>
        </w:rPr>
      </w:pPr>
    </w:p>
    <w:p w:rsidR="00286AD9" w:rsidRPr="00A223DF" w:rsidRDefault="00286AD9" w:rsidP="002C1B51">
      <w:pPr>
        <w:rPr>
          <w:sz w:val="28"/>
          <w:szCs w:val="28"/>
        </w:rPr>
      </w:pPr>
    </w:p>
    <w:p w:rsidR="00286AD9" w:rsidRPr="00A223DF" w:rsidRDefault="00286AD9" w:rsidP="002C1B51">
      <w:pPr>
        <w:rPr>
          <w:sz w:val="28"/>
          <w:szCs w:val="28"/>
        </w:rPr>
      </w:pPr>
    </w:p>
    <w:p w:rsidR="00286AD9" w:rsidRPr="00A223DF" w:rsidRDefault="00286AD9" w:rsidP="002C1B51">
      <w:pPr>
        <w:rPr>
          <w:sz w:val="28"/>
          <w:szCs w:val="28"/>
        </w:rPr>
      </w:pPr>
    </w:p>
    <w:p w:rsidR="00286AD9" w:rsidRPr="00A223DF" w:rsidRDefault="00286AD9" w:rsidP="002C1B51">
      <w:pPr>
        <w:rPr>
          <w:sz w:val="16"/>
          <w:szCs w:val="16"/>
        </w:rPr>
      </w:pPr>
    </w:p>
    <w:p w:rsidR="00286AD9" w:rsidRPr="00F103AD" w:rsidRDefault="00286AD9" w:rsidP="002C1B51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86AD9" w:rsidRPr="00F103AD" w:rsidRDefault="00286AD9" w:rsidP="002C1B51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286AD9" w:rsidRPr="00000432" w:rsidRDefault="00286AD9" w:rsidP="002C1B51">
      <w:r w:rsidRPr="00F103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B7C19">
        <w:rPr>
          <w:lang w:val="en-US"/>
        </w:rPr>
        <w:t>02</w:t>
      </w:r>
      <w:r w:rsidRPr="00000432">
        <w:t xml:space="preserve">        </w:t>
      </w:r>
      <w:r>
        <w:t xml:space="preserve">      июля </w:t>
      </w:r>
      <w:r w:rsidRPr="00000432">
        <w:t xml:space="preserve">              </w:t>
      </w:r>
      <w:r>
        <w:t xml:space="preserve">    </w:t>
      </w:r>
      <w:r w:rsidRPr="00000432">
        <w:t>1</w:t>
      </w:r>
      <w:r>
        <w:t>9</w:t>
      </w:r>
      <w:r w:rsidRPr="00000432">
        <w:t xml:space="preserve">                                                                </w:t>
      </w:r>
      <w:r>
        <w:t xml:space="preserve">         329/19</w:t>
      </w:r>
      <w:r w:rsidRPr="00000432">
        <w:t xml:space="preserve">-10                             </w:t>
      </w:r>
    </w:p>
    <w:p w:rsidR="00286AD9" w:rsidRPr="00F103AD" w:rsidRDefault="00286AD9" w:rsidP="002C1B51">
      <w:pPr>
        <w:rPr>
          <w:sz w:val="28"/>
          <w:szCs w:val="28"/>
        </w:rPr>
      </w:pPr>
    </w:p>
    <w:p w:rsidR="00286AD9" w:rsidRPr="00F103AD" w:rsidRDefault="00286AD9" w:rsidP="002C1B51">
      <w:pPr>
        <w:rPr>
          <w:sz w:val="28"/>
          <w:szCs w:val="28"/>
        </w:rPr>
      </w:pPr>
    </w:p>
    <w:p w:rsidR="00286AD9" w:rsidRPr="006B5602" w:rsidRDefault="00286AD9" w:rsidP="002C1B51">
      <w:pPr>
        <w:ind w:firstLine="540"/>
        <w:jc w:val="both"/>
        <w:rPr>
          <w:b/>
          <w:i/>
        </w:rPr>
      </w:pPr>
      <w:r w:rsidRPr="006B5602">
        <w:t xml:space="preserve">Арбитражный суд Приднестровской Молдавской Республики в составе судьи </w:t>
      </w:r>
      <w:r>
        <w:t xml:space="preserve">      </w:t>
      </w:r>
      <w:r w:rsidRPr="006B5602">
        <w:t xml:space="preserve">Сливка Р.Б., рассмотрев в открытом судебном заседании </w:t>
      </w:r>
      <w:r w:rsidRPr="00D568B5">
        <w:t xml:space="preserve">заявление </w:t>
      </w:r>
      <w:r>
        <w:t>Налоговой инспекции по г.Бендеры, г. Бендеры, ул. Калинина, д.17,</w:t>
      </w:r>
      <w:r w:rsidRPr="00D568B5">
        <w:t xml:space="preserve"> </w:t>
      </w:r>
      <w:r>
        <w:t xml:space="preserve">к Обществу с ограниченной ответственностью «Ортис», г. Бендеры, ул. Маяковского, д. 31 (в лице ликвидатора ООО «Ортис – ликвидационной комиссии при Государственной администрации г. Бендеры, г. Бендеры, ул. Ленина, д. 17), </w:t>
      </w:r>
      <w:r w:rsidRPr="006D668B">
        <w:rPr>
          <w:b/>
        </w:rPr>
        <w:t>о взыскании</w:t>
      </w:r>
      <w:r>
        <w:rPr>
          <w:b/>
        </w:rPr>
        <w:t xml:space="preserve"> доначисленных налоговых платежей и </w:t>
      </w:r>
      <w:r w:rsidRPr="006D668B">
        <w:rPr>
          <w:b/>
        </w:rPr>
        <w:t>финансов</w:t>
      </w:r>
      <w:r>
        <w:rPr>
          <w:b/>
        </w:rPr>
        <w:t>ой</w:t>
      </w:r>
      <w:r w:rsidRPr="006D668B">
        <w:rPr>
          <w:b/>
        </w:rPr>
        <w:t xml:space="preserve"> </w:t>
      </w:r>
      <w:r>
        <w:rPr>
          <w:b/>
        </w:rPr>
        <w:t>санкции</w:t>
      </w:r>
      <w:r>
        <w:t xml:space="preserve">, </w:t>
      </w:r>
      <w:r w:rsidRPr="006B5602">
        <w:t>при участии:</w:t>
      </w:r>
    </w:p>
    <w:p w:rsidR="00286AD9" w:rsidRPr="006B5602" w:rsidRDefault="00286AD9" w:rsidP="002C1B51">
      <w:pPr>
        <w:jc w:val="both"/>
      </w:pPr>
      <w:r w:rsidRPr="006B5602">
        <w:t xml:space="preserve">от </w:t>
      </w:r>
      <w:r>
        <w:t>заявителя</w:t>
      </w:r>
      <w:r w:rsidRPr="006B5602">
        <w:t xml:space="preserve">: </w:t>
      </w:r>
      <w:r>
        <w:t>Бобровой Л.Г.</w:t>
      </w:r>
      <w:r w:rsidRPr="006B5602">
        <w:t xml:space="preserve"> по доверенности </w:t>
      </w:r>
      <w:r>
        <w:t>от 21.01.2019 №12,</w:t>
      </w:r>
    </w:p>
    <w:p w:rsidR="00286AD9" w:rsidRDefault="00286AD9" w:rsidP="002C1B51">
      <w:pPr>
        <w:jc w:val="both"/>
      </w:pPr>
      <w:r w:rsidRPr="006B5602">
        <w:t xml:space="preserve">от ответчика: </w:t>
      </w:r>
      <w:r>
        <w:t>не явился, надлежащим образом уведомлен (почт. ув. №5/48 от 03.06.2019 г.),</w:t>
      </w:r>
    </w:p>
    <w:p w:rsidR="00286AD9" w:rsidRPr="00D513EB" w:rsidRDefault="00286AD9" w:rsidP="002C1B51">
      <w:pPr>
        <w:jc w:val="both"/>
        <w:rPr>
          <w:b/>
        </w:rPr>
      </w:pPr>
    </w:p>
    <w:p w:rsidR="00286AD9" w:rsidRPr="006B5602" w:rsidRDefault="00286AD9" w:rsidP="002C1B51">
      <w:pPr>
        <w:jc w:val="center"/>
        <w:rPr>
          <w:b/>
          <w:i/>
        </w:rPr>
      </w:pPr>
      <w:r w:rsidRPr="006B5602">
        <w:rPr>
          <w:b/>
        </w:rPr>
        <w:t>УСТАНОВИЛ:</w:t>
      </w:r>
    </w:p>
    <w:p w:rsidR="00286AD9" w:rsidRPr="006B5602" w:rsidRDefault="00286AD9" w:rsidP="002C1B51">
      <w:pPr>
        <w:ind w:firstLine="540"/>
        <w:jc w:val="both"/>
      </w:pPr>
      <w:r w:rsidRPr="006B5602">
        <w:t xml:space="preserve">Налоговая инспекция по г. </w:t>
      </w:r>
      <w:r>
        <w:t>Бендеры</w:t>
      </w:r>
      <w:r w:rsidRPr="006B5602">
        <w:t xml:space="preserve"> обратилась в Арбит</w:t>
      </w:r>
      <w:r>
        <w:t>ражный суд ПМР с заявлением к Обществу с ограниченной ответственностью</w:t>
      </w:r>
      <w:r w:rsidRPr="006B5602">
        <w:t xml:space="preserve"> «</w:t>
      </w:r>
      <w:r>
        <w:t>Ортис</w:t>
      </w:r>
      <w:r w:rsidRPr="006B5602">
        <w:t>»</w:t>
      </w:r>
      <w:r>
        <w:t xml:space="preserve"> (далее – ООО «Ортис», ответчик)</w:t>
      </w:r>
      <w:r w:rsidRPr="006B5602">
        <w:t xml:space="preserve"> о взыскании с ответчика</w:t>
      </w:r>
      <w:r>
        <w:t xml:space="preserve"> доначисленных налоговых платежей и</w:t>
      </w:r>
      <w:r w:rsidRPr="006B5602">
        <w:t xml:space="preserve"> </w:t>
      </w:r>
      <w:r>
        <w:rPr>
          <w:spacing w:val="-4"/>
        </w:rPr>
        <w:t>финансовой санкции в</w:t>
      </w:r>
      <w:r w:rsidRPr="006B5602">
        <w:rPr>
          <w:spacing w:val="-4"/>
        </w:rPr>
        <w:t xml:space="preserve"> размере </w:t>
      </w:r>
      <w:r>
        <w:rPr>
          <w:spacing w:val="-4"/>
        </w:rPr>
        <w:t>10 546,30</w:t>
      </w:r>
      <w:r w:rsidRPr="006B5602">
        <w:rPr>
          <w:spacing w:val="-4"/>
        </w:rPr>
        <w:t xml:space="preserve"> руб.</w:t>
      </w:r>
      <w:r w:rsidRPr="006B5602">
        <w:t xml:space="preserve">, начисленных по результатам </w:t>
      </w:r>
      <w:r>
        <w:t>планового</w:t>
      </w:r>
      <w:r w:rsidRPr="006B5602">
        <w:t xml:space="preserve"> контрольного мероприятия.</w:t>
      </w:r>
    </w:p>
    <w:p w:rsidR="00286AD9" w:rsidRDefault="00286AD9" w:rsidP="002C1B51">
      <w:pPr>
        <w:ind w:firstLine="540"/>
        <w:jc w:val="both"/>
      </w:pPr>
      <w:r w:rsidRPr="006B5602">
        <w:t>Определе</w:t>
      </w:r>
      <w:r>
        <w:t>нием Арбитражного суда ПМР от 03 июня 2019</w:t>
      </w:r>
      <w:r w:rsidRPr="006B5602">
        <w:t xml:space="preserve"> года заявление Налоговой инспекции по г. </w:t>
      </w:r>
      <w:r>
        <w:t>Бендеры к ОО</w:t>
      </w:r>
      <w:r w:rsidRPr="006B5602">
        <w:t>О «</w:t>
      </w:r>
      <w:r>
        <w:t>Ортис</w:t>
      </w:r>
      <w:r w:rsidRPr="006B5602">
        <w:t>» принято к производству Арбитражного суда ПМР и назначено к</w:t>
      </w:r>
      <w:r>
        <w:t xml:space="preserve"> судебному разбирательству на 02 июля 2019 года.</w:t>
      </w:r>
    </w:p>
    <w:p w:rsidR="00286AD9" w:rsidRPr="0022176C" w:rsidRDefault="00286AD9" w:rsidP="002C1B51">
      <w:pPr>
        <w:ind w:firstLine="540"/>
        <w:jc w:val="both"/>
        <w:rPr>
          <w:i/>
        </w:rPr>
      </w:pPr>
      <w:r w:rsidRPr="0022176C">
        <w:t xml:space="preserve">Ответчик в судебное заседание не явился, </w:t>
      </w:r>
      <w:r>
        <w:t>надлежащим образом уведомлен (почт. увед. №5/48 от 03.06.2019 г.)</w:t>
      </w:r>
      <w:r w:rsidRPr="0022176C">
        <w:t xml:space="preserve">. Отзыв на заявление ответчик не представил. </w:t>
      </w:r>
    </w:p>
    <w:p w:rsidR="00286AD9" w:rsidRDefault="00286AD9" w:rsidP="002C1B51">
      <w:pPr>
        <w:ind w:firstLine="540"/>
        <w:jc w:val="both"/>
      </w:pPr>
      <w:r w:rsidRPr="0022176C">
        <w:t>Арбитражный су</w:t>
      </w:r>
      <w:r>
        <w:t>д, исходя из положений п.2</w:t>
      </w:r>
      <w:r w:rsidRPr="0022176C">
        <w:t xml:space="preserve"> ст.108 АПК ПМР, п.3 ст.130-</w:t>
      </w:r>
      <w:r w:rsidRPr="00241F6B">
        <w:t>2</w:t>
      </w:r>
      <w:r w:rsidRPr="0022176C">
        <w:t xml:space="preserve">6 АПК ПМР принимая во внимание достаточность доказательств, имеющихся в материалах дела, счел </w:t>
      </w:r>
      <w:r w:rsidRPr="00034DDE">
        <w:t>возможным рассмотре</w:t>
      </w:r>
      <w:r>
        <w:t>ть дело в отсутствие ответчика.</w:t>
      </w:r>
    </w:p>
    <w:p w:rsidR="00286AD9" w:rsidRPr="00034DDE" w:rsidRDefault="00286AD9" w:rsidP="002C1B51">
      <w:pPr>
        <w:ind w:firstLine="540"/>
        <w:jc w:val="both"/>
      </w:pPr>
      <w:r w:rsidRPr="006B5602">
        <w:t>Дело рассмотрено, и резолю</w:t>
      </w:r>
      <w:r>
        <w:t>тивная часть решения оглашена 02 июля 2019</w:t>
      </w:r>
      <w:r w:rsidRPr="006B5602">
        <w:t xml:space="preserve"> года.</w:t>
      </w:r>
    </w:p>
    <w:p w:rsidR="00286AD9" w:rsidRPr="00034DDE" w:rsidRDefault="00286AD9" w:rsidP="002C1B51">
      <w:pPr>
        <w:ind w:firstLine="540"/>
        <w:jc w:val="both"/>
      </w:pPr>
      <w:r w:rsidRPr="00034DDE">
        <w:t>Представитель налогового органа в судебном заседании поддержала заявленные требования, пояснив следующее:</w:t>
      </w:r>
    </w:p>
    <w:p w:rsidR="00286AD9" w:rsidRPr="00034DDE" w:rsidRDefault="00286AD9" w:rsidP="002C1B51">
      <w:pPr>
        <w:pStyle w:val="Style24"/>
        <w:widowControl/>
        <w:spacing w:line="240" w:lineRule="auto"/>
        <w:ind w:firstLine="540"/>
        <w:rPr>
          <w:rStyle w:val="FontStyle44"/>
        </w:rPr>
      </w:pPr>
      <w:r w:rsidRPr="00034DDE">
        <w:rPr>
          <w:spacing w:val="-2"/>
        </w:rPr>
        <w:t xml:space="preserve">Налоговой инспекцией по г. </w:t>
      </w:r>
      <w:r>
        <w:t>Бендеры</w:t>
      </w:r>
      <w:r w:rsidRPr="00034DDE">
        <w:rPr>
          <w:spacing w:val="-2"/>
        </w:rPr>
        <w:t xml:space="preserve"> </w:t>
      </w:r>
      <w:r w:rsidRPr="00034DDE">
        <w:rPr>
          <w:rStyle w:val="FontStyle44"/>
        </w:rPr>
        <w:t xml:space="preserve">проведено </w:t>
      </w:r>
      <w:r>
        <w:t xml:space="preserve">плановое </w:t>
      </w:r>
      <w:r w:rsidRPr="00034DDE">
        <w:rPr>
          <w:rStyle w:val="FontStyle44"/>
        </w:rPr>
        <w:t xml:space="preserve">мероприятие по контролю </w:t>
      </w:r>
      <w:r w:rsidRPr="00034DDE">
        <w:rPr>
          <w:spacing w:val="-2"/>
        </w:rPr>
        <w:t>финансово-хозяйственной деятельности</w:t>
      </w:r>
      <w:r w:rsidRPr="00034DDE">
        <w:t xml:space="preserve"> </w:t>
      </w:r>
      <w:r>
        <w:rPr>
          <w:spacing w:val="-2"/>
        </w:rPr>
        <w:t>ОО</w:t>
      </w:r>
      <w:r w:rsidRPr="00034DDE">
        <w:rPr>
          <w:spacing w:val="-2"/>
        </w:rPr>
        <w:t>О «</w:t>
      </w:r>
      <w:r>
        <w:t>Ортис</w:t>
      </w:r>
      <w:r w:rsidRPr="00034DDE">
        <w:rPr>
          <w:spacing w:val="-2"/>
        </w:rPr>
        <w:t>» по вопросу правильности исчисления, полноты и своевременности внесения в бюджет налогов и других обязательных платежей</w:t>
      </w:r>
      <w:r>
        <w:rPr>
          <w:rStyle w:val="FontStyle44"/>
        </w:rPr>
        <w:t xml:space="preserve"> за период деятельности</w:t>
      </w:r>
      <w:r w:rsidRPr="00034DDE">
        <w:rPr>
          <w:rStyle w:val="FontStyle44"/>
        </w:rPr>
        <w:t xml:space="preserve"> </w:t>
      </w:r>
      <w:r>
        <w:rPr>
          <w:rStyle w:val="FontStyle44"/>
        </w:rPr>
        <w:t xml:space="preserve"> 2015-2018 г.</w:t>
      </w:r>
    </w:p>
    <w:p w:rsidR="00286AD9" w:rsidRPr="009003C9" w:rsidRDefault="00286AD9" w:rsidP="009003C9">
      <w:pPr>
        <w:ind w:firstLine="540"/>
        <w:jc w:val="both"/>
      </w:pPr>
      <w:r w:rsidRPr="009003C9">
        <w:t xml:space="preserve">По результатам контрольного мероприятия налоговым органом выявлены нарушения со стороны ответчика действующего налогового законодательства ПМР, отраженные в акте проверки от 14 марта 2019 года №013-0060-19. По итогам рассмотрения материалов контрольного мероприятия, налоговым органом согласно предписанию от 02 апреля 2019 года №113-0060-19 доначислен подоходный налог с физических лиц  в сумме 1 776,0 руб. ., с учетом коэффициента инфляции 2 178,8 рублей ПМР, а также единый социальный налог в сумме 2 960,0 руб., с учетом коэффициента инфляции 3 631,5 руб., а также вынесено решение от 02 апреля 2019 года о наложении финансовой санкций на общую сумму 4 736,00 руб. </w:t>
      </w:r>
    </w:p>
    <w:p w:rsidR="00286AD9" w:rsidRPr="009003C9" w:rsidRDefault="00286AD9" w:rsidP="009003C9">
      <w:pPr>
        <w:ind w:firstLine="540"/>
        <w:jc w:val="both"/>
      </w:pPr>
      <w:r w:rsidRPr="009003C9">
        <w:t>До настоящего времени сумма доначисленных налоговых платежей с коэффициентом инфляции и финансовой санкции ООО «Ортис» в добровольном порядке не уплачены.</w:t>
      </w:r>
    </w:p>
    <w:p w:rsidR="00286AD9" w:rsidRPr="009003C9" w:rsidRDefault="00286AD9" w:rsidP="009003C9">
      <w:pPr>
        <w:ind w:firstLine="540"/>
        <w:jc w:val="both"/>
      </w:pPr>
      <w:r w:rsidRPr="009003C9">
        <w:t>В связи с чем, Налоговая инспекция по г. Бендеры основываясь на положениях п.3 ст.10 Закона ПМР «Об основах налоговой системы в ПМР», просит суд взыскать с ответчика сумму доначисленных налоговых платежей, коэффициента инфляции и финансовой санкции в размере 10 546,30 руб.</w:t>
      </w:r>
    </w:p>
    <w:p w:rsidR="00286AD9" w:rsidRPr="00784F76" w:rsidRDefault="00286AD9" w:rsidP="002C1B51">
      <w:pPr>
        <w:ind w:firstLine="540"/>
        <w:jc w:val="both"/>
      </w:pPr>
    </w:p>
    <w:p w:rsidR="00286AD9" w:rsidRPr="006B5602" w:rsidRDefault="00286AD9" w:rsidP="002C1B51">
      <w:pPr>
        <w:pStyle w:val="BodyText2"/>
        <w:spacing w:after="0" w:line="240" w:lineRule="auto"/>
        <w:ind w:firstLine="540"/>
        <w:jc w:val="both"/>
      </w:pPr>
      <w:r w:rsidRPr="006B5602">
        <w:t xml:space="preserve">Суд, изучив материалы дела, оценив представленные доказательства, проверив обоснованность </w:t>
      </w:r>
      <w:r>
        <w:t>заявленных</w:t>
      </w:r>
      <w:r w:rsidRPr="006B5602">
        <w:t xml:space="preserve"> требований, пришел к выводу о том, что требования </w:t>
      </w:r>
      <w:r w:rsidRPr="006B5602">
        <w:rPr>
          <w:spacing w:val="-2"/>
        </w:rPr>
        <w:t>Налоговой инспекции</w:t>
      </w:r>
      <w:r w:rsidRPr="006B5602">
        <w:rPr>
          <w:bCs/>
        </w:rPr>
        <w:t xml:space="preserve"> по г. </w:t>
      </w:r>
      <w:r>
        <w:t>Бендеры</w:t>
      </w:r>
      <w:r w:rsidRPr="006B5602">
        <w:rPr>
          <w:bCs/>
        </w:rPr>
        <w:t xml:space="preserve"> </w:t>
      </w:r>
      <w:r w:rsidRPr="006B5602">
        <w:t xml:space="preserve">являются </w:t>
      </w:r>
      <w:r>
        <w:t xml:space="preserve">законными и </w:t>
      </w:r>
      <w:r w:rsidRPr="006B5602">
        <w:t>обоснованными. При этом суд исходит из следующего:</w:t>
      </w:r>
    </w:p>
    <w:p w:rsidR="00286AD9" w:rsidRPr="003A3F95" w:rsidRDefault="00286AD9" w:rsidP="002C1B51">
      <w:pPr>
        <w:pStyle w:val="Style24"/>
        <w:widowControl/>
        <w:spacing w:line="240" w:lineRule="auto"/>
        <w:ind w:firstLine="540"/>
        <w:rPr>
          <w:rStyle w:val="FontStyle26"/>
        </w:rPr>
      </w:pPr>
      <w:r w:rsidRPr="003A3F95">
        <w:t>Как установлено в судебном заседании и п</w:t>
      </w:r>
      <w:r>
        <w:t xml:space="preserve">одтверждается материалами дела, </w:t>
      </w:r>
      <w:r w:rsidRPr="003A3F95">
        <w:rPr>
          <w:spacing w:val="-2"/>
        </w:rPr>
        <w:t>Налоговой инспекцией</w:t>
      </w:r>
      <w:r w:rsidRPr="003A3F95">
        <w:rPr>
          <w:bCs/>
        </w:rPr>
        <w:t xml:space="preserve"> по г. </w:t>
      </w:r>
      <w:r>
        <w:t>Бендеры</w:t>
      </w:r>
      <w:r w:rsidRPr="003A3F95">
        <w:rPr>
          <w:bCs/>
        </w:rPr>
        <w:t xml:space="preserve"> </w:t>
      </w:r>
      <w:r w:rsidRPr="003A3F95">
        <w:t xml:space="preserve">на основании </w:t>
      </w:r>
      <w:r>
        <w:t>Приказа</w:t>
      </w:r>
      <w:r w:rsidRPr="003A3F95">
        <w:t xml:space="preserve"> </w:t>
      </w:r>
      <w:r>
        <w:rPr>
          <w:spacing w:val="-2"/>
        </w:rPr>
        <w:t>№ 425 от 25 декабря 2018 года</w:t>
      </w:r>
      <w:r w:rsidRPr="003A3F95">
        <w:rPr>
          <w:spacing w:val="-2"/>
        </w:rPr>
        <w:t xml:space="preserve"> </w:t>
      </w:r>
      <w:r w:rsidRPr="003A3F95">
        <w:t xml:space="preserve">проведено </w:t>
      </w:r>
      <w:r>
        <w:t xml:space="preserve">плановое </w:t>
      </w:r>
      <w:r w:rsidRPr="003A3F95">
        <w:t xml:space="preserve">мероприятие по контролю в отношении </w:t>
      </w:r>
      <w:r>
        <w:t>ОО</w:t>
      </w:r>
      <w:r w:rsidRPr="003A3F95">
        <w:t>О «</w:t>
      </w:r>
      <w:r>
        <w:t>Ортис</w:t>
      </w:r>
      <w:r w:rsidRPr="003A3F95">
        <w:t xml:space="preserve">» </w:t>
      </w:r>
      <w:r w:rsidRPr="003A3F95">
        <w:rPr>
          <w:rStyle w:val="FontStyle44"/>
        </w:rPr>
        <w:t xml:space="preserve">за период деятельности: </w:t>
      </w:r>
      <w:r>
        <w:rPr>
          <w:rStyle w:val="FontStyle44"/>
        </w:rPr>
        <w:t>2015-2018 г.</w:t>
      </w:r>
      <w:r w:rsidRPr="003A3F95">
        <w:t xml:space="preserve"> в пределах компетенции налогового органа. </w:t>
      </w:r>
      <w:r w:rsidRPr="003A3F95">
        <w:rPr>
          <w:rStyle w:val="FontStyle26"/>
        </w:rPr>
        <w:t>Таким образом, судом установлено, что налоговым органом в полном объеме соблюдены требования ст. 7 Закона ПМР «О порядке проведения проверок при осуществлении государственного контроля (надзора)».</w:t>
      </w:r>
    </w:p>
    <w:p w:rsidR="00286AD9" w:rsidRDefault="00286AD9" w:rsidP="002C1B51">
      <w:pPr>
        <w:pStyle w:val="BodyText3"/>
        <w:spacing w:after="0"/>
        <w:ind w:firstLine="540"/>
        <w:jc w:val="both"/>
        <w:rPr>
          <w:sz w:val="24"/>
          <w:szCs w:val="24"/>
        </w:rPr>
      </w:pPr>
      <w:r w:rsidRPr="006B5602">
        <w:rPr>
          <w:sz w:val="24"/>
          <w:szCs w:val="24"/>
        </w:rPr>
        <w:t>По итогам планового контрольного мероприятия  налог</w:t>
      </w:r>
      <w:r>
        <w:rPr>
          <w:sz w:val="24"/>
          <w:szCs w:val="24"/>
        </w:rPr>
        <w:t>овым органом составлен акт от 14 марта 2019 года</w:t>
      </w:r>
      <w:r w:rsidRPr="006B560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013-0060-19.</w:t>
      </w:r>
    </w:p>
    <w:p w:rsidR="00286AD9" w:rsidRPr="001D36EE" w:rsidRDefault="00286AD9" w:rsidP="001D36EE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1D36EE">
        <w:t>Согласно выписке из Государственного реестра юридических лиц ООО «</w:t>
      </w:r>
      <w:r>
        <w:t>Ортис</w:t>
      </w:r>
      <w:r w:rsidRPr="001D36EE">
        <w:t>» зарегистрировано</w:t>
      </w:r>
      <w:r w:rsidRPr="001D36EE">
        <w:rPr>
          <w:spacing w:val="-2"/>
        </w:rPr>
        <w:t xml:space="preserve"> </w:t>
      </w:r>
      <w:r>
        <w:rPr>
          <w:spacing w:val="-2"/>
        </w:rPr>
        <w:t>в Государственном реестре юридических лиц</w:t>
      </w:r>
      <w:r w:rsidRPr="001D36EE">
        <w:rPr>
          <w:spacing w:val="-2"/>
        </w:rPr>
        <w:t xml:space="preserve"> </w:t>
      </w:r>
      <w:r>
        <w:rPr>
          <w:spacing w:val="-2"/>
        </w:rPr>
        <w:t xml:space="preserve">09 августа 2011 </w:t>
      </w:r>
      <w:r w:rsidRPr="001D36EE">
        <w:rPr>
          <w:spacing w:val="-2"/>
        </w:rPr>
        <w:t>г</w:t>
      </w:r>
      <w:r>
        <w:rPr>
          <w:spacing w:val="-2"/>
        </w:rPr>
        <w:t>ода,</w:t>
      </w:r>
      <w:r w:rsidRPr="001D36EE">
        <w:rPr>
          <w:spacing w:val="-2"/>
        </w:rPr>
        <w:t xml:space="preserve"> регистрационный № 02-023-42</w:t>
      </w:r>
      <w:r>
        <w:rPr>
          <w:spacing w:val="-2"/>
        </w:rPr>
        <w:t>94</w:t>
      </w:r>
      <w:r w:rsidRPr="001D36EE">
        <w:rPr>
          <w:spacing w:val="-2"/>
        </w:rPr>
        <w:t xml:space="preserve">. В Государственный реестр юридических лиц </w:t>
      </w:r>
      <w:r>
        <w:rPr>
          <w:spacing w:val="-2"/>
        </w:rPr>
        <w:t xml:space="preserve">09 февраля 2016 </w:t>
      </w:r>
      <w:r w:rsidRPr="001D36EE">
        <w:rPr>
          <w:spacing w:val="-2"/>
        </w:rPr>
        <w:t>г</w:t>
      </w:r>
      <w:r>
        <w:rPr>
          <w:spacing w:val="-2"/>
        </w:rPr>
        <w:t>ода</w:t>
      </w:r>
      <w:r w:rsidRPr="001D36EE">
        <w:rPr>
          <w:spacing w:val="-2"/>
        </w:rPr>
        <w:t xml:space="preserve"> внесены изменения в связи с назначением ликвидатора в лице Государственной администрации по г. Бендеры.</w:t>
      </w:r>
    </w:p>
    <w:p w:rsidR="00286AD9" w:rsidRDefault="00286AD9" w:rsidP="0022331D">
      <w:pPr>
        <w:ind w:firstLine="567"/>
        <w:jc w:val="both"/>
        <w:rPr>
          <w:spacing w:val="-2"/>
        </w:rPr>
      </w:pPr>
      <w:r w:rsidRPr="001D36EE">
        <w:rPr>
          <w:bCs/>
        </w:rPr>
        <w:t>Письмом № 01-19/</w:t>
      </w:r>
      <w:r>
        <w:rPr>
          <w:bCs/>
        </w:rPr>
        <w:t>30</w:t>
      </w:r>
      <w:r w:rsidRPr="001D36EE">
        <w:rPr>
          <w:bCs/>
        </w:rPr>
        <w:t xml:space="preserve"> от </w:t>
      </w:r>
      <w:r>
        <w:rPr>
          <w:bCs/>
        </w:rPr>
        <w:t xml:space="preserve">10 января 2019 </w:t>
      </w:r>
      <w:r w:rsidRPr="001D36EE">
        <w:rPr>
          <w:bCs/>
        </w:rPr>
        <w:t>г</w:t>
      </w:r>
      <w:r>
        <w:rPr>
          <w:bCs/>
        </w:rPr>
        <w:t>ода</w:t>
      </w:r>
      <w:r w:rsidRPr="001D36EE">
        <w:rPr>
          <w:bCs/>
        </w:rPr>
        <w:t xml:space="preserve"> ликвидационная комиссия при Государственной администрации г.Бендеры сообщила, что проводит работу по  ликвидации ООО «</w:t>
      </w:r>
      <w:r>
        <w:rPr>
          <w:bCs/>
        </w:rPr>
        <w:t>Ортис</w:t>
      </w:r>
      <w:r w:rsidRPr="001D36EE">
        <w:rPr>
          <w:bCs/>
        </w:rPr>
        <w:t>» согласно требованиям предусмотренным Положением «О порядке ликвидации юридических лиц негосударственных форм собственности», утвержденного Указом Президента Приднестровской Молдавской Республики № 354 от 16</w:t>
      </w:r>
      <w:r>
        <w:rPr>
          <w:bCs/>
        </w:rPr>
        <w:t xml:space="preserve"> июля </w:t>
      </w:r>
      <w:r w:rsidRPr="001D36EE">
        <w:rPr>
          <w:spacing w:val="-2"/>
        </w:rPr>
        <w:t>2001</w:t>
      </w:r>
      <w:r>
        <w:rPr>
          <w:spacing w:val="-2"/>
        </w:rPr>
        <w:t xml:space="preserve"> </w:t>
      </w:r>
      <w:r w:rsidRPr="001D36EE">
        <w:rPr>
          <w:spacing w:val="-2"/>
        </w:rPr>
        <w:t>г</w:t>
      </w:r>
      <w:r>
        <w:rPr>
          <w:spacing w:val="-2"/>
        </w:rPr>
        <w:t>ода</w:t>
      </w:r>
      <w:r w:rsidRPr="001D36EE">
        <w:rPr>
          <w:spacing w:val="-2"/>
        </w:rPr>
        <w:t>, и что первичные бухгалтерские документы ООО «</w:t>
      </w:r>
      <w:r>
        <w:rPr>
          <w:spacing w:val="-2"/>
        </w:rPr>
        <w:t>Ортис</w:t>
      </w:r>
      <w:r w:rsidRPr="001D36EE">
        <w:rPr>
          <w:spacing w:val="-2"/>
        </w:rPr>
        <w:t>» у ликвидационной комиссии при Государственной администрации г. Бендеры отсутствуют.</w:t>
      </w:r>
      <w:r>
        <w:rPr>
          <w:spacing w:val="-2"/>
        </w:rPr>
        <w:t xml:space="preserve"> </w:t>
      </w:r>
    </w:p>
    <w:p w:rsidR="00286AD9" w:rsidRDefault="00286AD9" w:rsidP="0022331D">
      <w:pPr>
        <w:ind w:firstLine="567"/>
        <w:jc w:val="both"/>
        <w:rPr>
          <w:spacing w:val="-2"/>
        </w:rPr>
      </w:pPr>
      <w:r>
        <w:rPr>
          <w:spacing w:val="-2"/>
        </w:rPr>
        <w:t>Согласно ответу Дульцева А.В. от 28 февраля 2019 года (исх.2214), выполняющего организационно-распорядительные и административно-хозяйственные функции в 2015 году, общество с 2015 года деятельность не осуществляло и соответственно первичные бухгалтерские документы отсутствуют.</w:t>
      </w:r>
    </w:p>
    <w:p w:rsidR="00286AD9" w:rsidRPr="001D36EE" w:rsidRDefault="00286AD9" w:rsidP="001D36EE">
      <w:pPr>
        <w:ind w:firstLine="567"/>
        <w:jc w:val="both"/>
        <w:rPr>
          <w:spacing w:val="-2"/>
        </w:rPr>
      </w:pPr>
      <w:r w:rsidRPr="001D36EE">
        <w:rPr>
          <w:spacing w:val="-2"/>
        </w:rPr>
        <w:t>Последний б</w:t>
      </w:r>
      <w:r w:rsidRPr="001D36EE">
        <w:rPr>
          <w:bCs/>
          <w:spacing w:val="-2"/>
        </w:rPr>
        <w:t>алансовый отчет о финансовом положении</w:t>
      </w:r>
      <w:r w:rsidRPr="001D36EE">
        <w:rPr>
          <w:spacing w:val="-2"/>
        </w:rPr>
        <w:t xml:space="preserve"> ООО «Атлант-Строй» представлен в адрес налоговой инспекции по г. Бендеры по состоянию на 31</w:t>
      </w:r>
      <w:r>
        <w:rPr>
          <w:spacing w:val="-2"/>
        </w:rPr>
        <w:t xml:space="preserve"> декабря 2</w:t>
      </w:r>
      <w:r w:rsidRPr="001D36EE">
        <w:rPr>
          <w:spacing w:val="-2"/>
        </w:rPr>
        <w:t>01</w:t>
      </w:r>
      <w:r>
        <w:rPr>
          <w:spacing w:val="-2"/>
        </w:rPr>
        <w:t xml:space="preserve">5 </w:t>
      </w:r>
      <w:r w:rsidRPr="001D36EE">
        <w:rPr>
          <w:spacing w:val="-2"/>
        </w:rPr>
        <w:t>г</w:t>
      </w:r>
      <w:r>
        <w:rPr>
          <w:spacing w:val="-2"/>
        </w:rPr>
        <w:t>ода</w:t>
      </w:r>
      <w:r w:rsidRPr="001D36EE">
        <w:rPr>
          <w:spacing w:val="-2"/>
        </w:rPr>
        <w:t xml:space="preserve">, последняя налоговая отчетность представлена за </w:t>
      </w:r>
      <w:r>
        <w:rPr>
          <w:spacing w:val="-2"/>
        </w:rPr>
        <w:t>декабрь 2015 года</w:t>
      </w:r>
      <w:r w:rsidRPr="001D36EE">
        <w:rPr>
          <w:spacing w:val="-2"/>
        </w:rPr>
        <w:t>.</w:t>
      </w:r>
    </w:p>
    <w:p w:rsidR="00286AD9" w:rsidRDefault="00286AD9" w:rsidP="002C1B51">
      <w:pPr>
        <w:pStyle w:val="BodyText3"/>
        <w:spacing w:after="0"/>
        <w:ind w:firstLine="540"/>
        <w:jc w:val="both"/>
        <w:rPr>
          <w:sz w:val="24"/>
          <w:szCs w:val="24"/>
        </w:rPr>
      </w:pPr>
      <w:r w:rsidRPr="00851B5C">
        <w:rPr>
          <w:sz w:val="24"/>
          <w:szCs w:val="24"/>
        </w:rPr>
        <w:t>При сопоставлении данных информации об операциях по</w:t>
      </w:r>
      <w:r>
        <w:rPr>
          <w:sz w:val="24"/>
          <w:szCs w:val="24"/>
        </w:rPr>
        <w:t xml:space="preserve"> текущему счету в рублях ПМР № </w:t>
      </w:r>
      <w:r>
        <w:rPr>
          <w:bCs/>
          <w:sz w:val="24"/>
          <w:szCs w:val="24"/>
        </w:rPr>
        <w:t>2212610000000380</w:t>
      </w:r>
      <w:r w:rsidRPr="00851B5C">
        <w:rPr>
          <w:sz w:val="24"/>
          <w:szCs w:val="24"/>
        </w:rPr>
        <w:t xml:space="preserve"> ООО «</w:t>
      </w:r>
      <w:r>
        <w:rPr>
          <w:sz w:val="24"/>
          <w:szCs w:val="24"/>
        </w:rPr>
        <w:t>Ортис»</w:t>
      </w:r>
      <w:r w:rsidRPr="00851B5C">
        <w:rPr>
          <w:sz w:val="24"/>
          <w:szCs w:val="24"/>
        </w:rPr>
        <w:t>, предостав</w:t>
      </w:r>
      <w:r w:rsidRPr="00851B5C">
        <w:rPr>
          <w:sz w:val="24"/>
          <w:szCs w:val="24"/>
        </w:rPr>
        <w:softHyphen/>
        <w:t xml:space="preserve">ленной </w:t>
      </w:r>
      <w:r w:rsidRPr="00B97369">
        <w:rPr>
          <w:sz w:val="24"/>
          <w:szCs w:val="24"/>
        </w:rPr>
        <w:t>БФ ОАО «Эксимбанк»</w:t>
      </w:r>
      <w:r w:rsidRPr="00851B5C">
        <w:rPr>
          <w:sz w:val="24"/>
          <w:szCs w:val="24"/>
        </w:rPr>
        <w:t xml:space="preserve"> и данных, предоставленных ООО «</w:t>
      </w:r>
      <w:r>
        <w:rPr>
          <w:sz w:val="24"/>
          <w:szCs w:val="24"/>
        </w:rPr>
        <w:t>Ортис</w:t>
      </w:r>
      <w:r w:rsidRPr="00851B5C">
        <w:rPr>
          <w:sz w:val="24"/>
          <w:szCs w:val="24"/>
        </w:rPr>
        <w:t xml:space="preserve">» в </w:t>
      </w:r>
      <w:r>
        <w:rPr>
          <w:sz w:val="24"/>
          <w:szCs w:val="24"/>
        </w:rPr>
        <w:t>Налоговую инспекцию по г. Бендеры</w:t>
      </w:r>
      <w:r w:rsidRPr="00851B5C"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установлено</w:t>
      </w:r>
      <w:r w:rsidRPr="00851B5C">
        <w:rPr>
          <w:sz w:val="24"/>
          <w:szCs w:val="24"/>
        </w:rPr>
        <w:t>,</w:t>
      </w:r>
      <w:r>
        <w:rPr>
          <w:sz w:val="24"/>
          <w:szCs w:val="24"/>
        </w:rPr>
        <w:t xml:space="preserve"> что должностным лицом ООО «Ортис» Дульцевым А.В. 23 января 2015 года сняты наличные денежные средства с указанием назначения платежа – прочие выдачи на хозяйственно-операционные расходы в сумме 11 840 руб. Какие-либо подтверждающие документы</w:t>
      </w:r>
      <w:r w:rsidRPr="00851B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целевом использовании указанных денежных средств к мероприятию по контролю не представлены. В балансовом отчете о финансовом положении, представленном в налоговый орган, задолженность (обязательство) ответчика по счету «Обязательства персоналу по прочим операциям» не числится. Таким образом, сумма наличных денежных средств в размере 11 840 руб., полученная Дульцевым А.В. и не отраженная на счетах бухгалтерского учета ООО «Ортис», без предоставления документов, подтверждающих фактическое расходование денежных средств, является доходом в денежной форме. Однако ООО «Ортис» при выплате дохода в денежной форме Дульцеву А.В. в размере 11 840 руб. не удержало подоходный налог у физического лица. Информацию о невозможности удержать подоходный налог с дохода общество в налоговый орган также не представило. Данные обстоятельства </w:t>
      </w:r>
      <w:r w:rsidRPr="00851B5C">
        <w:rPr>
          <w:sz w:val="24"/>
          <w:szCs w:val="24"/>
        </w:rPr>
        <w:t>свидетельству</w:t>
      </w:r>
      <w:r>
        <w:rPr>
          <w:sz w:val="24"/>
          <w:szCs w:val="24"/>
        </w:rPr>
        <w:t>ю</w:t>
      </w:r>
      <w:r w:rsidRPr="00851B5C">
        <w:rPr>
          <w:sz w:val="24"/>
          <w:szCs w:val="24"/>
        </w:rPr>
        <w:t>т о занижении ООО «</w:t>
      </w:r>
      <w:r>
        <w:rPr>
          <w:sz w:val="24"/>
          <w:szCs w:val="24"/>
        </w:rPr>
        <w:t>Ортис</w:t>
      </w:r>
      <w:r w:rsidRPr="00851B5C">
        <w:rPr>
          <w:sz w:val="24"/>
          <w:szCs w:val="24"/>
        </w:rPr>
        <w:t>» объектов налого</w:t>
      </w:r>
      <w:r w:rsidRPr="00851B5C">
        <w:rPr>
          <w:sz w:val="24"/>
          <w:szCs w:val="24"/>
        </w:rPr>
        <w:softHyphen/>
        <w:t xml:space="preserve">обложения </w:t>
      </w:r>
      <w:r>
        <w:rPr>
          <w:sz w:val="24"/>
          <w:szCs w:val="24"/>
        </w:rPr>
        <w:t xml:space="preserve">подоходным налогом, а также единым социальным </w:t>
      </w:r>
      <w:r w:rsidRPr="00851B5C">
        <w:rPr>
          <w:sz w:val="24"/>
          <w:szCs w:val="24"/>
        </w:rPr>
        <w:t xml:space="preserve">налогом </w:t>
      </w:r>
    </w:p>
    <w:p w:rsidR="00286AD9" w:rsidRDefault="00286AD9" w:rsidP="009003C9">
      <w:pPr>
        <w:pStyle w:val="NoSpacing"/>
        <w:ind w:firstLine="540"/>
        <w:jc w:val="both"/>
      </w:pPr>
      <w:r w:rsidRPr="00067FED">
        <w:t xml:space="preserve">В соответствии с пунктом 1 статьи 1 Закона ПМР </w:t>
      </w:r>
      <w:r w:rsidRPr="00067FED">
        <w:br/>
        <w:t>«О подоходном налоге с физических лиц» плательщиками подоходного налога признаются физические лица, являющиеся резидентами Приднестровской Молдавской Республики, а также физические лица, не являющиеся резидентами Приднестровской Молдавской Республики, но получающие доходы от источников, расположенных в Приднестровской Молдавской Республике.</w:t>
      </w:r>
    </w:p>
    <w:p w:rsidR="00286AD9" w:rsidRPr="00067FED" w:rsidRDefault="00286AD9" w:rsidP="009003C9">
      <w:pPr>
        <w:pStyle w:val="NoSpacing"/>
        <w:ind w:firstLine="540"/>
        <w:jc w:val="both"/>
      </w:pPr>
      <w:r>
        <w:t>Согласно пункту 1 статьи 4 названного Закона</w:t>
      </w:r>
      <w:r w:rsidRPr="00067FED">
        <w:t xml:space="preserve"> при определении налоговой базы учитываются все доходы физического лица, полученные им как в денежной, так и в натуральной форме, или право на распоряжение которыми у него возникло, а также доходы в виде материальной выгоды, определяемой в соответствии со статьей 6 настоящего Закона. </w:t>
      </w:r>
    </w:p>
    <w:p w:rsidR="00286AD9" w:rsidRDefault="00286AD9" w:rsidP="009003C9">
      <w:pPr>
        <w:pStyle w:val="BodyText3"/>
        <w:ind w:firstLine="540"/>
        <w:contextualSpacing/>
        <w:jc w:val="both"/>
        <w:rPr>
          <w:sz w:val="24"/>
          <w:szCs w:val="24"/>
        </w:rPr>
      </w:pPr>
      <w:r w:rsidRPr="00067FED">
        <w:rPr>
          <w:sz w:val="24"/>
          <w:szCs w:val="24"/>
        </w:rPr>
        <w:t xml:space="preserve">В соответствии с пунктами 1, 2 статьи 17 Закона </w:t>
      </w:r>
      <w:r>
        <w:rPr>
          <w:sz w:val="24"/>
          <w:szCs w:val="24"/>
        </w:rPr>
        <w:t xml:space="preserve">организации, </w:t>
      </w:r>
      <w:r w:rsidRPr="00067FED">
        <w:rPr>
          <w:sz w:val="24"/>
          <w:szCs w:val="24"/>
        </w:rPr>
        <w:t xml:space="preserve">от которых или в результате отношений с которыми налогоплательщик получил доходы, обязаны исчислить, удержать у налогоплательщика и перечислить в бюджет сумму налога, исчисленную в соответствии со статьями 15 и 16 настоящего Закона, с учетом особенностей, предусмотренных настоящей статьей. Указанные в пункте 1 настоящей статьи организации и работодатели обязаны удержать начисленную сумму налога непосредственно из доходов физического лица при их фактической выплате. Удержание у физического лица начисленной суммы налога производится работодателями за счет любых денежных средств, выплачиваемых физическому лицу, при фактической выплате указанных денежных средств физическому лицу либо, по его поручению, третьим лицам. </w:t>
      </w:r>
    </w:p>
    <w:p w:rsidR="00286AD9" w:rsidRDefault="00286AD9" w:rsidP="009003C9">
      <w:pPr>
        <w:pStyle w:val="BodyText3"/>
        <w:ind w:firstLine="540"/>
        <w:contextualSpacing/>
        <w:jc w:val="both"/>
        <w:rPr>
          <w:sz w:val="24"/>
          <w:szCs w:val="24"/>
        </w:rPr>
      </w:pPr>
      <w:r w:rsidRPr="00067FED">
        <w:rPr>
          <w:sz w:val="24"/>
          <w:szCs w:val="24"/>
        </w:rPr>
        <w:t>При невозможности удержать у налогоплательщика исчисленную сумму налога организации, являющиеся источником выплаты дохода, обязаны в течение пяти дней с момента возникновения соответствующих обстоятельств письменно сообщить в налоговый орган по месту своего учета о невозможности удержать налог и его сумме либо предоставить налогоплательщику право внести в кассу организации исчисленную сумму налога в течение налогового периода с последующим перечислением данной  организации суммы налога в бюджет.</w:t>
      </w:r>
    </w:p>
    <w:p w:rsidR="00286AD9" w:rsidRDefault="00286AD9" w:rsidP="009003C9">
      <w:pPr>
        <w:pStyle w:val="BodyText3"/>
        <w:ind w:firstLine="540"/>
        <w:contextualSpacing/>
        <w:jc w:val="both"/>
        <w:rPr>
          <w:sz w:val="24"/>
          <w:szCs w:val="24"/>
        </w:rPr>
      </w:pPr>
      <w:r w:rsidRPr="00851B5C">
        <w:rPr>
          <w:sz w:val="24"/>
          <w:szCs w:val="24"/>
        </w:rPr>
        <w:t>ООО «</w:t>
      </w:r>
      <w:r>
        <w:rPr>
          <w:sz w:val="24"/>
          <w:szCs w:val="24"/>
        </w:rPr>
        <w:t>Ортис</w:t>
      </w:r>
      <w:r w:rsidRPr="00851B5C">
        <w:rPr>
          <w:sz w:val="24"/>
          <w:szCs w:val="24"/>
        </w:rPr>
        <w:t xml:space="preserve">» в нарушение </w:t>
      </w:r>
      <w:r>
        <w:rPr>
          <w:sz w:val="24"/>
          <w:szCs w:val="24"/>
        </w:rPr>
        <w:t>вышеуказанных норм</w:t>
      </w:r>
      <w:r w:rsidRPr="00851B5C">
        <w:rPr>
          <w:sz w:val="24"/>
          <w:szCs w:val="24"/>
        </w:rPr>
        <w:t xml:space="preserve"> в результате занижения объектов налогообложения не исчислен за </w:t>
      </w:r>
      <w:r>
        <w:rPr>
          <w:sz w:val="24"/>
          <w:szCs w:val="24"/>
        </w:rPr>
        <w:t>проверяемый период подоходный налог с физических лиц. П</w:t>
      </w:r>
      <w:r w:rsidRPr="00890FBE">
        <w:rPr>
          <w:sz w:val="24"/>
          <w:szCs w:val="24"/>
        </w:rPr>
        <w:t>о результатам мероприятия по контролю в отношении ООО «</w:t>
      </w:r>
      <w:r>
        <w:rPr>
          <w:sz w:val="24"/>
          <w:szCs w:val="24"/>
        </w:rPr>
        <w:t>Ортис</w:t>
      </w:r>
      <w:r w:rsidRPr="00890FBE">
        <w:rPr>
          <w:sz w:val="24"/>
          <w:szCs w:val="24"/>
        </w:rPr>
        <w:t xml:space="preserve">» начислен </w:t>
      </w:r>
      <w:r>
        <w:rPr>
          <w:sz w:val="24"/>
          <w:szCs w:val="24"/>
        </w:rPr>
        <w:t xml:space="preserve">подоходный </w:t>
      </w:r>
      <w:r w:rsidRPr="00890FBE">
        <w:rPr>
          <w:sz w:val="24"/>
          <w:szCs w:val="24"/>
        </w:rPr>
        <w:t xml:space="preserve">налог </w:t>
      </w:r>
      <w:r>
        <w:rPr>
          <w:sz w:val="24"/>
          <w:szCs w:val="24"/>
        </w:rPr>
        <w:t xml:space="preserve">с физических лиц в сумме 1 776,00 </w:t>
      </w:r>
      <w:r w:rsidRPr="00890FBE">
        <w:rPr>
          <w:sz w:val="24"/>
          <w:szCs w:val="24"/>
        </w:rPr>
        <w:t xml:space="preserve">руб. и коэффициент инфляции </w:t>
      </w:r>
      <w:r>
        <w:rPr>
          <w:sz w:val="24"/>
          <w:szCs w:val="24"/>
        </w:rPr>
        <w:t>402,80</w:t>
      </w:r>
      <w:r w:rsidRPr="00890FBE">
        <w:rPr>
          <w:sz w:val="24"/>
          <w:szCs w:val="24"/>
        </w:rPr>
        <w:t xml:space="preserve"> руб.</w:t>
      </w:r>
    </w:p>
    <w:p w:rsidR="00286AD9" w:rsidRDefault="00286AD9" w:rsidP="009003C9">
      <w:pPr>
        <w:pStyle w:val="BodyText3"/>
        <w:ind w:firstLine="540"/>
        <w:contextualSpacing/>
        <w:jc w:val="both"/>
        <w:rPr>
          <w:sz w:val="24"/>
          <w:szCs w:val="24"/>
        </w:rPr>
      </w:pPr>
      <w:r w:rsidRPr="00067FED">
        <w:rPr>
          <w:sz w:val="24"/>
          <w:szCs w:val="24"/>
        </w:rPr>
        <w:t>Объектом  налогообложения в соответствии с пунктом 1 статьи 3 Закона ПМР «О едином социальном налоге и обязательном страховом взносе» признаются выплаты и иные вознаграждения, начисляемые в пользу работников и иных физических лиц по всем основаниям (кроме процентов по депозитам, выплачиваемым вкладчикам банка, и дивидендов с долевого участия в уставных капиталах)</w:t>
      </w:r>
      <w:r>
        <w:rPr>
          <w:sz w:val="24"/>
          <w:szCs w:val="24"/>
        </w:rPr>
        <w:t xml:space="preserve">. </w:t>
      </w:r>
      <w:r w:rsidRPr="00067FED">
        <w:rPr>
          <w:sz w:val="24"/>
          <w:szCs w:val="24"/>
        </w:rPr>
        <w:t>Соглас</w:t>
      </w:r>
      <w:r>
        <w:rPr>
          <w:sz w:val="24"/>
          <w:szCs w:val="24"/>
        </w:rPr>
        <w:t>но пункту 3 статьи 7 указанного Закона</w:t>
      </w:r>
      <w:r w:rsidRPr="00067FED">
        <w:rPr>
          <w:sz w:val="24"/>
          <w:szCs w:val="24"/>
        </w:rPr>
        <w:t xml:space="preserve"> исчисление единого социального налога производится в размере 25 процентов выплат, начисленных в пользу каждого отдельного работника и иного физического лица в Единый государственный фонд социального страхования Приднестровской Молдавской Республики (в том числе: на цели пенсионного страхования (обеспечения) – 20,7 процента; на цели социального страхования работающих граждан – 3,0 процента; на цели страхования от безработицы – 0,3 процента; на улучшение оснащенности учреждений здравоохранения медицинским оборудованием и приобретение специализированного медицинского автотранспорта – 1 процент).</w:t>
      </w:r>
    </w:p>
    <w:p w:rsidR="00286AD9" w:rsidRDefault="00286AD9" w:rsidP="009003C9">
      <w:pPr>
        <w:pStyle w:val="BodyText3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ходе контрольного мероприятия установлено, что в связи с занижением объекта налогообложения ответчиком не был исчислен и оплачен единый социальный налог, в связи с чем по результатам контрольного мероприятия ответчику доначислен единый социальный налог в сумме 2 960,00 руб. и  коэффициент инфляции 671,50 руб.</w:t>
      </w:r>
    </w:p>
    <w:p w:rsidR="00286AD9" w:rsidRDefault="00286AD9" w:rsidP="002C1B51">
      <w:pPr>
        <w:pStyle w:val="BodyText3"/>
        <w:spacing w:after="0"/>
        <w:ind w:firstLine="540"/>
        <w:jc w:val="both"/>
        <w:rPr>
          <w:sz w:val="24"/>
          <w:szCs w:val="24"/>
        </w:rPr>
      </w:pPr>
      <w:r w:rsidRPr="002F3516">
        <w:rPr>
          <w:sz w:val="24"/>
          <w:szCs w:val="24"/>
        </w:rPr>
        <w:t>Руководствуясь подпунктом б) пункта 1 статьи 10 Закона ПМР «Об основах налоговой системы в ПМР», за занижение ООО «</w:t>
      </w:r>
      <w:r>
        <w:rPr>
          <w:sz w:val="24"/>
          <w:szCs w:val="24"/>
        </w:rPr>
        <w:t>Ортис</w:t>
      </w:r>
      <w:r w:rsidRPr="002F3516">
        <w:rPr>
          <w:sz w:val="24"/>
          <w:szCs w:val="24"/>
        </w:rPr>
        <w:t>» в 2014 год</w:t>
      </w:r>
      <w:r>
        <w:rPr>
          <w:sz w:val="24"/>
          <w:szCs w:val="24"/>
        </w:rPr>
        <w:t>у</w:t>
      </w:r>
      <w:r w:rsidRPr="002F3516">
        <w:rPr>
          <w:sz w:val="24"/>
          <w:szCs w:val="24"/>
        </w:rPr>
        <w:t xml:space="preserve"> объектов налогообложения по </w:t>
      </w:r>
      <w:r>
        <w:rPr>
          <w:sz w:val="24"/>
          <w:szCs w:val="24"/>
        </w:rPr>
        <w:t>подоходному налогу с физических лиц и единому социальному налогу</w:t>
      </w:r>
      <w:r w:rsidRPr="002F3516">
        <w:rPr>
          <w:sz w:val="24"/>
          <w:szCs w:val="24"/>
        </w:rPr>
        <w:t xml:space="preserve"> к ООО «</w:t>
      </w:r>
      <w:r>
        <w:rPr>
          <w:sz w:val="24"/>
          <w:szCs w:val="24"/>
        </w:rPr>
        <w:t>Ортис</w:t>
      </w:r>
      <w:r w:rsidRPr="002F3516">
        <w:rPr>
          <w:sz w:val="24"/>
          <w:szCs w:val="24"/>
        </w:rPr>
        <w:t xml:space="preserve">» применена финансовая санкция в сумме доначисленных налоговых платежей, что составило </w:t>
      </w:r>
      <w:r>
        <w:rPr>
          <w:sz w:val="24"/>
          <w:szCs w:val="24"/>
        </w:rPr>
        <w:t>4 736,00</w:t>
      </w:r>
      <w:r w:rsidRPr="002F3516">
        <w:rPr>
          <w:sz w:val="24"/>
          <w:szCs w:val="24"/>
        </w:rPr>
        <w:t xml:space="preserve"> руб</w:t>
      </w:r>
      <w:r>
        <w:rPr>
          <w:sz w:val="24"/>
          <w:szCs w:val="24"/>
        </w:rPr>
        <w:t xml:space="preserve">. </w:t>
      </w:r>
    </w:p>
    <w:p w:rsidR="00286AD9" w:rsidRDefault="00286AD9" w:rsidP="002C1B51">
      <w:pPr>
        <w:pStyle w:val="BodyText3"/>
        <w:spacing w:after="0"/>
        <w:ind w:firstLine="540"/>
        <w:jc w:val="both"/>
        <w:rPr>
          <w:sz w:val="24"/>
          <w:szCs w:val="24"/>
        </w:rPr>
      </w:pPr>
      <w:r w:rsidRPr="002F3516">
        <w:rPr>
          <w:sz w:val="24"/>
          <w:szCs w:val="24"/>
        </w:rPr>
        <w:t>Всего по результатам мероприятия по контролю в отношении ООО «</w:t>
      </w:r>
      <w:r>
        <w:rPr>
          <w:sz w:val="24"/>
          <w:szCs w:val="24"/>
        </w:rPr>
        <w:t>Ортис</w:t>
      </w:r>
      <w:r w:rsidRPr="002F3516">
        <w:rPr>
          <w:sz w:val="24"/>
          <w:szCs w:val="24"/>
        </w:rPr>
        <w:t xml:space="preserve">» начислено в бюджеты различных уровней и в Единый государственный фонд социального страхования ПМР </w:t>
      </w:r>
      <w:r>
        <w:rPr>
          <w:sz w:val="24"/>
          <w:szCs w:val="24"/>
        </w:rPr>
        <w:t>10 546,30</w:t>
      </w:r>
      <w:r w:rsidRPr="002F3516">
        <w:rPr>
          <w:sz w:val="24"/>
          <w:szCs w:val="24"/>
        </w:rPr>
        <w:t xml:space="preserve"> руб., в том числе:</w:t>
      </w:r>
    </w:p>
    <w:p w:rsidR="00286AD9" w:rsidRDefault="00286AD9" w:rsidP="002C1B51">
      <w:pPr>
        <w:pStyle w:val="BodyText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516">
        <w:rPr>
          <w:sz w:val="24"/>
          <w:szCs w:val="24"/>
        </w:rPr>
        <w:t xml:space="preserve">сумма налоговых платежей </w:t>
      </w:r>
      <w:r>
        <w:rPr>
          <w:sz w:val="24"/>
          <w:szCs w:val="24"/>
        </w:rPr>
        <w:t>–</w:t>
      </w:r>
      <w:r w:rsidRPr="002F3516">
        <w:rPr>
          <w:sz w:val="24"/>
          <w:szCs w:val="24"/>
        </w:rPr>
        <w:t xml:space="preserve"> </w:t>
      </w:r>
      <w:r>
        <w:rPr>
          <w:sz w:val="24"/>
          <w:szCs w:val="24"/>
        </w:rPr>
        <w:t>4 736,00</w:t>
      </w:r>
      <w:r w:rsidRPr="002F3516">
        <w:rPr>
          <w:sz w:val="24"/>
          <w:szCs w:val="24"/>
        </w:rPr>
        <w:t xml:space="preserve"> руб.,</w:t>
      </w:r>
    </w:p>
    <w:p w:rsidR="00286AD9" w:rsidRDefault="00286AD9" w:rsidP="002C1B51">
      <w:pPr>
        <w:pStyle w:val="BodyText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516">
        <w:rPr>
          <w:sz w:val="24"/>
          <w:szCs w:val="24"/>
        </w:rPr>
        <w:t xml:space="preserve">сумма коэффициента инфляции </w:t>
      </w:r>
      <w:r>
        <w:rPr>
          <w:sz w:val="24"/>
          <w:szCs w:val="24"/>
        </w:rPr>
        <w:t>–</w:t>
      </w:r>
      <w:r w:rsidRPr="002F35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1 074,30 </w:t>
      </w:r>
      <w:r w:rsidRPr="002F3516">
        <w:rPr>
          <w:sz w:val="24"/>
          <w:szCs w:val="24"/>
        </w:rPr>
        <w:t>руб.</w:t>
      </w:r>
    </w:p>
    <w:p w:rsidR="00286AD9" w:rsidRPr="002F3516" w:rsidRDefault="00286AD9" w:rsidP="002C1B51">
      <w:pPr>
        <w:pStyle w:val="BodyText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516">
        <w:rPr>
          <w:sz w:val="24"/>
          <w:szCs w:val="24"/>
        </w:rPr>
        <w:t xml:space="preserve">сумма финансовой санкции </w:t>
      </w:r>
      <w:r>
        <w:rPr>
          <w:sz w:val="24"/>
          <w:szCs w:val="24"/>
        </w:rPr>
        <w:t>–</w:t>
      </w:r>
      <w:r w:rsidRPr="002F3516">
        <w:rPr>
          <w:sz w:val="24"/>
          <w:szCs w:val="24"/>
        </w:rPr>
        <w:t xml:space="preserve"> </w:t>
      </w:r>
      <w:r>
        <w:rPr>
          <w:sz w:val="24"/>
          <w:szCs w:val="24"/>
        </w:rPr>
        <w:t>4 736,00</w:t>
      </w:r>
      <w:r w:rsidRPr="002F3516">
        <w:rPr>
          <w:sz w:val="24"/>
          <w:szCs w:val="24"/>
        </w:rPr>
        <w:t xml:space="preserve"> руб.</w:t>
      </w:r>
    </w:p>
    <w:p w:rsidR="00286AD9" w:rsidRPr="000B6F86" w:rsidRDefault="00286AD9" w:rsidP="002C1B51">
      <w:pPr>
        <w:ind w:firstLine="540"/>
        <w:jc w:val="both"/>
      </w:pPr>
      <w:r w:rsidRPr="000B6F86">
        <w:t>По результатам рассмотрения акта планового мероприятия по контролю, налоговым органом вынесен</w:t>
      </w:r>
      <w:r>
        <w:t>о Предписание от 02 апреля 2019</w:t>
      </w:r>
      <w:r w:rsidRPr="000B6F86">
        <w:t xml:space="preserve"> года о перечисление в бюджет сумм доначисленных налоговых платежей в размере </w:t>
      </w:r>
      <w:r>
        <w:t>4 736,00</w:t>
      </w:r>
      <w:r w:rsidRPr="000B6F86">
        <w:t xml:space="preserve"> руб., с учетом коэффициента инфляции </w:t>
      </w:r>
      <w:r>
        <w:t>на сумму 5 810,30 руб.</w:t>
      </w:r>
      <w:r w:rsidRPr="000B6F86">
        <w:t xml:space="preserve">, а  также </w:t>
      </w:r>
      <w:r>
        <w:t xml:space="preserve">той же датой </w:t>
      </w:r>
      <w:r w:rsidRPr="000B6F86">
        <w:t xml:space="preserve">вынесено решение о наложении финансовой санкций на общую сумму </w:t>
      </w:r>
      <w:r>
        <w:t>4 736,00</w:t>
      </w:r>
      <w:r w:rsidRPr="000B6F86">
        <w:t xml:space="preserve"> руб.</w:t>
      </w:r>
    </w:p>
    <w:p w:rsidR="00286AD9" w:rsidRDefault="00286AD9" w:rsidP="002C1B51">
      <w:pPr>
        <w:ind w:firstLine="540"/>
        <w:jc w:val="both"/>
      </w:pPr>
      <w:r w:rsidRPr="009D59D7">
        <w:t>В соответствии с Законом ПМР «О порядке проведения проверки при осуществлении государственного контроля (надзора)» вторые экземпляры вышеуказ</w:t>
      </w:r>
      <w:r>
        <w:t>анных Предписания и Решения от 02 апреля 2019</w:t>
      </w:r>
      <w:r w:rsidRPr="009D59D7">
        <w:t xml:space="preserve"> года были вручены представителю подконтрольной организации</w:t>
      </w:r>
      <w:r>
        <w:t>, что подтверждается подписью представителя подконтрольного лица в названных актах</w:t>
      </w:r>
      <w:r w:rsidRPr="009D59D7">
        <w:t xml:space="preserve">. </w:t>
      </w:r>
    </w:p>
    <w:p w:rsidR="00286AD9" w:rsidRPr="00A47218" w:rsidRDefault="00286AD9" w:rsidP="002C1B51">
      <w:pPr>
        <w:ind w:firstLine="540"/>
        <w:jc w:val="both"/>
      </w:pPr>
      <w:r w:rsidRPr="00A47218">
        <w:t>В</w:t>
      </w:r>
      <w:r>
        <w:t xml:space="preserve"> установленный законом срок ОО</w:t>
      </w:r>
      <w:r w:rsidRPr="00A47218">
        <w:t>О «</w:t>
      </w:r>
      <w:r>
        <w:t>Ортис</w:t>
      </w:r>
      <w:r w:rsidRPr="00A47218">
        <w:t xml:space="preserve">» не реализовало предоставленное ему право на обжалование вынесенных ненормативных правовых актов по фактам налоговых правонарушений, зафиксированных в акте планового  мероприятия по контролю </w:t>
      </w:r>
      <w:r>
        <w:t>14 марта 2019 года №013-0060-19</w:t>
      </w:r>
      <w:r w:rsidRPr="00A47218">
        <w:t xml:space="preserve">. </w:t>
      </w:r>
    </w:p>
    <w:p w:rsidR="00286AD9" w:rsidRDefault="00286AD9" w:rsidP="002C1B51">
      <w:pPr>
        <w:widowControl w:val="0"/>
        <w:suppressAutoHyphens/>
        <w:ind w:firstLine="540"/>
        <w:jc w:val="both"/>
      </w:pPr>
      <w:r w:rsidRPr="006B5602">
        <w:t xml:space="preserve">Согласно статье 52 Конституции ПМР и статьям 1-2 Закона ПМР «Об основах налоговой системы ПМР» каждый обязан платить налоги, установленные законом. Плательщиками налогов являются юридические лица, другие категории плательщиков и физические лица, на которых в соответствии с законодательными актами возложена обязанность уплачивать налоги. </w:t>
      </w:r>
    </w:p>
    <w:p w:rsidR="00286AD9" w:rsidRDefault="00286AD9" w:rsidP="002C1B51">
      <w:pPr>
        <w:ind w:firstLine="567"/>
        <w:jc w:val="both"/>
      </w:pPr>
      <w:r w:rsidRPr="005300FC">
        <w:t>В соответствии с пункт</w:t>
      </w:r>
      <w:r>
        <w:t>ом</w:t>
      </w:r>
      <w:r w:rsidRPr="005300FC">
        <w:t xml:space="preserve"> 3 статьи 10 Закона ПМР «Об основах налоговой системы в ПМР»</w:t>
      </w:r>
      <w:r>
        <w:t xml:space="preserve"> </w:t>
      </w:r>
      <w:r w:rsidRPr="00022704">
        <w:rPr>
          <w:bCs/>
        </w:rPr>
        <w:t>в</w:t>
      </w:r>
      <w:r w:rsidRPr="00022704">
        <w:rPr>
          <w:shd w:val="clear" w:color="auto" w:fill="FFFFFF"/>
        </w:rPr>
        <w:t>зыскание недоимки по налогам и другим обязательным платежам, предусмотренным законодательством, производится с юридических лиц в бесспорном порядке по истечении 5 (пяти) дней после установленного срока уплаты платежей, а</w:t>
      </w:r>
      <w:r w:rsidRPr="005300FC">
        <w:t xml:space="preserve"> финансовые и штрафные санкции взыскиваются по истечении 30 (тридцати) дней со дня, следующего за днем вынесения решения о наложении финансовых и штрафных санкций с юридических лиц – в бесспорном порядке, в случае если сумма наложенных санкций не превышает </w:t>
      </w:r>
      <w:r w:rsidRPr="005300FC">
        <w:rPr>
          <w:rStyle w:val="s2"/>
        </w:rPr>
        <w:t xml:space="preserve">150 </w:t>
      </w:r>
      <w:r w:rsidRPr="005300FC">
        <w:t xml:space="preserve">РУ МЗП и в течение 30 (тридцати) дней со дня, следующего за днем вынесения решения о наложении финансовых и штрафных санкций, </w:t>
      </w:r>
      <w:r>
        <w:t xml:space="preserve">если </w:t>
      </w:r>
      <w:r w:rsidRPr="005300FC">
        <w:t>решение о наложении финансовых и штрафных санкций не было обжаловано в вышестоящем по подчиненности органе (у должностного лица) и (или) в суде или финансовые и штрафные санкции не были уплачены добровольно; в ином случае – в судебном порядке.</w:t>
      </w:r>
    </w:p>
    <w:p w:rsidR="00286AD9" w:rsidRDefault="00286AD9" w:rsidP="002C1B51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40"/>
        <w:jc w:val="both"/>
        <w:rPr>
          <w:shd w:val="clear" w:color="auto" w:fill="FFFFFF"/>
        </w:rPr>
      </w:pPr>
      <w:r w:rsidRPr="000C196A">
        <w:rPr>
          <w:shd w:val="clear" w:color="auto" w:fill="FFFFFF"/>
        </w:rPr>
        <w:t>В связи с изложенным, исходя из приведенных норм права, принимая во внимание</w:t>
      </w:r>
      <w:r w:rsidRPr="000C196A">
        <w:rPr>
          <w:bCs/>
        </w:rPr>
        <w:t xml:space="preserve"> неисполнение </w:t>
      </w:r>
      <w:r>
        <w:rPr>
          <w:spacing w:val="-2"/>
        </w:rPr>
        <w:t>ОО</w:t>
      </w:r>
      <w:r w:rsidRPr="000C196A">
        <w:rPr>
          <w:spacing w:val="-2"/>
        </w:rPr>
        <w:t>О «</w:t>
      </w:r>
      <w:r>
        <w:rPr>
          <w:spacing w:val="-2"/>
        </w:rPr>
        <w:t>Ортис</w:t>
      </w:r>
      <w:r w:rsidRPr="000C196A">
        <w:rPr>
          <w:spacing w:val="-2"/>
        </w:rPr>
        <w:t xml:space="preserve">» </w:t>
      </w:r>
      <w:r w:rsidRPr="000C196A">
        <w:t>в уста</w:t>
      </w:r>
      <w:r>
        <w:t>новленный срок</w:t>
      </w:r>
      <w:r w:rsidRPr="00955F18">
        <w:t xml:space="preserve"> </w:t>
      </w:r>
      <w:r w:rsidRPr="000C196A">
        <w:t>Предписани</w:t>
      </w:r>
      <w:r>
        <w:t>я от 02 апреля 2019 года №113-0060-19 об</w:t>
      </w:r>
      <w:r w:rsidRPr="00955F18">
        <w:t xml:space="preserve"> </w:t>
      </w:r>
      <w:r w:rsidRPr="000C196A">
        <w:t xml:space="preserve">уплате </w:t>
      </w:r>
      <w:r>
        <w:t xml:space="preserve">доначисленных налоговых платежей с коэффициентом инфляции и Решения от 02 апреля 2019 года </w:t>
      </w:r>
      <w:r w:rsidRPr="000C196A">
        <w:t xml:space="preserve">о применении финансовой санкции, </w:t>
      </w:r>
      <w:r w:rsidRPr="000C196A">
        <w:rPr>
          <w:shd w:val="clear" w:color="auto" w:fill="FFFFFF"/>
        </w:rPr>
        <w:t xml:space="preserve"> налоговый орган правомерно в рамках полномочий, предоставленных ст.8 Закона ПМР «О государственной налоговой службе»</w:t>
      </w:r>
      <w:r w:rsidRPr="00955F18">
        <w:t xml:space="preserve"> </w:t>
      </w:r>
      <w:r w:rsidRPr="008D5CE2">
        <w:t>и в соответствии со стать</w:t>
      </w:r>
      <w:r>
        <w:t>ей</w:t>
      </w:r>
      <w:r w:rsidRPr="008D5CE2">
        <w:t xml:space="preserve"> 130-24</w:t>
      </w:r>
      <w:r>
        <w:t xml:space="preserve"> </w:t>
      </w:r>
      <w:r w:rsidRPr="008D5CE2">
        <w:t>АПК ПМР, обратился в арбитражный суд с рассматриваемым заявлением.</w:t>
      </w:r>
      <w:r w:rsidRPr="000C196A">
        <w:rPr>
          <w:shd w:val="clear" w:color="auto" w:fill="FFFFFF"/>
        </w:rPr>
        <w:t xml:space="preserve"> </w:t>
      </w:r>
    </w:p>
    <w:p w:rsidR="00286AD9" w:rsidRDefault="00286AD9" w:rsidP="002C1B51">
      <w:pPr>
        <w:tabs>
          <w:tab w:val="left" w:pos="1065"/>
        </w:tabs>
        <w:ind w:firstLine="567"/>
        <w:jc w:val="both"/>
        <w:rPr>
          <w:bCs/>
        </w:rPr>
      </w:pPr>
      <w:r>
        <w:t>Таким образом, поскольку факты налоговых правонарушений, отраженных в акте 14 марта 2019 года №013-0060-19 мероприятия по контролю ОО</w:t>
      </w:r>
      <w:r w:rsidRPr="00A47218">
        <w:t>О «</w:t>
      </w:r>
      <w:r>
        <w:t>Ортис</w:t>
      </w:r>
      <w:r w:rsidRPr="00A47218">
        <w:t>»</w:t>
      </w:r>
      <w:r>
        <w:t xml:space="preserve"> нашли подтверждение в судебном заседании, суд, </w:t>
      </w:r>
      <w:r>
        <w:rPr>
          <w:bCs/>
        </w:rPr>
        <w:t>находит</w:t>
      </w:r>
      <w:r>
        <w:t xml:space="preserve"> </w:t>
      </w:r>
      <w:r>
        <w:rPr>
          <w:bCs/>
        </w:rPr>
        <w:t>требования Налоговой инспекции по г. Бендеры подлежащими удовлетворению</w:t>
      </w:r>
      <w:r w:rsidRPr="002E20A3">
        <w:rPr>
          <w:shd w:val="clear" w:color="auto" w:fill="FFFFFF"/>
        </w:rPr>
        <w:t xml:space="preserve"> </w:t>
      </w:r>
      <w:r w:rsidRPr="000C196A">
        <w:rPr>
          <w:shd w:val="clear" w:color="auto" w:fill="FFFFFF"/>
        </w:rPr>
        <w:t>в полном объеме</w:t>
      </w:r>
      <w:r>
        <w:rPr>
          <w:bCs/>
        </w:rPr>
        <w:t xml:space="preserve">. </w:t>
      </w:r>
    </w:p>
    <w:p w:rsidR="00286AD9" w:rsidRPr="00AA637B" w:rsidRDefault="00286AD9" w:rsidP="002C1B51">
      <w:pPr>
        <w:ind w:firstLine="540"/>
        <w:jc w:val="both"/>
      </w:pPr>
      <w:r w:rsidRPr="00AA637B">
        <w:t>В соответствии со ст.84 АПК ПМР судебные расходы относятся на лиц, участвующих в деле, пропорционально размеру удовлетворенных требований. Учитывая, что заявленные налоговым органом требования подлежат удовлетворению в полном объеме, на ответчика в полном объеме относятся расходы по оплате государственной пошлины.</w:t>
      </w:r>
    </w:p>
    <w:p w:rsidR="00286AD9" w:rsidRPr="00BC79FA" w:rsidRDefault="00286AD9" w:rsidP="009003C9">
      <w:pPr>
        <w:pStyle w:val="NoSpacing"/>
        <w:ind w:firstLine="540"/>
        <w:jc w:val="both"/>
      </w:pPr>
      <w:r w:rsidRPr="00BC79FA">
        <w:t xml:space="preserve">Арбитражный суд ПМР, руководствуясь статьями  84, 113-116, 122, 123, 130-27  Арбитражного процессуального кодекса ПМР, </w:t>
      </w:r>
    </w:p>
    <w:p w:rsidR="00286AD9" w:rsidRPr="00BC79FA" w:rsidRDefault="00286AD9" w:rsidP="009003C9">
      <w:pPr>
        <w:pStyle w:val="NoSpacing"/>
        <w:jc w:val="center"/>
        <w:rPr>
          <w:b/>
        </w:rPr>
      </w:pPr>
    </w:p>
    <w:p w:rsidR="00286AD9" w:rsidRPr="00BC79FA" w:rsidRDefault="00286AD9" w:rsidP="009003C9">
      <w:pPr>
        <w:pStyle w:val="NoSpacing"/>
        <w:jc w:val="center"/>
      </w:pPr>
      <w:r w:rsidRPr="00BC79FA">
        <w:rPr>
          <w:b/>
        </w:rPr>
        <w:t>РЕШИЛ:</w:t>
      </w:r>
    </w:p>
    <w:p w:rsidR="00286AD9" w:rsidRPr="00BC79FA" w:rsidRDefault="00286AD9" w:rsidP="009003C9">
      <w:pPr>
        <w:ind w:firstLine="540"/>
        <w:jc w:val="both"/>
      </w:pPr>
      <w:r w:rsidRPr="00BC79FA">
        <w:t xml:space="preserve">Требование Налоговой инспекции по г. </w:t>
      </w:r>
      <w:r>
        <w:t>Бендеры</w:t>
      </w:r>
      <w:r w:rsidRPr="00BC79FA">
        <w:t xml:space="preserve">  удовлетворить.</w:t>
      </w:r>
    </w:p>
    <w:p w:rsidR="00286AD9" w:rsidRPr="00BC79FA" w:rsidRDefault="00286AD9" w:rsidP="009003C9">
      <w:pPr>
        <w:ind w:firstLine="540"/>
        <w:jc w:val="both"/>
      </w:pPr>
      <w:r w:rsidRPr="00BC79FA">
        <w:t>Взыскать с Общества с ограниченной ответственностью «</w:t>
      </w:r>
      <w:r>
        <w:t>Ортис</w:t>
      </w:r>
      <w:r w:rsidRPr="00BC79FA">
        <w:t>» (</w:t>
      </w:r>
      <w:r>
        <w:t>г. Бендеры, ул. Маяковского, д. 31</w:t>
      </w:r>
      <w:r w:rsidRPr="00BC79FA">
        <w:t>, регистрационный номер 0</w:t>
      </w:r>
      <w:r>
        <w:t>2</w:t>
      </w:r>
      <w:r w:rsidRPr="00BC79FA">
        <w:t>-023-</w:t>
      </w:r>
      <w:r>
        <w:t>4294</w:t>
      </w:r>
      <w:r w:rsidRPr="00BC79FA">
        <w:t>, номер и серия свидетельства о регистрации 001</w:t>
      </w:r>
      <w:r>
        <w:t xml:space="preserve">4736 </w:t>
      </w:r>
      <w:r w:rsidRPr="00BC79FA">
        <w:t xml:space="preserve">АА от </w:t>
      </w:r>
      <w:r>
        <w:t>09</w:t>
      </w:r>
      <w:r w:rsidRPr="00BC79FA">
        <w:t>.</w:t>
      </w:r>
      <w:r>
        <w:t>08</w:t>
      </w:r>
      <w:r w:rsidRPr="00BC79FA">
        <w:t>.201</w:t>
      </w:r>
      <w:r>
        <w:t>1</w:t>
      </w:r>
      <w:r w:rsidRPr="00BC79FA">
        <w:t xml:space="preserve"> г.) сумму доначисленных налоговых платежей, коэффициента инфляции и финансовой санкции в сумме </w:t>
      </w:r>
      <w:r>
        <w:t>10 546,30</w:t>
      </w:r>
      <w:r w:rsidRPr="00BC79FA">
        <w:t xml:space="preserve"> рублей ПМР, из которых: сумма основного долга составляет </w:t>
      </w:r>
      <w:r>
        <w:t>4 736,00</w:t>
      </w:r>
      <w:r w:rsidRPr="00BC79FA">
        <w:t xml:space="preserve"> рублей ПМР, сумма коэффициента инфляции – </w:t>
      </w:r>
      <w:r>
        <w:t>1 074,30</w:t>
      </w:r>
      <w:r w:rsidRPr="00BC79FA">
        <w:t xml:space="preserve"> рублей ПМР, сумма финансовой санкции – </w:t>
      </w:r>
      <w:r>
        <w:t>4 736,00</w:t>
      </w:r>
      <w:r w:rsidRPr="00BC79FA">
        <w:t xml:space="preserve"> рублей ПМР.</w:t>
      </w:r>
    </w:p>
    <w:p w:rsidR="00286AD9" w:rsidRPr="00BC79FA" w:rsidRDefault="00286AD9" w:rsidP="009003C9">
      <w:pPr>
        <w:ind w:firstLine="540"/>
        <w:jc w:val="both"/>
      </w:pPr>
      <w:r w:rsidRPr="00BC79FA">
        <w:t>Взыскать  с Общества с ограниченной ответственностью «</w:t>
      </w:r>
      <w:r>
        <w:t>Ортис</w:t>
      </w:r>
      <w:r w:rsidRPr="00BC79FA">
        <w:t xml:space="preserve">» в доход республиканского бюджета государственную пошлину в размере </w:t>
      </w:r>
      <w:r>
        <w:t>521,85</w:t>
      </w:r>
      <w:r w:rsidRPr="00BC79FA">
        <w:t xml:space="preserve"> рублей ПМР.</w:t>
      </w:r>
    </w:p>
    <w:p w:rsidR="00286AD9" w:rsidRPr="00BC79FA" w:rsidRDefault="00286AD9" w:rsidP="009003C9">
      <w:pPr>
        <w:ind w:firstLine="540"/>
        <w:jc w:val="both"/>
      </w:pPr>
    </w:p>
    <w:p w:rsidR="00286AD9" w:rsidRPr="00BC79FA" w:rsidRDefault="00286AD9" w:rsidP="009003C9">
      <w:pPr>
        <w:ind w:firstLine="540"/>
        <w:jc w:val="both"/>
      </w:pPr>
      <w:r w:rsidRPr="00BC79FA">
        <w:t>Решение может быть обжаловано в течение 20 дней после принятия в кассационную инстанцию Арбитражного суда ПМР.</w:t>
      </w:r>
    </w:p>
    <w:p w:rsidR="00286AD9" w:rsidRPr="00BC79FA" w:rsidRDefault="00286AD9" w:rsidP="009003C9">
      <w:pPr>
        <w:autoSpaceDE w:val="0"/>
        <w:autoSpaceDN w:val="0"/>
        <w:adjustRightInd w:val="0"/>
        <w:ind w:firstLine="540"/>
        <w:jc w:val="both"/>
      </w:pPr>
    </w:p>
    <w:p w:rsidR="00286AD9" w:rsidRPr="00BC79FA" w:rsidRDefault="00286AD9" w:rsidP="009003C9">
      <w:pPr>
        <w:autoSpaceDE w:val="0"/>
        <w:autoSpaceDN w:val="0"/>
        <w:adjustRightInd w:val="0"/>
        <w:ind w:firstLine="540"/>
        <w:jc w:val="both"/>
      </w:pPr>
      <w:r w:rsidRPr="00BC79FA">
        <w:t>Судья                                                                                                               Р.Б. Сливка</w:t>
      </w:r>
    </w:p>
    <w:p w:rsidR="00286AD9" w:rsidRPr="00EE60D1" w:rsidRDefault="00286AD9" w:rsidP="009003C9">
      <w:pPr>
        <w:pStyle w:val="1"/>
        <w:ind w:firstLine="540"/>
        <w:jc w:val="both"/>
      </w:pPr>
    </w:p>
    <w:sectPr w:rsidR="00286AD9" w:rsidRPr="00EE60D1" w:rsidSect="009003C9">
      <w:pgSz w:w="11906" w:h="16838" w:code="9"/>
      <w:pgMar w:top="357" w:right="567" w:bottom="1438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B2E6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C6B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D8B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DBC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72A5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42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A0D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F62C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FC6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9A5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B51"/>
    <w:rsid w:val="00000432"/>
    <w:rsid w:val="00022704"/>
    <w:rsid w:val="00024822"/>
    <w:rsid w:val="00024FCB"/>
    <w:rsid w:val="00034DDE"/>
    <w:rsid w:val="0005001B"/>
    <w:rsid w:val="000679EA"/>
    <w:rsid w:val="00067FED"/>
    <w:rsid w:val="00083525"/>
    <w:rsid w:val="000B6F86"/>
    <w:rsid w:val="000C196A"/>
    <w:rsid w:val="000E33F8"/>
    <w:rsid w:val="0018509A"/>
    <w:rsid w:val="001D36EE"/>
    <w:rsid w:val="0022176C"/>
    <w:rsid w:val="0022331D"/>
    <w:rsid w:val="00232389"/>
    <w:rsid w:val="00241F6B"/>
    <w:rsid w:val="0026744A"/>
    <w:rsid w:val="00286AD9"/>
    <w:rsid w:val="002A2A83"/>
    <w:rsid w:val="002C1B51"/>
    <w:rsid w:val="002E20A3"/>
    <w:rsid w:val="002F3516"/>
    <w:rsid w:val="00320B14"/>
    <w:rsid w:val="0033016B"/>
    <w:rsid w:val="003A3F95"/>
    <w:rsid w:val="003E7402"/>
    <w:rsid w:val="00470BA5"/>
    <w:rsid w:val="005300FC"/>
    <w:rsid w:val="005B0A2C"/>
    <w:rsid w:val="005E6ECF"/>
    <w:rsid w:val="006121B7"/>
    <w:rsid w:val="006A5FE4"/>
    <w:rsid w:val="006B5602"/>
    <w:rsid w:val="006D668B"/>
    <w:rsid w:val="0075270B"/>
    <w:rsid w:val="00784F76"/>
    <w:rsid w:val="00851B5C"/>
    <w:rsid w:val="00890FBE"/>
    <w:rsid w:val="008D5CE2"/>
    <w:rsid w:val="008E2415"/>
    <w:rsid w:val="008E5596"/>
    <w:rsid w:val="009003C9"/>
    <w:rsid w:val="00901C13"/>
    <w:rsid w:val="009310B7"/>
    <w:rsid w:val="00955F18"/>
    <w:rsid w:val="009B7C19"/>
    <w:rsid w:val="009D59D7"/>
    <w:rsid w:val="00A0356C"/>
    <w:rsid w:val="00A223DF"/>
    <w:rsid w:val="00A24D0B"/>
    <w:rsid w:val="00A42586"/>
    <w:rsid w:val="00A47218"/>
    <w:rsid w:val="00AA637B"/>
    <w:rsid w:val="00B37AAD"/>
    <w:rsid w:val="00B8368C"/>
    <w:rsid w:val="00B97369"/>
    <w:rsid w:val="00BC79FA"/>
    <w:rsid w:val="00C472AD"/>
    <w:rsid w:val="00C57245"/>
    <w:rsid w:val="00C6141B"/>
    <w:rsid w:val="00CB07D3"/>
    <w:rsid w:val="00CC683C"/>
    <w:rsid w:val="00CF3D2C"/>
    <w:rsid w:val="00D513EB"/>
    <w:rsid w:val="00D568B5"/>
    <w:rsid w:val="00DB3617"/>
    <w:rsid w:val="00DD6ECD"/>
    <w:rsid w:val="00DF0657"/>
    <w:rsid w:val="00E036C4"/>
    <w:rsid w:val="00E2066E"/>
    <w:rsid w:val="00E44AB9"/>
    <w:rsid w:val="00EA2A02"/>
    <w:rsid w:val="00EE60D1"/>
    <w:rsid w:val="00F103AD"/>
    <w:rsid w:val="00F71D28"/>
    <w:rsid w:val="00F85865"/>
    <w:rsid w:val="00FF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B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C1B51"/>
    <w:rPr>
      <w:rFonts w:eastAsia="Times New Roman"/>
      <w:lang w:eastAsia="en-US"/>
    </w:rPr>
  </w:style>
  <w:style w:type="character" w:customStyle="1" w:styleId="FontStyle26">
    <w:name w:val="Font Style26"/>
    <w:basedOn w:val="DefaultParagraphFont"/>
    <w:uiPriority w:val="99"/>
    <w:rsid w:val="002C1B51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Normal"/>
    <w:uiPriority w:val="99"/>
    <w:rsid w:val="002C1B51"/>
    <w:pPr>
      <w:widowControl w:val="0"/>
      <w:autoSpaceDE w:val="0"/>
      <w:autoSpaceDN w:val="0"/>
      <w:adjustRightInd w:val="0"/>
      <w:spacing w:line="278" w:lineRule="exact"/>
      <w:ind w:firstLine="718"/>
      <w:jc w:val="both"/>
    </w:pPr>
  </w:style>
  <w:style w:type="character" w:customStyle="1" w:styleId="FontStyle44">
    <w:name w:val="Font Style44"/>
    <w:basedOn w:val="DefaultParagraphFont"/>
    <w:uiPriority w:val="99"/>
    <w:rsid w:val="002C1B51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"/>
    <w:uiPriority w:val="99"/>
    <w:rsid w:val="002C1B51"/>
    <w:pPr>
      <w:widowControl w:val="0"/>
      <w:autoSpaceDE w:val="0"/>
      <w:autoSpaceDN w:val="0"/>
      <w:adjustRightInd w:val="0"/>
      <w:spacing w:line="283" w:lineRule="exact"/>
      <w:ind w:hanging="122"/>
    </w:pPr>
  </w:style>
  <w:style w:type="paragraph" w:styleId="BodyText3">
    <w:name w:val="Body Text 3"/>
    <w:basedOn w:val="Normal"/>
    <w:link w:val="BodyText3Char"/>
    <w:uiPriority w:val="99"/>
    <w:rsid w:val="002C1B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C1B51"/>
    <w:rPr>
      <w:rFonts w:ascii="Times New Roman" w:hAnsi="Times New Rom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2C1B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1B5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2C1B51"/>
    <w:rPr>
      <w:rFonts w:cs="Times New Roman"/>
    </w:rPr>
  </w:style>
  <w:style w:type="character" w:customStyle="1" w:styleId="FontStyle87">
    <w:name w:val="Font Style87"/>
    <w:basedOn w:val="DefaultParagraphFont"/>
    <w:uiPriority w:val="99"/>
    <w:rsid w:val="00024FCB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99"/>
    <w:qFormat/>
    <w:rsid w:val="003E74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5</Pages>
  <Words>2405</Words>
  <Characters>13712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О. Оссовская</dc:creator>
  <cp:keywords/>
  <dc:description/>
  <cp:lastModifiedBy>ARB103</cp:lastModifiedBy>
  <cp:revision>4</cp:revision>
  <dcterms:created xsi:type="dcterms:W3CDTF">2019-07-02T11:51:00Z</dcterms:created>
  <dcterms:modified xsi:type="dcterms:W3CDTF">2019-07-05T06:58:00Z</dcterms:modified>
</cp:coreProperties>
</file>