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3E3E6E" w:rsidRPr="00235F61" w:rsidTr="00F770B2">
        <w:trPr>
          <w:trHeight w:val="259"/>
        </w:trPr>
        <w:tc>
          <w:tcPr>
            <w:tcW w:w="3969" w:type="dxa"/>
          </w:tcPr>
          <w:p w:rsidR="003E3E6E" w:rsidRPr="00235F61" w:rsidRDefault="003E3E6E" w:rsidP="00F770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E3E6E" w:rsidRPr="00235F61" w:rsidTr="00F770B2">
        <w:tc>
          <w:tcPr>
            <w:tcW w:w="396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E3E6E" w:rsidRPr="00235F61" w:rsidTr="00F770B2">
        <w:tc>
          <w:tcPr>
            <w:tcW w:w="3969" w:type="dxa"/>
          </w:tcPr>
          <w:p w:rsidR="003E3E6E" w:rsidRPr="00235F61" w:rsidRDefault="003E3E6E" w:rsidP="00F77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E3E6E" w:rsidRPr="00235F61" w:rsidRDefault="003E3E6E" w:rsidP="003E3E6E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E3E6E" w:rsidRPr="00001328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E3E6E" w:rsidRPr="00001328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r w:rsidRPr="00001328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3E3E6E" w:rsidRPr="00235F61" w:rsidRDefault="005E19DA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A567A" w:rsidRPr="00235F61" w:rsidRDefault="003E3E6E" w:rsidP="00A16A7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35F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5F6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61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 w:rsidR="0022372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35F61">
        <w:rPr>
          <w:rFonts w:ascii="Times New Roman" w:hAnsi="Times New Roman" w:cs="Times New Roman"/>
          <w:b/>
          <w:bCs/>
          <w:sz w:val="24"/>
          <w:szCs w:val="24"/>
        </w:rPr>
        <w:t>аявления без движения</w:t>
      </w:r>
    </w:p>
    <w:p w:rsidR="003E3E6E" w:rsidRPr="00235F61" w:rsidRDefault="003E3E6E" w:rsidP="003E3E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E3E6E" w:rsidRPr="00235F61" w:rsidTr="00F770B2">
        <w:trPr>
          <w:trHeight w:val="259"/>
        </w:trPr>
        <w:tc>
          <w:tcPr>
            <w:tcW w:w="4952" w:type="dxa"/>
            <w:gridSpan w:val="7"/>
          </w:tcPr>
          <w:p w:rsidR="003E3E6E" w:rsidRPr="00235F61" w:rsidRDefault="009D2625" w:rsidP="00AA76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AA768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3E3E6E" w:rsidRPr="00235F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3E3E6E"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C2C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="005D0F6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E3E6E"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3E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3E3E6E"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E3E6E" w:rsidRPr="00235F61" w:rsidRDefault="003E3E6E" w:rsidP="00EA41C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EA41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A41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3E3E6E" w:rsidRPr="00235F61" w:rsidTr="00F770B2">
        <w:tc>
          <w:tcPr>
            <w:tcW w:w="119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F770B2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F770B2">
        <w:tc>
          <w:tcPr>
            <w:tcW w:w="1985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E3E6E" w:rsidRPr="00235F61" w:rsidRDefault="003E3E6E" w:rsidP="00F770B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F770B2">
        <w:tc>
          <w:tcPr>
            <w:tcW w:w="119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F770B2">
        <w:tc>
          <w:tcPr>
            <w:tcW w:w="119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7385" w:rsidRDefault="003E3E6E" w:rsidP="002B4E47">
      <w:pPr>
        <w:pStyle w:val="HTML"/>
        <w:spacing w:line="19" w:lineRule="atLeast"/>
        <w:ind w:left="-142" w:right="-284" w:firstLine="709"/>
        <w:jc w:val="both"/>
        <w:rPr>
          <w:rStyle w:val="FontStyle14"/>
          <w:sz w:val="24"/>
          <w:szCs w:val="24"/>
        </w:rPr>
      </w:pPr>
      <w:r w:rsidRPr="00235F61">
        <w:rPr>
          <w:rStyle w:val="FontStyle14"/>
          <w:sz w:val="24"/>
          <w:szCs w:val="24"/>
        </w:rPr>
        <w:t xml:space="preserve">Арбитражный суд </w:t>
      </w:r>
      <w:r w:rsidRPr="00235F6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35F6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35F61">
        <w:rPr>
          <w:rStyle w:val="FontStyle14"/>
          <w:sz w:val="24"/>
          <w:szCs w:val="24"/>
        </w:rPr>
        <w:t>Григорашенко</w:t>
      </w:r>
      <w:proofErr w:type="spellEnd"/>
      <w:r w:rsidRPr="00235F61">
        <w:rPr>
          <w:rStyle w:val="FontStyle14"/>
          <w:sz w:val="24"/>
          <w:szCs w:val="24"/>
        </w:rPr>
        <w:t xml:space="preserve"> И. П., ознакомившись с</w:t>
      </w:r>
      <w:r w:rsidR="00357385">
        <w:rPr>
          <w:rStyle w:val="FontStyle14"/>
          <w:sz w:val="24"/>
          <w:szCs w:val="24"/>
        </w:rPr>
        <w:t xml:space="preserve"> </w:t>
      </w:r>
      <w:r w:rsidRPr="00235F61">
        <w:rPr>
          <w:rStyle w:val="FontStyle14"/>
          <w:sz w:val="24"/>
          <w:szCs w:val="24"/>
        </w:rPr>
        <w:t xml:space="preserve">заявлением </w:t>
      </w:r>
      <w:r w:rsidR="00AA7685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AA7685">
        <w:rPr>
          <w:rStyle w:val="FontStyle14"/>
          <w:sz w:val="24"/>
          <w:szCs w:val="24"/>
        </w:rPr>
        <w:t>г</w:t>
      </w:r>
      <w:proofErr w:type="gramEnd"/>
      <w:r w:rsidR="00AA7685">
        <w:rPr>
          <w:rStyle w:val="FontStyle14"/>
          <w:sz w:val="24"/>
          <w:szCs w:val="24"/>
        </w:rPr>
        <w:t xml:space="preserve">. Григориополь  и </w:t>
      </w:r>
      <w:proofErr w:type="spellStart"/>
      <w:r w:rsidR="00AA7685">
        <w:rPr>
          <w:rStyle w:val="FontStyle14"/>
          <w:sz w:val="24"/>
          <w:szCs w:val="24"/>
        </w:rPr>
        <w:t>Григориопольскому</w:t>
      </w:r>
      <w:proofErr w:type="spellEnd"/>
      <w:r w:rsidR="00AA7685">
        <w:rPr>
          <w:rStyle w:val="FontStyle14"/>
          <w:sz w:val="24"/>
          <w:szCs w:val="24"/>
        </w:rPr>
        <w:t xml:space="preserve"> району (г. Григориополь</w:t>
      </w:r>
      <w:r w:rsidR="002004D0">
        <w:rPr>
          <w:rStyle w:val="FontStyle14"/>
          <w:sz w:val="24"/>
          <w:szCs w:val="24"/>
        </w:rPr>
        <w:t>,</w:t>
      </w:r>
      <w:r w:rsidR="00AA7685">
        <w:rPr>
          <w:rStyle w:val="FontStyle14"/>
          <w:sz w:val="24"/>
          <w:szCs w:val="24"/>
        </w:rPr>
        <w:t xml:space="preserve"> ул. К.</w:t>
      </w:r>
      <w:r w:rsidR="003F5540">
        <w:rPr>
          <w:rStyle w:val="FontStyle14"/>
          <w:sz w:val="24"/>
          <w:szCs w:val="24"/>
        </w:rPr>
        <w:t xml:space="preserve"> </w:t>
      </w:r>
      <w:r w:rsidR="00AA7685">
        <w:rPr>
          <w:rStyle w:val="FontStyle14"/>
          <w:sz w:val="24"/>
          <w:szCs w:val="24"/>
        </w:rPr>
        <w:t xml:space="preserve">Маркса, 146) о привлечении к административной ответственности общества с ограниченной ответственностью «ОЛИСТА-УНИФЛЕКС» (г. Григориополь, ул. Якира, д. 13), </w:t>
      </w:r>
    </w:p>
    <w:p w:rsidR="003E3E6E" w:rsidRPr="00235F61" w:rsidRDefault="003E3E6E" w:rsidP="002B4E47">
      <w:pPr>
        <w:pStyle w:val="HTML"/>
        <w:spacing w:line="19" w:lineRule="atLeast"/>
        <w:ind w:left="-142" w:right="-284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</w:p>
    <w:p w:rsidR="003E3E6E" w:rsidRPr="00235F61" w:rsidRDefault="003E3E6E" w:rsidP="002B4E47">
      <w:pPr>
        <w:pStyle w:val="HTML"/>
        <w:spacing w:line="19" w:lineRule="atLeast"/>
        <w:ind w:left="-142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3E3E6E" w:rsidRPr="00235F61" w:rsidRDefault="003E3E6E" w:rsidP="002B4E47">
      <w:pPr>
        <w:pStyle w:val="HTML"/>
        <w:spacing w:line="19" w:lineRule="atLeast"/>
        <w:ind w:left="-142" w:right="-28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726F" w:rsidRDefault="00773EA9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несоответствие </w:t>
      </w:r>
      <w:r w:rsidR="00D91D4E">
        <w:rPr>
          <w:rStyle w:val="FontStyle14"/>
          <w:sz w:val="24"/>
          <w:szCs w:val="24"/>
        </w:rPr>
        <w:t xml:space="preserve">поданного </w:t>
      </w:r>
      <w:r>
        <w:rPr>
          <w:rStyle w:val="FontStyle14"/>
          <w:sz w:val="24"/>
          <w:szCs w:val="24"/>
        </w:rPr>
        <w:t xml:space="preserve">заявления </w:t>
      </w:r>
      <w:r>
        <w:rPr>
          <w:rFonts w:ascii="Times New Roman" w:hAnsi="Times New Roman" w:cs="Times New Roman"/>
          <w:sz w:val="24"/>
          <w:szCs w:val="24"/>
        </w:rPr>
        <w:t>требовани</w:t>
      </w:r>
      <w:r w:rsidR="002004D0">
        <w:rPr>
          <w:rFonts w:ascii="Times New Roman" w:hAnsi="Times New Roman" w:cs="Times New Roman"/>
          <w:sz w:val="24"/>
          <w:szCs w:val="24"/>
        </w:rPr>
        <w:t>ю</w:t>
      </w:r>
      <w:r w:rsidR="007E5618">
        <w:rPr>
          <w:rFonts w:ascii="Times New Roman" w:hAnsi="Times New Roman" w:cs="Times New Roman"/>
          <w:sz w:val="24"/>
          <w:szCs w:val="24"/>
        </w:rPr>
        <w:t>, установленн</w:t>
      </w:r>
      <w:r w:rsidR="002004D0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4D0">
        <w:rPr>
          <w:rFonts w:ascii="Times New Roman" w:hAnsi="Times New Roman" w:cs="Times New Roman"/>
          <w:sz w:val="24"/>
          <w:szCs w:val="24"/>
        </w:rPr>
        <w:t xml:space="preserve">частью четвертой статьи 93 АПК ПМР, согласно которому </w:t>
      </w:r>
      <w:r w:rsidR="002004D0" w:rsidRPr="002004D0">
        <w:rPr>
          <w:rFonts w:ascii="Times New Roman" w:hAnsi="Times New Roman" w:cs="Times New Roman"/>
          <w:sz w:val="24"/>
          <w:szCs w:val="24"/>
        </w:rPr>
        <w:t>к исковому заявлению (заявлению) прилагается его текст на электронном носителе</w:t>
      </w:r>
      <w:r w:rsidR="00D91D4E" w:rsidRPr="002004D0">
        <w:rPr>
          <w:rFonts w:ascii="Times New Roman" w:hAnsi="Times New Roman" w:cs="Times New Roman"/>
          <w:sz w:val="24"/>
          <w:szCs w:val="24"/>
        </w:rPr>
        <w:t>.</w:t>
      </w:r>
    </w:p>
    <w:p w:rsidR="00B3791F" w:rsidRDefault="00B3791F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заявление о привлечении к административной ответственности должно отвечать требованиям статьи 130-15 АПК ПМР. В соответствии с подпунктом г) пункта 1 названной норм</w:t>
      </w:r>
      <w:r w:rsidR="008A1D2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указываются нормы закона, послужившие основание</w:t>
      </w:r>
      <w:r w:rsidR="008A1D2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для составления протокола об административном правонарушении. Подпункт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пункта 1 статьи 130-15 АПК ПМР устанавливает, что в заявлении указывается требование заявителя. Во исполнение подпункта г) названной нормы в заявлении налоговой инспекции указывается, что протокол составлен по признакам административного правонарушения, ответственность за которое предусмотрена  п. 2 статьи 19.5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ПМР.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требования обращенного к суду заявитель указывает на необходимость привлечения общества к административной ответственности в соответствии с п. 4 ст</w:t>
      </w:r>
      <w:r w:rsidR="008A1D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15.5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ПМР. В связи с чем, Арбитражный суд полагает, что содержания заявления налоговой инспекции  требует уточнения и приведение его в соответствие с требованием действующего законодательства. </w:t>
      </w:r>
    </w:p>
    <w:p w:rsidR="00A16A73" w:rsidRPr="00240831" w:rsidRDefault="00240831" w:rsidP="002B4E47">
      <w:pPr>
        <w:spacing w:after="0" w:line="19" w:lineRule="atLeast"/>
        <w:ind w:left="-142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Арбитражный суд </w:t>
      </w:r>
      <w:r w:rsidR="002004D0">
        <w:rPr>
          <w:rFonts w:ascii="Times New Roman" w:eastAsia="Times New Roman" w:hAnsi="Times New Roman" w:cs="Times New Roman"/>
          <w:sz w:val="24"/>
          <w:szCs w:val="24"/>
        </w:rPr>
        <w:t>констатирует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E47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</w:t>
      </w:r>
      <w:r w:rsidR="00C6120E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200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АПК ПМР, что согласно 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статье 96-1 </w:t>
      </w:r>
      <w:r w:rsidR="00200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данного Кодекса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20E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такового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движения, о чем 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лицо, подавшее </w:t>
      </w:r>
      <w:r w:rsidR="00C6120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разумный  срок 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исправления </w:t>
      </w:r>
      <w:r w:rsidR="00C61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допущенных 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недостатков.</w:t>
      </w:r>
    </w:p>
    <w:p w:rsidR="00C6120E" w:rsidRPr="00C6120E" w:rsidRDefault="00CB23D6" w:rsidP="00C6120E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изложенного и руководствуясь стать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96-1, 128 АПК ПМР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Арбитражный суд </w:t>
      </w:r>
    </w:p>
    <w:p w:rsidR="001B3897" w:rsidRDefault="00BA2711" w:rsidP="002B4E47">
      <w:pPr>
        <w:spacing w:after="0" w:line="19" w:lineRule="atLeast"/>
        <w:ind w:left="-142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="00AE0C4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3897" w:rsidRDefault="001B3897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897" w:rsidRDefault="00BA2711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6120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C6120E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C6120E">
        <w:rPr>
          <w:rStyle w:val="FontStyle14"/>
          <w:sz w:val="24"/>
          <w:szCs w:val="24"/>
        </w:rPr>
        <w:t>г</w:t>
      </w:r>
      <w:proofErr w:type="gramEnd"/>
      <w:r w:rsidR="00C6120E">
        <w:rPr>
          <w:rStyle w:val="FontStyle14"/>
          <w:sz w:val="24"/>
          <w:szCs w:val="24"/>
        </w:rPr>
        <w:t xml:space="preserve">. Григориополь  и </w:t>
      </w:r>
      <w:proofErr w:type="spellStart"/>
      <w:r w:rsidR="00C6120E">
        <w:rPr>
          <w:rStyle w:val="FontStyle14"/>
          <w:sz w:val="24"/>
          <w:szCs w:val="24"/>
        </w:rPr>
        <w:t>Григориопольскому</w:t>
      </w:r>
      <w:proofErr w:type="spellEnd"/>
      <w:r w:rsidR="00C6120E">
        <w:rPr>
          <w:rStyle w:val="FontStyle14"/>
          <w:sz w:val="24"/>
          <w:szCs w:val="24"/>
        </w:rPr>
        <w:t xml:space="preserve"> району</w:t>
      </w:r>
      <w:r w:rsidR="002004D0">
        <w:rPr>
          <w:rStyle w:val="FontStyle14"/>
          <w:sz w:val="24"/>
          <w:szCs w:val="24"/>
        </w:rPr>
        <w:t xml:space="preserve">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1B3897" w:rsidRDefault="001B3897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C6120E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C6120E">
        <w:rPr>
          <w:rStyle w:val="FontStyle14"/>
          <w:sz w:val="24"/>
          <w:szCs w:val="24"/>
        </w:rPr>
        <w:t>г</w:t>
      </w:r>
      <w:proofErr w:type="gramEnd"/>
      <w:r w:rsidR="00C6120E">
        <w:rPr>
          <w:rStyle w:val="FontStyle14"/>
          <w:sz w:val="24"/>
          <w:szCs w:val="24"/>
        </w:rPr>
        <w:t xml:space="preserve">. Григориополь  и </w:t>
      </w:r>
      <w:proofErr w:type="spellStart"/>
      <w:r w:rsidR="00C6120E">
        <w:rPr>
          <w:rStyle w:val="FontStyle14"/>
          <w:sz w:val="24"/>
          <w:szCs w:val="24"/>
        </w:rPr>
        <w:t>Григориопольскому</w:t>
      </w:r>
      <w:proofErr w:type="spellEnd"/>
      <w:r w:rsidR="00C6120E">
        <w:rPr>
          <w:rStyle w:val="FontStyle14"/>
          <w:sz w:val="24"/>
          <w:szCs w:val="24"/>
        </w:rPr>
        <w:t xml:space="preserve"> району</w:t>
      </w:r>
      <w:r w:rsidR="002B4E47">
        <w:rPr>
          <w:rStyle w:val="FontStyle14"/>
          <w:sz w:val="24"/>
          <w:szCs w:val="24"/>
        </w:rPr>
        <w:t xml:space="preserve">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 w:rsidR="00B3791F">
        <w:rPr>
          <w:rFonts w:ascii="Times New Roman" w:eastAsia="Times New Roman" w:hAnsi="Times New Roman" w:cs="Times New Roman"/>
          <w:sz w:val="24"/>
          <w:szCs w:val="24"/>
        </w:rPr>
        <w:t xml:space="preserve">3 июня </w:t>
      </w:r>
      <w:r w:rsidR="00773EA9">
        <w:rPr>
          <w:rFonts w:ascii="Times New Roman" w:hAnsi="Times New Roman" w:cs="Times New Roman"/>
          <w:sz w:val="24"/>
          <w:szCs w:val="24"/>
        </w:rPr>
        <w:t xml:space="preserve">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2019 года </w:t>
      </w:r>
      <w:r w:rsidR="00B3791F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устранить допущенн</w:t>
      </w:r>
      <w:r w:rsidR="00B3791F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нарушени</w:t>
      </w:r>
      <w:r w:rsidR="00B3791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АПК ПМР.</w:t>
      </w:r>
    </w:p>
    <w:p w:rsidR="00CE29B7" w:rsidRPr="00CE29B7" w:rsidRDefault="001B3897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6120E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C6120E">
        <w:rPr>
          <w:rStyle w:val="FontStyle14"/>
          <w:sz w:val="24"/>
          <w:szCs w:val="24"/>
        </w:rPr>
        <w:t>г</w:t>
      </w:r>
      <w:proofErr w:type="gramEnd"/>
      <w:r w:rsidR="00C6120E">
        <w:rPr>
          <w:rStyle w:val="FontStyle14"/>
          <w:sz w:val="24"/>
          <w:szCs w:val="24"/>
        </w:rPr>
        <w:t xml:space="preserve">. Григориополь  и </w:t>
      </w:r>
      <w:proofErr w:type="spellStart"/>
      <w:r w:rsidR="00C6120E">
        <w:rPr>
          <w:rStyle w:val="FontStyle14"/>
          <w:sz w:val="24"/>
          <w:szCs w:val="24"/>
        </w:rPr>
        <w:t>Григориопольскому</w:t>
      </w:r>
      <w:proofErr w:type="spellEnd"/>
      <w:r w:rsidR="00C6120E">
        <w:rPr>
          <w:rStyle w:val="FontStyle14"/>
          <w:sz w:val="24"/>
          <w:szCs w:val="24"/>
        </w:rPr>
        <w:t xml:space="preserve"> району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, что в соответствии с частью второй пункта 3 статьи 96-1 АПК ПМР в случае, если обстоятельств</w:t>
      </w:r>
      <w:r w:rsidR="00F76A2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, послуживш</w:t>
      </w:r>
      <w:r w:rsidR="00F76A2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е основанием для оставления</w:t>
      </w:r>
      <w:r w:rsidR="000F6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9B7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0F6C83">
        <w:rPr>
          <w:rFonts w:ascii="Times New Roman" w:eastAsia="Times New Roman" w:hAnsi="Times New Roman" w:cs="Times New Roman"/>
          <w:sz w:val="24"/>
          <w:szCs w:val="24"/>
        </w:rPr>
        <w:t xml:space="preserve"> без движения, не буд</w:t>
      </w:r>
      <w:r w:rsidR="00F76A2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т устранен</w:t>
      </w:r>
      <w:r w:rsidR="00F76A2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в настоящем определении, Арбитражный суд возвращает </w:t>
      </w:r>
      <w:r w:rsidR="00C6120E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прилагаемые к нему документы в порядке, предусмотренном статьей 97 АПК ПМР.</w:t>
      </w:r>
    </w:p>
    <w:p w:rsidR="002B4E47" w:rsidRDefault="002B4E47" w:rsidP="002B4E47">
      <w:pPr>
        <w:spacing w:after="0" w:line="19" w:lineRule="atLeast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897" w:rsidRDefault="00BA2711" w:rsidP="002B4E47">
      <w:pPr>
        <w:spacing w:after="0" w:line="19" w:lineRule="atLeast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CE29B7" w:rsidRDefault="00CE29B7" w:rsidP="002B4E47">
      <w:pPr>
        <w:spacing w:after="0" w:line="19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A21" w:rsidRDefault="00F76A21" w:rsidP="002B4E47">
      <w:pPr>
        <w:spacing w:after="0" w:line="19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F21" w:rsidRDefault="00BA2711" w:rsidP="002B4E47">
      <w:pPr>
        <w:spacing w:after="0" w:line="19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BA2711" w:rsidRPr="00F25F21" w:rsidRDefault="00BA2711" w:rsidP="002B4E47">
      <w:pPr>
        <w:spacing w:after="0" w:line="19" w:lineRule="atLeast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="001B3897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 w:rsidR="002408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F25F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375639" w:rsidRDefault="00375639" w:rsidP="00F76A21">
      <w:pPr>
        <w:pStyle w:val="HTML"/>
        <w:jc w:val="both"/>
      </w:pPr>
    </w:p>
    <w:sectPr w:rsidR="00375639" w:rsidSect="006A567A">
      <w:footerReference w:type="default" r:id="rId9"/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B8" w:rsidRDefault="002834B8" w:rsidP="006A567A">
      <w:pPr>
        <w:spacing w:after="0" w:line="240" w:lineRule="auto"/>
      </w:pPr>
      <w:r>
        <w:separator/>
      </w:r>
    </w:p>
  </w:endnote>
  <w:endnote w:type="continuationSeparator" w:id="1">
    <w:p w:rsidR="002834B8" w:rsidRDefault="002834B8" w:rsidP="006A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9502"/>
      <w:docPartObj>
        <w:docPartGallery w:val="Page Numbers (Bottom of Page)"/>
        <w:docPartUnique/>
      </w:docPartObj>
    </w:sdtPr>
    <w:sdtContent>
      <w:p w:rsidR="00F770B2" w:rsidRPr="00B10020" w:rsidRDefault="00F770B2" w:rsidP="00B10020">
        <w:pPr>
          <w:pStyle w:val="a7"/>
          <w:rPr>
            <w:rFonts w:ascii="Times New Roman" w:hAnsi="Times New Roman" w:cs="Times New Roman"/>
            <w:sz w:val="20"/>
            <w:szCs w:val="20"/>
          </w:rPr>
        </w:pPr>
        <w:r w:rsidRPr="00B10020">
          <w:rPr>
            <w:rFonts w:ascii="Times New Roman" w:hAnsi="Times New Roman" w:cs="Times New Roman"/>
            <w:sz w:val="20"/>
            <w:szCs w:val="20"/>
          </w:rPr>
          <w:t>Форма  № Ф-1</w:t>
        </w:r>
      </w:p>
      <w:p w:rsidR="00F770B2" w:rsidRPr="00B10020" w:rsidRDefault="00F770B2" w:rsidP="00B10020">
        <w:pPr>
          <w:pStyle w:val="a7"/>
          <w:rPr>
            <w:rFonts w:ascii="Times New Roman" w:hAnsi="Times New Roman" w:cs="Times New Roman"/>
            <w:sz w:val="20"/>
            <w:szCs w:val="20"/>
          </w:rPr>
        </w:pPr>
        <w:r w:rsidRPr="00B10020">
          <w:rPr>
            <w:rFonts w:ascii="Times New Roman" w:hAnsi="Times New Roman" w:cs="Times New Roman"/>
            <w:sz w:val="20"/>
            <w:szCs w:val="20"/>
          </w:rPr>
          <w:t>Утверждено Приказом Председателя Арбитражного суда ПМР от  02.12.13г. № 104 о/</w:t>
        </w:r>
        <w:proofErr w:type="spellStart"/>
        <w:r w:rsidRPr="00B10020">
          <w:rPr>
            <w:rFonts w:ascii="Times New Roman" w:hAnsi="Times New Roman" w:cs="Times New Roman"/>
            <w:sz w:val="20"/>
            <w:szCs w:val="20"/>
          </w:rPr>
          <w:t>д</w:t>
        </w:r>
        <w:proofErr w:type="spellEnd"/>
      </w:p>
      <w:p w:rsidR="00F770B2" w:rsidRDefault="005E19DA" w:rsidP="00B10020">
        <w:pPr>
          <w:pStyle w:val="a7"/>
          <w:jc w:val="right"/>
        </w:pPr>
        <w:r w:rsidRPr="00B100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770B2" w:rsidRPr="00B1002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1D2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770B2" w:rsidRDefault="00F770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B8" w:rsidRDefault="002834B8" w:rsidP="006A567A">
      <w:pPr>
        <w:spacing w:after="0" w:line="240" w:lineRule="auto"/>
      </w:pPr>
      <w:r>
        <w:separator/>
      </w:r>
    </w:p>
  </w:footnote>
  <w:footnote w:type="continuationSeparator" w:id="1">
    <w:p w:rsidR="002834B8" w:rsidRDefault="002834B8" w:rsidP="006A5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784"/>
    <w:multiLevelType w:val="hybridMultilevel"/>
    <w:tmpl w:val="14ECF56C"/>
    <w:lvl w:ilvl="0" w:tplc="A492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6195E"/>
    <w:multiLevelType w:val="hybridMultilevel"/>
    <w:tmpl w:val="E190F2CC"/>
    <w:lvl w:ilvl="0" w:tplc="41167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E6E"/>
    <w:rsid w:val="00001328"/>
    <w:rsid w:val="00003B46"/>
    <w:rsid w:val="00063BCB"/>
    <w:rsid w:val="00070035"/>
    <w:rsid w:val="0009255C"/>
    <w:rsid w:val="000D1A97"/>
    <w:rsid w:val="000F6C83"/>
    <w:rsid w:val="0010278B"/>
    <w:rsid w:val="001230C0"/>
    <w:rsid w:val="001233A3"/>
    <w:rsid w:val="00141436"/>
    <w:rsid w:val="001B3897"/>
    <w:rsid w:val="001C224F"/>
    <w:rsid w:val="001C5634"/>
    <w:rsid w:val="001E263C"/>
    <w:rsid w:val="002004D0"/>
    <w:rsid w:val="00212A43"/>
    <w:rsid w:val="00223725"/>
    <w:rsid w:val="00240831"/>
    <w:rsid w:val="00254A93"/>
    <w:rsid w:val="002834B8"/>
    <w:rsid w:val="002B4E47"/>
    <w:rsid w:val="00305B2A"/>
    <w:rsid w:val="0032791C"/>
    <w:rsid w:val="00357385"/>
    <w:rsid w:val="00360D8A"/>
    <w:rsid w:val="00367967"/>
    <w:rsid w:val="00375639"/>
    <w:rsid w:val="003E3E6E"/>
    <w:rsid w:val="003F5540"/>
    <w:rsid w:val="00413EEF"/>
    <w:rsid w:val="00471172"/>
    <w:rsid w:val="004A5E13"/>
    <w:rsid w:val="004A7AE5"/>
    <w:rsid w:val="004C1977"/>
    <w:rsid w:val="004C6FDF"/>
    <w:rsid w:val="004D0B6B"/>
    <w:rsid w:val="004E1734"/>
    <w:rsid w:val="004E63C5"/>
    <w:rsid w:val="00501B1B"/>
    <w:rsid w:val="005337A9"/>
    <w:rsid w:val="005804D5"/>
    <w:rsid w:val="00583669"/>
    <w:rsid w:val="005B7218"/>
    <w:rsid w:val="005C72FF"/>
    <w:rsid w:val="005D0F68"/>
    <w:rsid w:val="005D7ED7"/>
    <w:rsid w:val="005E19DA"/>
    <w:rsid w:val="005F1782"/>
    <w:rsid w:val="006302C5"/>
    <w:rsid w:val="006604CA"/>
    <w:rsid w:val="00672549"/>
    <w:rsid w:val="00676F30"/>
    <w:rsid w:val="006A567A"/>
    <w:rsid w:val="006E1AB5"/>
    <w:rsid w:val="006E6B45"/>
    <w:rsid w:val="00773EA9"/>
    <w:rsid w:val="0077611B"/>
    <w:rsid w:val="0079195D"/>
    <w:rsid w:val="00796497"/>
    <w:rsid w:val="007A7974"/>
    <w:rsid w:val="007B2EF3"/>
    <w:rsid w:val="007B5AA1"/>
    <w:rsid w:val="007D5A80"/>
    <w:rsid w:val="007E5618"/>
    <w:rsid w:val="00820582"/>
    <w:rsid w:val="00835579"/>
    <w:rsid w:val="00851DCD"/>
    <w:rsid w:val="00874AA1"/>
    <w:rsid w:val="008750FD"/>
    <w:rsid w:val="008A1D2A"/>
    <w:rsid w:val="008A3B60"/>
    <w:rsid w:val="00915E50"/>
    <w:rsid w:val="00937353"/>
    <w:rsid w:val="00944556"/>
    <w:rsid w:val="009B0D15"/>
    <w:rsid w:val="009C417A"/>
    <w:rsid w:val="009D2625"/>
    <w:rsid w:val="009F2FC1"/>
    <w:rsid w:val="00A043A9"/>
    <w:rsid w:val="00A1116C"/>
    <w:rsid w:val="00A12846"/>
    <w:rsid w:val="00A16A73"/>
    <w:rsid w:val="00A30C93"/>
    <w:rsid w:val="00A31CD2"/>
    <w:rsid w:val="00A502F0"/>
    <w:rsid w:val="00A802E3"/>
    <w:rsid w:val="00A80575"/>
    <w:rsid w:val="00AA7685"/>
    <w:rsid w:val="00AB726F"/>
    <w:rsid w:val="00AC18AE"/>
    <w:rsid w:val="00AC2CB9"/>
    <w:rsid w:val="00AC6CAE"/>
    <w:rsid w:val="00AD0BD0"/>
    <w:rsid w:val="00AE0C40"/>
    <w:rsid w:val="00AF3ABB"/>
    <w:rsid w:val="00B05288"/>
    <w:rsid w:val="00B10020"/>
    <w:rsid w:val="00B3791F"/>
    <w:rsid w:val="00B42855"/>
    <w:rsid w:val="00B61EE2"/>
    <w:rsid w:val="00B839B5"/>
    <w:rsid w:val="00BA2711"/>
    <w:rsid w:val="00BC1BFC"/>
    <w:rsid w:val="00BF2107"/>
    <w:rsid w:val="00C6120E"/>
    <w:rsid w:val="00C62D4B"/>
    <w:rsid w:val="00C876A8"/>
    <w:rsid w:val="00C9169B"/>
    <w:rsid w:val="00CB23D6"/>
    <w:rsid w:val="00CC7539"/>
    <w:rsid w:val="00CE29B7"/>
    <w:rsid w:val="00CE69FC"/>
    <w:rsid w:val="00CE6BCE"/>
    <w:rsid w:val="00D13DB8"/>
    <w:rsid w:val="00D32A64"/>
    <w:rsid w:val="00D4786E"/>
    <w:rsid w:val="00D536E5"/>
    <w:rsid w:val="00D55861"/>
    <w:rsid w:val="00D80C56"/>
    <w:rsid w:val="00D826B9"/>
    <w:rsid w:val="00D91D4E"/>
    <w:rsid w:val="00D95D89"/>
    <w:rsid w:val="00D96626"/>
    <w:rsid w:val="00E2672B"/>
    <w:rsid w:val="00E27AA0"/>
    <w:rsid w:val="00E612B0"/>
    <w:rsid w:val="00E779D4"/>
    <w:rsid w:val="00EA41CD"/>
    <w:rsid w:val="00ED3E25"/>
    <w:rsid w:val="00F25F21"/>
    <w:rsid w:val="00F300F3"/>
    <w:rsid w:val="00F446E8"/>
    <w:rsid w:val="00F65A8D"/>
    <w:rsid w:val="00F70B93"/>
    <w:rsid w:val="00F76A21"/>
    <w:rsid w:val="00F770B2"/>
    <w:rsid w:val="00F838C8"/>
    <w:rsid w:val="00F8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E3E6E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3E3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E6E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04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30C0"/>
    <w:rPr>
      <w:color w:val="0000FF"/>
      <w:u w:val="single"/>
    </w:rPr>
  </w:style>
  <w:style w:type="character" w:customStyle="1" w:styleId="snippetequal">
    <w:name w:val="snippet_equal"/>
    <w:basedOn w:val="a0"/>
    <w:rsid w:val="001230C0"/>
  </w:style>
  <w:style w:type="paragraph" w:customStyle="1" w:styleId="ConsPlusNormal">
    <w:name w:val="ConsPlusNormal"/>
    <w:uiPriority w:val="99"/>
    <w:rsid w:val="0012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A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567A"/>
  </w:style>
  <w:style w:type="paragraph" w:styleId="a7">
    <w:name w:val="footer"/>
    <w:basedOn w:val="a"/>
    <w:link w:val="a8"/>
    <w:uiPriority w:val="99"/>
    <w:unhideWhenUsed/>
    <w:rsid w:val="006A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67A"/>
  </w:style>
  <w:style w:type="paragraph" w:styleId="a9">
    <w:name w:val="Normal (Web)"/>
    <w:basedOn w:val="a"/>
    <w:uiPriority w:val="99"/>
    <w:semiHidden/>
    <w:unhideWhenUsed/>
    <w:rsid w:val="00AB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9655-C5FE-4DAD-A0CF-F52272E0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93</cp:revision>
  <cp:lastPrinted>2019-05-23T05:30:00Z</cp:lastPrinted>
  <dcterms:created xsi:type="dcterms:W3CDTF">2019-03-26T12:26:00Z</dcterms:created>
  <dcterms:modified xsi:type="dcterms:W3CDTF">2019-05-23T05:31:00Z</dcterms:modified>
</cp:coreProperties>
</file>