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12E3D" w:rsidRPr="00C5590F" w:rsidTr="006B1224">
        <w:trPr>
          <w:trHeight w:val="259"/>
        </w:trPr>
        <w:tc>
          <w:tcPr>
            <w:tcW w:w="3969" w:type="dxa"/>
          </w:tcPr>
          <w:p w:rsidR="00A12E3D" w:rsidRPr="00C5590F" w:rsidRDefault="00A12E3D" w:rsidP="006B12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90F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12E3D" w:rsidRPr="00C5590F" w:rsidTr="006B1224">
        <w:tc>
          <w:tcPr>
            <w:tcW w:w="3969" w:type="dxa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12E3D" w:rsidRPr="00C5590F" w:rsidTr="006B1224">
        <w:tc>
          <w:tcPr>
            <w:tcW w:w="3969" w:type="dxa"/>
          </w:tcPr>
          <w:p w:rsidR="00A12E3D" w:rsidRPr="00C5590F" w:rsidRDefault="00A12E3D" w:rsidP="006B12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12E3D" w:rsidRPr="00C5590F" w:rsidRDefault="00A12E3D" w:rsidP="00A12E3D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12E3D" w:rsidRPr="00C5590F" w:rsidTr="006B1224">
        <w:trPr>
          <w:trHeight w:val="342"/>
        </w:trPr>
        <w:tc>
          <w:tcPr>
            <w:tcW w:w="3888" w:type="dxa"/>
            <w:shd w:val="clear" w:color="auto" w:fill="auto"/>
          </w:tcPr>
          <w:p w:rsidR="00A12E3D" w:rsidRPr="00C5590F" w:rsidRDefault="00A12E3D" w:rsidP="006B1224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E3D" w:rsidRPr="00C5590F" w:rsidRDefault="00A12E3D" w:rsidP="00A12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12E3D" w:rsidRPr="00C5590F" w:rsidRDefault="00A12E3D" w:rsidP="00A12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12E3D" w:rsidRPr="00C5590F" w:rsidRDefault="00A12E3D" w:rsidP="00A12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12E3D" w:rsidRPr="00C5590F" w:rsidRDefault="00A12E3D" w:rsidP="00A12E3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12E3D" w:rsidRPr="00C5590F" w:rsidRDefault="00A12E3D" w:rsidP="00A12E3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590F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</w:t>
      </w:r>
      <w:r w:rsidRPr="00C5590F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12E3D" w:rsidRPr="00C5590F" w:rsidRDefault="003E057C" w:rsidP="00A12E3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57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E057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A12E3D" w:rsidRDefault="00A12E3D" w:rsidP="00A12E3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5590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5590F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12E3D" w:rsidRPr="00C5590F" w:rsidRDefault="00A12E3D" w:rsidP="00A12E3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о назначении судебного заседания </w:t>
      </w:r>
    </w:p>
    <w:p w:rsidR="00A12E3D" w:rsidRDefault="00A12E3D" w:rsidP="00A12E3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E3D" w:rsidRPr="00C5590F" w:rsidRDefault="00A12E3D" w:rsidP="00A12E3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12E3D" w:rsidRPr="00C5590F" w:rsidTr="006B1224">
        <w:trPr>
          <w:trHeight w:val="259"/>
        </w:trPr>
        <w:tc>
          <w:tcPr>
            <w:tcW w:w="4952" w:type="dxa"/>
            <w:gridSpan w:val="7"/>
          </w:tcPr>
          <w:p w:rsidR="00A12E3D" w:rsidRPr="00C5590F" w:rsidRDefault="00A12E3D" w:rsidP="00DD23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DD23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="00DD23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E210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1" w:type="dxa"/>
            <w:gridSpan w:val="3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Дело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290/19-12</w:t>
            </w:r>
          </w:p>
        </w:tc>
      </w:tr>
      <w:tr w:rsidR="00A12E3D" w:rsidRPr="00C5590F" w:rsidTr="006B1224">
        <w:tc>
          <w:tcPr>
            <w:tcW w:w="1199" w:type="dxa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12E3D" w:rsidRPr="00C5590F" w:rsidRDefault="00A12E3D" w:rsidP="006B122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E3D" w:rsidRPr="00C5590F" w:rsidTr="006B1224">
        <w:tc>
          <w:tcPr>
            <w:tcW w:w="1985" w:type="dxa"/>
            <w:gridSpan w:val="2"/>
          </w:tcPr>
          <w:p w:rsidR="00A12E3D" w:rsidRPr="00C5590F" w:rsidRDefault="00A12E3D" w:rsidP="006B12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12E3D" w:rsidRPr="00C5590F" w:rsidRDefault="00A12E3D" w:rsidP="006B12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12E3D" w:rsidRPr="00C5590F" w:rsidRDefault="00A12E3D" w:rsidP="006B12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E3D" w:rsidRPr="00C5590F" w:rsidTr="006B1224">
        <w:tc>
          <w:tcPr>
            <w:tcW w:w="1199" w:type="dxa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12E3D" w:rsidRPr="00C5590F" w:rsidRDefault="00A12E3D" w:rsidP="006B12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E3D" w:rsidRPr="00C5590F" w:rsidTr="006B1224">
        <w:tc>
          <w:tcPr>
            <w:tcW w:w="1199" w:type="dxa"/>
          </w:tcPr>
          <w:p w:rsidR="00A12E3D" w:rsidRPr="00C5590F" w:rsidRDefault="00A12E3D" w:rsidP="006B122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12E3D" w:rsidRPr="00C5590F" w:rsidRDefault="00A12E3D" w:rsidP="006B122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12E3D" w:rsidRPr="00C5590F" w:rsidRDefault="00A12E3D" w:rsidP="006B122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12E3D" w:rsidRPr="00C5590F" w:rsidRDefault="00A12E3D" w:rsidP="006B122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12E3D" w:rsidRPr="00C5590F" w:rsidRDefault="00A12E3D" w:rsidP="006B122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12E3D" w:rsidRPr="00C5590F" w:rsidRDefault="00A12E3D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90F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 xml:space="preserve"> И. П. в рамках рассмотрения дела № 290/19-12 по заявлению </w:t>
      </w:r>
      <w:r w:rsidRPr="00C5590F">
        <w:rPr>
          <w:rStyle w:val="FontStyle14"/>
          <w:sz w:val="24"/>
          <w:szCs w:val="24"/>
        </w:rPr>
        <w:t xml:space="preserve">Налоговой инспекции по г. Бендеры (г. Бендеры, ул. Калинина, д. 17) </w:t>
      </w:r>
      <w:r w:rsidRPr="00C5590F">
        <w:rPr>
          <w:rFonts w:ascii="Times New Roman" w:hAnsi="Times New Roman" w:cs="Times New Roman"/>
          <w:sz w:val="24"/>
          <w:szCs w:val="24"/>
        </w:rPr>
        <w:t>о признании несостоятельным (банкротом)</w:t>
      </w:r>
      <w:r w:rsidRPr="00C5590F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(г. Бендеры, ул. Индустриальная, д. 81), с привлечением к участию в деле Министерства экономического развития Приднестровской</w:t>
      </w:r>
      <w:proofErr w:type="gramEnd"/>
      <w:r w:rsidRPr="00C5590F">
        <w:rPr>
          <w:rStyle w:val="FontStyle14"/>
          <w:sz w:val="24"/>
          <w:szCs w:val="24"/>
        </w:rPr>
        <w:t xml:space="preserve"> Молдавской Республики (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>. Тирасполь, ул. Свердлова, 57)</w:t>
      </w:r>
    </w:p>
    <w:p w:rsidR="00A12E3D" w:rsidRPr="00C5590F" w:rsidRDefault="00A12E3D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E3D" w:rsidRDefault="00A12E3D" w:rsidP="00A12E3D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A12E3D" w:rsidRPr="00C5590F" w:rsidRDefault="00A12E3D" w:rsidP="00A12E3D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2E3D" w:rsidRPr="00C5590F" w:rsidRDefault="00A12E3D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C5590F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 xml:space="preserve">. Бендеры (далее – заявитель, налоговая инспекция) </w:t>
      </w:r>
      <w:r w:rsidRPr="00C5590F">
        <w:rPr>
          <w:rFonts w:ascii="Times New Roman" w:hAnsi="Times New Roman" w:cs="Times New Roman"/>
          <w:sz w:val="24"/>
          <w:szCs w:val="24"/>
        </w:rPr>
        <w:t>о признании несостоятельным (банкротом)</w:t>
      </w:r>
      <w:r w:rsidRPr="00C5590F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ГУП, предприятие) </w:t>
      </w:r>
      <w:r w:rsidRPr="00C5590F">
        <w:rPr>
          <w:rFonts w:ascii="Times New Roman" w:hAnsi="Times New Roman" w:cs="Times New Roman"/>
          <w:sz w:val="24"/>
          <w:szCs w:val="24"/>
        </w:rPr>
        <w:t xml:space="preserve">определением от 15 мая 2019 года принято к производству Арбитражного суда. </w:t>
      </w:r>
    </w:p>
    <w:p w:rsidR="00A12E3D" w:rsidRPr="00C5590F" w:rsidRDefault="00A12E3D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Арбитражного суда от 12 декабря</w:t>
      </w:r>
      <w:r w:rsidRPr="00C5590F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Pr="00C5590F">
        <w:rPr>
          <w:rStyle w:val="FontStyle14"/>
          <w:sz w:val="24"/>
          <w:szCs w:val="24"/>
        </w:rPr>
        <w:t xml:space="preserve">ГУП </w:t>
      </w:r>
      <w:r w:rsidRPr="00C5590F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DD237A" w:rsidRPr="00C5590F" w:rsidRDefault="00DD237A" w:rsidP="00DD237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унитарное предприятие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Бендерылифт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обратило</w:t>
      </w:r>
      <w:r w:rsidR="00A12E3D">
        <w:rPr>
          <w:rFonts w:ascii="Times New Roman" w:hAnsi="Times New Roman" w:cs="Times New Roman"/>
          <w:sz w:val="24"/>
          <w:szCs w:val="24"/>
        </w:rPr>
        <w:t xml:space="preserve">сь в Арбитражный суд с заявлением о </w:t>
      </w:r>
      <w:r>
        <w:rPr>
          <w:rFonts w:ascii="Times New Roman" w:hAnsi="Times New Roman" w:cs="Times New Roman"/>
          <w:sz w:val="24"/>
          <w:szCs w:val="24"/>
        </w:rPr>
        <w:t>включении</w:t>
      </w:r>
      <w:r w:rsidR="00A12E3D">
        <w:rPr>
          <w:rFonts w:ascii="Times New Roman" w:hAnsi="Times New Roman" w:cs="Times New Roman"/>
          <w:sz w:val="24"/>
          <w:szCs w:val="24"/>
        </w:rPr>
        <w:t xml:space="preserve"> в реестр требований </w:t>
      </w:r>
      <w:r>
        <w:rPr>
          <w:rFonts w:ascii="Times New Roman" w:hAnsi="Times New Roman" w:cs="Times New Roman"/>
          <w:sz w:val="24"/>
          <w:szCs w:val="24"/>
        </w:rPr>
        <w:t xml:space="preserve">кредиторов. </w:t>
      </w:r>
      <w:r w:rsidRPr="00C5590F">
        <w:rPr>
          <w:rFonts w:ascii="Times New Roman" w:hAnsi="Times New Roman" w:cs="Times New Roman"/>
          <w:sz w:val="24"/>
          <w:szCs w:val="24"/>
        </w:rPr>
        <w:t>Ввиду необходимости проверки обоснованности и наличия оснований для включения в реестр требований кредиторов заявленных требований суд на основании статей 97 и 139 Закона ПМР «О несостоятельности (банкротстве)» полагает необходимым назначить судебное заседание.</w:t>
      </w:r>
    </w:p>
    <w:p w:rsidR="00DD237A" w:rsidRPr="00C5590F" w:rsidRDefault="00DD237A" w:rsidP="00DD237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90F">
        <w:rPr>
          <w:rFonts w:ascii="Times New Roman" w:hAnsi="Times New Roman" w:cs="Times New Roman"/>
          <w:sz w:val="24"/>
          <w:szCs w:val="24"/>
        </w:rPr>
        <w:t>При данных обстоятельствах Арбитражный суд, руководствуясь пунктом 5 статьи 97 Закона ПМР «О несостоятельности (банкротстве)», статьями 107, 128 АПК ПМР,</w:t>
      </w:r>
    </w:p>
    <w:p w:rsidR="00DD237A" w:rsidRPr="00C5590F" w:rsidRDefault="00DD237A" w:rsidP="00DD237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37A" w:rsidRDefault="00DD237A" w:rsidP="00DD237A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5590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5590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D237A" w:rsidRPr="00C5590F" w:rsidRDefault="00DD237A" w:rsidP="00DD237A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37A" w:rsidRPr="00C5590F" w:rsidRDefault="00DD237A" w:rsidP="00DD237A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</w:t>
      </w:r>
      <w:r>
        <w:rPr>
          <w:rFonts w:ascii="Times New Roman" w:hAnsi="Times New Roman" w:cs="Times New Roman"/>
          <w:sz w:val="24"/>
          <w:szCs w:val="24"/>
        </w:rPr>
        <w:t>заявления Муниципального унитарного предприятия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Бендерылифт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5590F">
        <w:rPr>
          <w:rFonts w:ascii="Times New Roman" w:hAnsi="Times New Roman" w:cs="Times New Roman"/>
          <w:sz w:val="24"/>
          <w:szCs w:val="24"/>
        </w:rPr>
        <w:t xml:space="preserve"> о включении требований в реестр требований кредиторов в рамках дела № 290/19-12 на </w:t>
      </w:r>
      <w:r w:rsidR="00842D9F" w:rsidRPr="00842D9F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842D9F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екабря </w:t>
      </w:r>
      <w:r w:rsidRPr="00C5590F">
        <w:rPr>
          <w:rFonts w:ascii="Times New Roman" w:hAnsi="Times New Roman" w:cs="Times New Roman"/>
          <w:b/>
          <w:sz w:val="24"/>
          <w:szCs w:val="24"/>
        </w:rPr>
        <w:t>2020 года на</w:t>
      </w:r>
      <w:r w:rsidR="00842D9F">
        <w:rPr>
          <w:rFonts w:ascii="Times New Roman" w:hAnsi="Times New Roman" w:cs="Times New Roman"/>
          <w:b/>
          <w:sz w:val="24"/>
          <w:szCs w:val="24"/>
        </w:rPr>
        <w:t xml:space="preserve"> 10-00</w:t>
      </w:r>
      <w:r w:rsidRPr="00C55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90F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proofErr w:type="gramStart"/>
      <w:r w:rsidRPr="00C559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590F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 205.</w:t>
      </w:r>
    </w:p>
    <w:p w:rsidR="00DD237A" w:rsidRDefault="00DD237A" w:rsidP="00DD237A">
      <w:pPr>
        <w:pStyle w:val="2"/>
        <w:numPr>
          <w:ilvl w:val="0"/>
          <w:numId w:val="1"/>
        </w:numPr>
        <w:tabs>
          <w:tab w:val="left" w:pos="-284"/>
          <w:tab w:val="left" w:pos="0"/>
        </w:tabs>
        <w:ind w:left="0" w:right="-2" w:firstLine="709"/>
        <w:rPr>
          <w:sz w:val="24"/>
          <w:szCs w:val="24"/>
        </w:rPr>
      </w:pPr>
      <w:r w:rsidRPr="00C5590F">
        <w:rPr>
          <w:sz w:val="24"/>
          <w:szCs w:val="24"/>
        </w:rPr>
        <w:t xml:space="preserve">Направить копии настоящего определения в адреса: </w:t>
      </w:r>
    </w:p>
    <w:p w:rsidR="00DD237A" w:rsidRDefault="00DD237A" w:rsidP="00DD237A">
      <w:pPr>
        <w:pStyle w:val="2"/>
        <w:tabs>
          <w:tab w:val="left" w:pos="-284"/>
          <w:tab w:val="left" w:pos="0"/>
        </w:tabs>
        <w:ind w:right="-2" w:firstLine="709"/>
        <w:rPr>
          <w:rStyle w:val="FontStyle14"/>
          <w:sz w:val="24"/>
          <w:szCs w:val="24"/>
        </w:rPr>
      </w:pPr>
      <w:r w:rsidRPr="00C5590F">
        <w:rPr>
          <w:sz w:val="24"/>
          <w:szCs w:val="24"/>
        </w:rPr>
        <w:t xml:space="preserve">- Налоговой инспекции по </w:t>
      </w:r>
      <w:proofErr w:type="gramStart"/>
      <w:r w:rsidRPr="00C5590F">
        <w:rPr>
          <w:sz w:val="24"/>
          <w:szCs w:val="24"/>
        </w:rPr>
        <w:t>г</w:t>
      </w:r>
      <w:proofErr w:type="gramEnd"/>
      <w:r w:rsidRPr="00C5590F">
        <w:rPr>
          <w:sz w:val="24"/>
          <w:szCs w:val="24"/>
        </w:rPr>
        <w:t xml:space="preserve">. Бендеры </w:t>
      </w:r>
      <w:r w:rsidRPr="00C5590F">
        <w:rPr>
          <w:rStyle w:val="FontStyle14"/>
          <w:sz w:val="24"/>
          <w:szCs w:val="24"/>
        </w:rPr>
        <w:t>(г. Бендеры, ул. Калинина, 17),</w:t>
      </w:r>
    </w:p>
    <w:p w:rsidR="00DD237A" w:rsidRDefault="006C36A7" w:rsidP="006C36A7">
      <w:pPr>
        <w:pStyle w:val="2"/>
        <w:tabs>
          <w:tab w:val="left" w:pos="-284"/>
          <w:tab w:val="left" w:pos="0"/>
        </w:tabs>
        <w:ind w:right="-2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 xml:space="preserve">     </w:t>
      </w:r>
      <w:r w:rsidR="00DD237A" w:rsidRPr="00C5590F">
        <w:rPr>
          <w:rStyle w:val="FontStyle14"/>
          <w:sz w:val="24"/>
          <w:szCs w:val="24"/>
        </w:rPr>
        <w:t>- ГУП «Бендерская фабрика по производству технических носителей информации»                        (</w:t>
      </w:r>
      <w:proofErr w:type="gramStart"/>
      <w:r w:rsidR="00DD237A" w:rsidRPr="00C5590F">
        <w:rPr>
          <w:rStyle w:val="FontStyle14"/>
          <w:sz w:val="24"/>
          <w:szCs w:val="24"/>
        </w:rPr>
        <w:t>г</w:t>
      </w:r>
      <w:proofErr w:type="gramEnd"/>
      <w:r w:rsidR="00DD237A" w:rsidRPr="00C5590F">
        <w:rPr>
          <w:rStyle w:val="FontStyle14"/>
          <w:sz w:val="24"/>
          <w:szCs w:val="24"/>
        </w:rPr>
        <w:t>. Бендеры, ул. Индустриальная, д. 81),</w:t>
      </w:r>
    </w:p>
    <w:p w:rsidR="00DD237A" w:rsidRDefault="00DD237A" w:rsidP="00DD237A">
      <w:pPr>
        <w:pStyle w:val="2"/>
        <w:tabs>
          <w:tab w:val="left" w:pos="-284"/>
          <w:tab w:val="left" w:pos="0"/>
        </w:tabs>
        <w:ind w:left="283" w:right="-2"/>
        <w:rPr>
          <w:sz w:val="24"/>
          <w:szCs w:val="24"/>
        </w:rPr>
      </w:pPr>
      <w:r w:rsidRPr="00C5590F">
        <w:rPr>
          <w:rStyle w:val="FontStyle14"/>
          <w:sz w:val="24"/>
          <w:szCs w:val="24"/>
        </w:rPr>
        <w:t>- Министерства экономического развития Приднестровской Молдавской Республики                   (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>. Тирасполь, ул. 25 октября, д. 100)</w:t>
      </w:r>
      <w:r w:rsidRPr="00C5590F">
        <w:rPr>
          <w:sz w:val="24"/>
          <w:szCs w:val="24"/>
        </w:rPr>
        <w:t xml:space="preserve">, </w:t>
      </w:r>
    </w:p>
    <w:p w:rsidR="00AB56B5" w:rsidRDefault="00AB56B5" w:rsidP="00DD237A">
      <w:pPr>
        <w:pStyle w:val="2"/>
        <w:tabs>
          <w:tab w:val="left" w:pos="-284"/>
          <w:tab w:val="left" w:pos="0"/>
        </w:tabs>
        <w:ind w:left="283" w:right="-340"/>
        <w:rPr>
          <w:rStyle w:val="FontStyle14"/>
        </w:rPr>
      </w:pPr>
      <w:r>
        <w:rPr>
          <w:sz w:val="24"/>
          <w:szCs w:val="24"/>
        </w:rPr>
        <w:t>- МУП «</w:t>
      </w:r>
      <w:proofErr w:type="spellStart"/>
      <w:r>
        <w:rPr>
          <w:sz w:val="24"/>
          <w:szCs w:val="24"/>
        </w:rPr>
        <w:t>Бендерылифт</w:t>
      </w:r>
      <w:proofErr w:type="spellEnd"/>
      <w:r>
        <w:rPr>
          <w:sz w:val="24"/>
          <w:szCs w:val="24"/>
        </w:rPr>
        <w:t>» (</w:t>
      </w:r>
      <w:r w:rsidR="006C36A7">
        <w:rPr>
          <w:sz w:val="24"/>
          <w:szCs w:val="24"/>
        </w:rPr>
        <w:t>г. Бендеры, ул. 28 Июня, д.3</w:t>
      </w:r>
      <w:r>
        <w:rPr>
          <w:sz w:val="24"/>
          <w:szCs w:val="24"/>
        </w:rPr>
        <w:t>)</w:t>
      </w:r>
    </w:p>
    <w:p w:rsidR="00DD237A" w:rsidRDefault="00DD237A" w:rsidP="00DD237A">
      <w:pPr>
        <w:pStyle w:val="2"/>
        <w:tabs>
          <w:tab w:val="left" w:pos="-284"/>
          <w:tab w:val="left" w:pos="0"/>
        </w:tabs>
        <w:ind w:left="283" w:right="-340"/>
        <w:rPr>
          <w:rStyle w:val="FontStyle14"/>
        </w:rPr>
      </w:pPr>
    </w:p>
    <w:p w:rsidR="00DD237A" w:rsidRPr="00C5590F" w:rsidRDefault="00DD237A" w:rsidP="00DD237A">
      <w:pPr>
        <w:pStyle w:val="2"/>
        <w:tabs>
          <w:tab w:val="left" w:pos="-284"/>
          <w:tab w:val="left" w:pos="0"/>
        </w:tabs>
        <w:ind w:left="283" w:right="-340"/>
        <w:rPr>
          <w:sz w:val="24"/>
          <w:szCs w:val="24"/>
        </w:rPr>
      </w:pPr>
      <w:r w:rsidRPr="00C5590F">
        <w:rPr>
          <w:sz w:val="24"/>
          <w:szCs w:val="24"/>
        </w:rPr>
        <w:t xml:space="preserve"> Определение не обжалуется.</w:t>
      </w:r>
    </w:p>
    <w:p w:rsidR="00DD237A" w:rsidRPr="00C5590F" w:rsidRDefault="00DD237A" w:rsidP="00DD237A">
      <w:pPr>
        <w:tabs>
          <w:tab w:val="left" w:pos="-284"/>
        </w:tabs>
        <w:spacing w:after="0" w:line="240" w:lineRule="auto"/>
        <w:ind w:right="-3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37A" w:rsidRDefault="00DD237A" w:rsidP="00DD237A">
      <w:pPr>
        <w:tabs>
          <w:tab w:val="left" w:pos="-284"/>
        </w:tabs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DD237A" w:rsidRPr="00C5590F" w:rsidRDefault="00DD237A" w:rsidP="00DD237A">
      <w:pPr>
        <w:tabs>
          <w:tab w:val="left" w:pos="-284"/>
        </w:tabs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590F">
        <w:rPr>
          <w:rFonts w:ascii="Times New Roman" w:hAnsi="Times New Roman" w:cs="Times New Roman"/>
          <w:b/>
          <w:sz w:val="24"/>
          <w:szCs w:val="24"/>
        </w:rPr>
        <w:t xml:space="preserve">                                 И. П. </w:t>
      </w:r>
      <w:proofErr w:type="spellStart"/>
      <w:r w:rsidRPr="00C5590F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DD237A" w:rsidRDefault="00DD237A" w:rsidP="00DD237A"/>
    <w:p w:rsidR="00DD237A" w:rsidRDefault="00DD237A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37A" w:rsidRDefault="00DD237A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37A" w:rsidRDefault="00DD237A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37A" w:rsidRDefault="00DD237A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37A" w:rsidRDefault="00DD237A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37A" w:rsidRDefault="00DD237A" w:rsidP="00A12E3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4D5" w:rsidRDefault="00FF04D5"/>
    <w:sectPr w:rsidR="00FF04D5" w:rsidSect="00A75A86"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4DC" w:rsidRDefault="002174DC" w:rsidP="00A12E3D">
      <w:pPr>
        <w:spacing w:after="0" w:line="240" w:lineRule="auto"/>
      </w:pPr>
      <w:r>
        <w:separator/>
      </w:r>
    </w:p>
  </w:endnote>
  <w:endnote w:type="continuationSeparator" w:id="1">
    <w:p w:rsidR="002174DC" w:rsidRDefault="002174DC" w:rsidP="00A1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4DC" w:rsidRDefault="002174DC" w:rsidP="00A12E3D">
      <w:pPr>
        <w:spacing w:after="0" w:line="240" w:lineRule="auto"/>
      </w:pPr>
      <w:r>
        <w:separator/>
      </w:r>
    </w:p>
  </w:footnote>
  <w:footnote w:type="continuationSeparator" w:id="1">
    <w:p w:rsidR="002174DC" w:rsidRDefault="002174DC" w:rsidP="00A12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587A"/>
    <w:multiLevelType w:val="hybridMultilevel"/>
    <w:tmpl w:val="3EBE8B6C"/>
    <w:lvl w:ilvl="0" w:tplc="C0B09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2E3D"/>
    <w:rsid w:val="00043028"/>
    <w:rsid w:val="002174DC"/>
    <w:rsid w:val="003E057C"/>
    <w:rsid w:val="00486574"/>
    <w:rsid w:val="006C36A7"/>
    <w:rsid w:val="00842D9F"/>
    <w:rsid w:val="00A12E3D"/>
    <w:rsid w:val="00A75A86"/>
    <w:rsid w:val="00AB56B5"/>
    <w:rsid w:val="00DD237A"/>
    <w:rsid w:val="00DF6CD0"/>
    <w:rsid w:val="00E21050"/>
    <w:rsid w:val="00FF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2E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12E3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A12E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2E3D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4">
    <w:name w:val="Font Style14"/>
    <w:rsid w:val="00A12E3D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A1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2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2020-11-23T13:33:00Z</dcterms:created>
  <dcterms:modified xsi:type="dcterms:W3CDTF">2020-11-24T09:51:00Z</dcterms:modified>
</cp:coreProperties>
</file>