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AE6FE4" w:rsidRPr="0086377D" w:rsidTr="00AE6FE4">
        <w:trPr>
          <w:trHeight w:val="259"/>
        </w:trPr>
        <w:tc>
          <w:tcPr>
            <w:tcW w:w="3969" w:type="dxa"/>
          </w:tcPr>
          <w:p w:rsidR="00AE6FE4" w:rsidRPr="0086377D" w:rsidRDefault="00AE6FE4" w:rsidP="00AE6FE4">
            <w:pPr>
              <w:spacing w:after="0" w:line="240" w:lineRule="auto"/>
              <w:rPr>
                <w:rFonts w:ascii="Times New Roman" w:eastAsia="Calibri" w:hAnsi="Times New Roman" w:cs="Times New Roman"/>
                <w:sz w:val="24"/>
                <w:szCs w:val="24"/>
              </w:rPr>
            </w:pPr>
            <w:r w:rsidRPr="0086377D">
              <w:rPr>
                <w:rFonts w:ascii="Times New Roman" w:eastAsia="Calibri" w:hAnsi="Times New Roman" w:cs="Times New Roman"/>
                <w:sz w:val="24"/>
                <w:szCs w:val="24"/>
              </w:rPr>
              <w:t>исх. № ______________________</w:t>
            </w:r>
          </w:p>
        </w:tc>
      </w:tr>
      <w:tr w:rsidR="00AE6FE4" w:rsidRPr="0086377D" w:rsidTr="00AE6FE4">
        <w:tc>
          <w:tcPr>
            <w:tcW w:w="3969" w:type="dxa"/>
          </w:tcPr>
          <w:p w:rsidR="00AE6FE4" w:rsidRPr="0086377D" w:rsidRDefault="00AE6FE4" w:rsidP="00AE6FE4">
            <w:pPr>
              <w:spacing w:after="0" w:line="240" w:lineRule="auto"/>
              <w:ind w:firstLine="709"/>
              <w:rPr>
                <w:rFonts w:ascii="Times New Roman" w:eastAsia="Calibri" w:hAnsi="Times New Roman" w:cs="Times New Roman"/>
                <w:bCs/>
                <w:sz w:val="24"/>
                <w:szCs w:val="24"/>
              </w:rPr>
            </w:pPr>
          </w:p>
        </w:tc>
      </w:tr>
      <w:tr w:rsidR="00AE6FE4" w:rsidRPr="0086377D" w:rsidTr="00AE6FE4">
        <w:tc>
          <w:tcPr>
            <w:tcW w:w="3969" w:type="dxa"/>
          </w:tcPr>
          <w:p w:rsidR="00AE6FE4" w:rsidRPr="0086377D" w:rsidRDefault="00AE6FE4" w:rsidP="00AE6FE4">
            <w:pPr>
              <w:spacing w:after="0" w:line="240" w:lineRule="auto"/>
              <w:rPr>
                <w:rFonts w:ascii="Times New Roman" w:eastAsia="Calibri" w:hAnsi="Times New Roman" w:cs="Times New Roman"/>
                <w:b/>
                <w:bCs/>
                <w:sz w:val="24"/>
                <w:szCs w:val="24"/>
              </w:rPr>
            </w:pPr>
            <w:r w:rsidRPr="0086377D">
              <w:rPr>
                <w:rFonts w:ascii="Times New Roman" w:eastAsia="Calibri" w:hAnsi="Times New Roman" w:cs="Times New Roman"/>
                <w:bCs/>
                <w:sz w:val="24"/>
                <w:szCs w:val="24"/>
              </w:rPr>
              <w:t xml:space="preserve">от </w:t>
            </w:r>
            <w:r w:rsidRPr="0086377D">
              <w:rPr>
                <w:rFonts w:ascii="Times New Roman" w:eastAsia="Calibri" w:hAnsi="Times New Roman" w:cs="Times New Roman"/>
                <w:sz w:val="24"/>
                <w:szCs w:val="24"/>
              </w:rPr>
              <w:t>«</w:t>
            </w:r>
            <w:r w:rsidRPr="0086377D">
              <w:rPr>
                <w:rFonts w:ascii="Times New Roman" w:eastAsia="Calibri" w:hAnsi="Times New Roman" w:cs="Times New Roman"/>
                <w:sz w:val="24"/>
                <w:szCs w:val="24"/>
                <w:lang w:val="en-US"/>
              </w:rPr>
              <w:t>___</w:t>
            </w:r>
            <w:r w:rsidRPr="0086377D">
              <w:rPr>
                <w:rFonts w:ascii="Times New Roman" w:eastAsia="Calibri" w:hAnsi="Times New Roman" w:cs="Times New Roman"/>
                <w:sz w:val="24"/>
                <w:szCs w:val="24"/>
              </w:rPr>
              <w:t>»</w:t>
            </w:r>
            <w:r w:rsidRPr="0086377D">
              <w:rPr>
                <w:rFonts w:ascii="Times New Roman" w:eastAsia="Calibri" w:hAnsi="Times New Roman" w:cs="Times New Roman"/>
                <w:b/>
                <w:bCs/>
                <w:sz w:val="24"/>
                <w:szCs w:val="24"/>
              </w:rPr>
              <w:t xml:space="preserve">_____________ </w:t>
            </w:r>
            <w:r w:rsidRPr="0086377D">
              <w:rPr>
                <w:rFonts w:ascii="Times New Roman" w:eastAsia="Calibri" w:hAnsi="Times New Roman" w:cs="Times New Roman"/>
                <w:bCs/>
                <w:sz w:val="24"/>
                <w:szCs w:val="24"/>
              </w:rPr>
              <w:t>20____г.</w:t>
            </w:r>
          </w:p>
        </w:tc>
      </w:tr>
    </w:tbl>
    <w:p w:rsidR="00AE6FE4" w:rsidRPr="0086377D" w:rsidRDefault="00AE6FE4" w:rsidP="00AE6FE4">
      <w:pPr>
        <w:tabs>
          <w:tab w:val="left" w:pos="750"/>
        </w:tabs>
        <w:spacing w:after="0" w:line="240" w:lineRule="auto"/>
        <w:ind w:firstLine="709"/>
        <w:rPr>
          <w:rFonts w:ascii="Times New Roman" w:hAnsi="Times New Roman" w:cs="Times New Roman"/>
          <w:vanish/>
          <w:sz w:val="24"/>
          <w:szCs w:val="24"/>
          <w:lang w:val="en-US"/>
        </w:rPr>
      </w:pPr>
      <w:r w:rsidRPr="0086377D">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-73660</wp:posOffset>
            </wp:positionH>
            <wp:positionV relativeFrom="paragraph">
              <wp:posOffset>-147320</wp:posOffset>
            </wp:positionV>
            <wp:extent cx="702310" cy="757555"/>
            <wp:effectExtent l="19050" t="0" r="2540" b="0"/>
            <wp:wrapNone/>
            <wp:docPr id="1"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86377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AE6FE4" w:rsidRPr="0086377D" w:rsidTr="00AE6FE4">
        <w:trPr>
          <w:trHeight w:val="342"/>
        </w:trPr>
        <w:tc>
          <w:tcPr>
            <w:tcW w:w="3888" w:type="dxa"/>
            <w:shd w:val="clear" w:color="auto" w:fill="auto"/>
          </w:tcPr>
          <w:p w:rsidR="00AE6FE4" w:rsidRPr="0086377D" w:rsidRDefault="00AE6FE4" w:rsidP="00AE6FE4">
            <w:pPr>
              <w:spacing w:after="0" w:line="240" w:lineRule="auto"/>
              <w:ind w:firstLine="709"/>
              <w:jc w:val="right"/>
              <w:rPr>
                <w:rFonts w:ascii="Times New Roman" w:eastAsia="Calibri" w:hAnsi="Times New Roman" w:cs="Times New Roman"/>
                <w:color w:val="000000"/>
                <w:sz w:val="24"/>
                <w:szCs w:val="24"/>
              </w:rPr>
            </w:pPr>
          </w:p>
        </w:tc>
      </w:tr>
    </w:tbl>
    <w:p w:rsidR="00AE6FE4" w:rsidRPr="0086377D" w:rsidRDefault="00AE6FE4" w:rsidP="00AE6FE4">
      <w:pPr>
        <w:tabs>
          <w:tab w:val="left" w:pos="720"/>
          <w:tab w:val="left" w:pos="1797"/>
        </w:tabs>
        <w:spacing w:after="0" w:line="240" w:lineRule="auto"/>
        <w:ind w:firstLine="709"/>
        <w:rPr>
          <w:rFonts w:ascii="Times New Roman" w:eastAsia="Calibri" w:hAnsi="Times New Roman" w:cs="Times New Roman"/>
          <w:color w:val="000000"/>
          <w:sz w:val="24"/>
          <w:szCs w:val="24"/>
          <w:lang w:val="en-US"/>
        </w:rPr>
      </w:pPr>
      <w:r w:rsidRPr="0086377D">
        <w:rPr>
          <w:rFonts w:ascii="Times New Roman" w:eastAsia="Calibri" w:hAnsi="Times New Roman" w:cs="Times New Roman"/>
          <w:color w:val="000000"/>
          <w:sz w:val="24"/>
          <w:szCs w:val="24"/>
          <w:lang w:val="en-US"/>
        </w:rPr>
        <w:tab/>
      </w:r>
      <w:r w:rsidRPr="0086377D">
        <w:rPr>
          <w:rFonts w:ascii="Times New Roman" w:eastAsia="Calibri" w:hAnsi="Times New Roman" w:cs="Times New Roman"/>
          <w:color w:val="000000"/>
          <w:sz w:val="24"/>
          <w:szCs w:val="24"/>
          <w:lang w:val="en-US"/>
        </w:rPr>
        <w:tab/>
      </w:r>
    </w:p>
    <w:p w:rsidR="00AE6FE4" w:rsidRPr="0086377D" w:rsidRDefault="00AE6FE4" w:rsidP="00AE6FE4">
      <w:pPr>
        <w:spacing w:after="0" w:line="240" w:lineRule="auto"/>
        <w:ind w:firstLine="709"/>
        <w:rPr>
          <w:rFonts w:ascii="Times New Roman" w:hAnsi="Times New Roman" w:cs="Times New Roman"/>
          <w:b/>
          <w:color w:val="5F5F5F"/>
          <w:sz w:val="24"/>
          <w:szCs w:val="24"/>
          <w:lang w:val="en-US"/>
        </w:rPr>
      </w:pPr>
    </w:p>
    <w:p w:rsidR="00AE6FE4" w:rsidRPr="0086377D" w:rsidRDefault="00AE6FE4" w:rsidP="00AE6FE4">
      <w:pPr>
        <w:spacing w:after="0" w:line="240" w:lineRule="auto"/>
        <w:ind w:firstLine="709"/>
        <w:jc w:val="center"/>
        <w:rPr>
          <w:rFonts w:ascii="Times New Roman" w:hAnsi="Times New Roman" w:cs="Times New Roman"/>
          <w:b/>
          <w:sz w:val="24"/>
          <w:szCs w:val="24"/>
          <w:lang w:val="en-US"/>
        </w:rPr>
      </w:pPr>
    </w:p>
    <w:p w:rsidR="00AE6FE4" w:rsidRPr="0086377D" w:rsidRDefault="00AE6FE4" w:rsidP="00AE6FE4">
      <w:pPr>
        <w:tabs>
          <w:tab w:val="left" w:pos="465"/>
          <w:tab w:val="left" w:pos="675"/>
          <w:tab w:val="center" w:pos="5074"/>
        </w:tabs>
        <w:spacing w:after="0" w:line="240" w:lineRule="auto"/>
        <w:ind w:firstLine="709"/>
        <w:rPr>
          <w:rFonts w:ascii="Times New Roman" w:hAnsi="Times New Roman" w:cs="Times New Roman"/>
          <w:b/>
          <w:sz w:val="24"/>
          <w:szCs w:val="24"/>
        </w:rPr>
      </w:pPr>
      <w:r w:rsidRPr="0086377D">
        <w:rPr>
          <w:rFonts w:ascii="Times New Roman" w:hAnsi="Times New Roman" w:cs="Times New Roman"/>
          <w:b/>
          <w:color w:val="5F5F5F"/>
          <w:sz w:val="24"/>
          <w:szCs w:val="24"/>
        </w:rPr>
        <w:tab/>
      </w:r>
      <w:r w:rsidRPr="0086377D">
        <w:rPr>
          <w:rFonts w:ascii="Times New Roman" w:hAnsi="Times New Roman" w:cs="Times New Roman"/>
          <w:b/>
          <w:sz w:val="24"/>
          <w:szCs w:val="24"/>
        </w:rPr>
        <w:t>АРБИТРАЖНЫЙ СУД</w:t>
      </w:r>
    </w:p>
    <w:p w:rsidR="00AE6FE4" w:rsidRPr="0086377D" w:rsidRDefault="00AE6FE4" w:rsidP="00AE6FE4">
      <w:pPr>
        <w:spacing w:after="0" w:line="240" w:lineRule="auto"/>
        <w:ind w:firstLine="709"/>
        <w:jc w:val="center"/>
        <w:rPr>
          <w:rFonts w:ascii="Times New Roman" w:hAnsi="Times New Roman" w:cs="Times New Roman"/>
          <w:b/>
          <w:sz w:val="24"/>
          <w:szCs w:val="24"/>
        </w:rPr>
      </w:pPr>
      <w:r w:rsidRPr="0086377D">
        <w:rPr>
          <w:rFonts w:ascii="Times New Roman" w:hAnsi="Times New Roman" w:cs="Times New Roman"/>
          <w:b/>
          <w:sz w:val="24"/>
          <w:szCs w:val="24"/>
        </w:rPr>
        <w:t>ПРИДНЕСТРОВСКОЙ МОЛДАВСКОЙ РЕСПУБЛИКИ</w:t>
      </w:r>
    </w:p>
    <w:p w:rsidR="00AE6FE4" w:rsidRPr="0086377D" w:rsidRDefault="00AE6FE4" w:rsidP="00AE6FE4">
      <w:pPr>
        <w:spacing w:after="0" w:line="240" w:lineRule="auto"/>
        <w:ind w:left="-181" w:firstLine="709"/>
        <w:jc w:val="center"/>
        <w:rPr>
          <w:rFonts w:ascii="Times New Roman" w:hAnsi="Times New Roman" w:cs="Times New Roman"/>
          <w:sz w:val="24"/>
          <w:szCs w:val="24"/>
        </w:rPr>
      </w:pPr>
      <w:r w:rsidRPr="0086377D">
        <w:rPr>
          <w:rFonts w:ascii="Times New Roman" w:hAnsi="Times New Roman" w:cs="Times New Roman"/>
          <w:sz w:val="24"/>
          <w:szCs w:val="24"/>
        </w:rPr>
        <w:t>3300, г</w:t>
      </w:r>
      <w:proofErr w:type="gramStart"/>
      <w:r w:rsidRPr="0086377D">
        <w:rPr>
          <w:rFonts w:ascii="Times New Roman" w:hAnsi="Times New Roman" w:cs="Times New Roman"/>
          <w:sz w:val="24"/>
          <w:szCs w:val="24"/>
        </w:rPr>
        <w:t>.Т</w:t>
      </w:r>
      <w:proofErr w:type="gramEnd"/>
      <w:r w:rsidRPr="0086377D">
        <w:rPr>
          <w:rFonts w:ascii="Times New Roman" w:hAnsi="Times New Roman" w:cs="Times New Roman"/>
          <w:sz w:val="24"/>
          <w:szCs w:val="24"/>
        </w:rPr>
        <w:t>ирасполь, ул. Ленина, 1/2. Тел. 7-70-47, 7-42-07</w:t>
      </w:r>
    </w:p>
    <w:p w:rsidR="00AE6FE4" w:rsidRPr="0086377D" w:rsidRDefault="00AE6FE4" w:rsidP="00AE6FE4">
      <w:pPr>
        <w:spacing w:after="0" w:line="240" w:lineRule="auto"/>
        <w:ind w:left="-181" w:firstLine="709"/>
        <w:jc w:val="center"/>
        <w:rPr>
          <w:rFonts w:ascii="Times New Roman" w:hAnsi="Times New Roman" w:cs="Times New Roman"/>
          <w:sz w:val="24"/>
          <w:szCs w:val="24"/>
        </w:rPr>
      </w:pPr>
      <w:r w:rsidRPr="0086377D">
        <w:rPr>
          <w:rFonts w:ascii="Times New Roman" w:hAnsi="Times New Roman" w:cs="Times New Roman"/>
          <w:sz w:val="24"/>
          <w:szCs w:val="24"/>
        </w:rPr>
        <w:t xml:space="preserve">Официальный сайт: </w:t>
      </w:r>
      <w:proofErr w:type="spellStart"/>
      <w:r w:rsidRPr="0086377D">
        <w:rPr>
          <w:rFonts w:ascii="Times New Roman" w:hAnsi="Times New Roman" w:cs="Times New Roman"/>
          <w:sz w:val="24"/>
          <w:szCs w:val="24"/>
        </w:rPr>
        <w:t>www</w:t>
      </w:r>
      <w:proofErr w:type="spellEnd"/>
      <w:r w:rsidRPr="0086377D">
        <w:rPr>
          <w:rFonts w:ascii="Times New Roman" w:hAnsi="Times New Roman" w:cs="Times New Roman"/>
          <w:sz w:val="24"/>
          <w:szCs w:val="24"/>
        </w:rPr>
        <w:t>.</w:t>
      </w:r>
      <w:proofErr w:type="spellStart"/>
      <w:r w:rsidRPr="0086377D">
        <w:rPr>
          <w:rFonts w:ascii="Times New Roman" w:hAnsi="Times New Roman" w:cs="Times New Roman"/>
          <w:sz w:val="24"/>
          <w:szCs w:val="24"/>
          <w:lang w:val="en-US"/>
        </w:rPr>
        <w:t>arbitr</w:t>
      </w:r>
      <w:proofErr w:type="spellEnd"/>
      <w:r w:rsidRPr="0086377D">
        <w:rPr>
          <w:rFonts w:ascii="Times New Roman" w:hAnsi="Times New Roman" w:cs="Times New Roman"/>
          <w:sz w:val="24"/>
          <w:szCs w:val="24"/>
        </w:rPr>
        <w:t>.</w:t>
      </w:r>
      <w:proofErr w:type="spellStart"/>
      <w:r w:rsidRPr="0086377D">
        <w:rPr>
          <w:rFonts w:ascii="Times New Roman" w:hAnsi="Times New Roman" w:cs="Times New Roman"/>
          <w:sz w:val="24"/>
          <w:szCs w:val="24"/>
        </w:rPr>
        <w:t>gospmr</w:t>
      </w:r>
      <w:proofErr w:type="spellEnd"/>
      <w:r w:rsidRPr="0086377D">
        <w:rPr>
          <w:rFonts w:ascii="Times New Roman" w:hAnsi="Times New Roman" w:cs="Times New Roman"/>
          <w:sz w:val="24"/>
          <w:szCs w:val="24"/>
        </w:rPr>
        <w:t>.</w:t>
      </w:r>
      <w:r w:rsidRPr="0086377D">
        <w:rPr>
          <w:rFonts w:ascii="Times New Roman" w:hAnsi="Times New Roman" w:cs="Times New Roman"/>
          <w:sz w:val="24"/>
          <w:szCs w:val="24"/>
          <w:lang w:val="en-US"/>
        </w:rPr>
        <w:t>org</w:t>
      </w:r>
    </w:p>
    <w:p w:rsidR="00AE6FE4" w:rsidRPr="0086377D" w:rsidRDefault="005959CA" w:rsidP="00AE6FE4">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AE6FE4" w:rsidRPr="0086377D" w:rsidRDefault="00AE6FE4" w:rsidP="00AE6FE4">
      <w:pPr>
        <w:spacing w:after="0" w:line="240" w:lineRule="auto"/>
        <w:ind w:left="-181" w:firstLine="709"/>
        <w:jc w:val="center"/>
        <w:rPr>
          <w:rFonts w:ascii="Times New Roman" w:hAnsi="Times New Roman" w:cs="Times New Roman"/>
          <w:b/>
          <w:sz w:val="24"/>
          <w:szCs w:val="24"/>
        </w:rPr>
      </w:pPr>
      <w:r w:rsidRPr="0086377D">
        <w:rPr>
          <w:rFonts w:ascii="Times New Roman" w:hAnsi="Times New Roman" w:cs="Times New Roman"/>
          <w:b/>
          <w:sz w:val="24"/>
          <w:szCs w:val="24"/>
        </w:rPr>
        <w:t xml:space="preserve">О </w:t>
      </w:r>
      <w:proofErr w:type="gramStart"/>
      <w:r w:rsidRPr="0086377D">
        <w:rPr>
          <w:rFonts w:ascii="Times New Roman" w:hAnsi="Times New Roman" w:cs="Times New Roman"/>
          <w:b/>
          <w:sz w:val="24"/>
          <w:szCs w:val="24"/>
        </w:rPr>
        <w:t>П</w:t>
      </w:r>
      <w:proofErr w:type="gramEnd"/>
      <w:r w:rsidRPr="0086377D">
        <w:rPr>
          <w:rFonts w:ascii="Times New Roman" w:hAnsi="Times New Roman" w:cs="Times New Roman"/>
          <w:b/>
          <w:sz w:val="24"/>
          <w:szCs w:val="24"/>
        </w:rPr>
        <w:t xml:space="preserve"> Р Е Д Е Л Е Н И Е</w:t>
      </w:r>
    </w:p>
    <w:p w:rsidR="00AE6FE4" w:rsidRPr="0086377D" w:rsidRDefault="00AE6FE4" w:rsidP="00AE6FE4">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реестр требований кредиторов </w:t>
      </w:r>
    </w:p>
    <w:p w:rsidR="00AE6FE4" w:rsidRPr="0086377D" w:rsidRDefault="00AE6FE4" w:rsidP="00AE6FE4">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E6FE4" w:rsidRPr="0086377D" w:rsidTr="00AE6FE4">
        <w:trPr>
          <w:trHeight w:val="259"/>
        </w:trPr>
        <w:tc>
          <w:tcPr>
            <w:tcW w:w="4952" w:type="dxa"/>
            <w:gridSpan w:val="7"/>
          </w:tcPr>
          <w:p w:rsidR="00AE6FE4" w:rsidRPr="0086377D" w:rsidRDefault="00AE6FE4" w:rsidP="00AE6FE4">
            <w:pPr>
              <w:spacing w:after="0" w:line="240" w:lineRule="auto"/>
              <w:rPr>
                <w:rFonts w:ascii="Times New Roman" w:eastAsia="Calibri" w:hAnsi="Times New Roman" w:cs="Times New Roman"/>
                <w:b/>
                <w:bCs/>
                <w:sz w:val="24"/>
                <w:szCs w:val="24"/>
                <w:u w:val="single"/>
              </w:rPr>
            </w:pPr>
            <w:r w:rsidRPr="00033781">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29</w:t>
            </w:r>
            <w:r w:rsidRPr="00033781">
              <w:rPr>
                <w:rFonts w:ascii="Times New Roman" w:eastAsia="Calibri" w:hAnsi="Times New Roman" w:cs="Times New Roman"/>
                <w:b/>
                <w:sz w:val="24"/>
                <w:szCs w:val="24"/>
                <w:u w:val="single"/>
              </w:rPr>
              <w:t>»</w:t>
            </w:r>
            <w:r w:rsidRPr="0086377D">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сентября </w:t>
            </w:r>
            <w:r w:rsidRPr="0086377D">
              <w:rPr>
                <w:rFonts w:ascii="Times New Roman" w:eastAsia="Calibri" w:hAnsi="Times New Roman" w:cs="Times New Roman"/>
                <w:b/>
                <w:sz w:val="24"/>
                <w:szCs w:val="24"/>
                <w:u w:val="single"/>
              </w:rPr>
              <w:t xml:space="preserve"> </w:t>
            </w:r>
            <w:r w:rsidRPr="0086377D">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86377D">
              <w:rPr>
                <w:rFonts w:ascii="Times New Roman" w:eastAsia="Calibri" w:hAnsi="Times New Roman" w:cs="Times New Roman"/>
                <w:b/>
                <w:bCs/>
                <w:sz w:val="24"/>
                <w:szCs w:val="24"/>
                <w:u w:val="single"/>
              </w:rPr>
              <w:t xml:space="preserve"> года</w:t>
            </w:r>
          </w:p>
        </w:tc>
        <w:tc>
          <w:tcPr>
            <w:tcW w:w="4971" w:type="dxa"/>
            <w:gridSpan w:val="3"/>
          </w:tcPr>
          <w:p w:rsidR="00AE6FE4" w:rsidRPr="0086377D" w:rsidRDefault="00AE6FE4" w:rsidP="00AE6FE4">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86377D">
              <w:rPr>
                <w:rFonts w:ascii="Times New Roman" w:eastAsia="Calibri" w:hAnsi="Times New Roman" w:cs="Times New Roman"/>
                <w:b/>
                <w:bCs/>
                <w:sz w:val="24"/>
                <w:szCs w:val="24"/>
                <w:lang w:val="en-US"/>
              </w:rPr>
              <w:t xml:space="preserve"> </w:t>
            </w:r>
            <w:r w:rsidRPr="0086377D">
              <w:rPr>
                <w:rFonts w:ascii="Times New Roman" w:eastAsia="Calibri" w:hAnsi="Times New Roman" w:cs="Times New Roman"/>
                <w:b/>
                <w:bCs/>
                <w:sz w:val="24"/>
                <w:szCs w:val="24"/>
                <w:u w:val="single"/>
              </w:rPr>
              <w:t xml:space="preserve">Дело </w:t>
            </w:r>
            <w:r w:rsidRPr="0086377D">
              <w:rPr>
                <w:rFonts w:ascii="Times New Roman" w:eastAsia="Calibri" w:hAnsi="Times New Roman" w:cs="Times New Roman"/>
                <w:b/>
                <w:sz w:val="24"/>
                <w:szCs w:val="24"/>
                <w:u w:val="single"/>
              </w:rPr>
              <w:t xml:space="preserve">№ </w:t>
            </w:r>
            <w:r w:rsidRPr="0086377D">
              <w:rPr>
                <w:rFonts w:ascii="Times New Roman" w:hAnsi="Times New Roman" w:cs="Times New Roman"/>
                <w:b/>
                <w:bCs/>
                <w:sz w:val="24"/>
                <w:szCs w:val="24"/>
                <w:u w:val="single"/>
              </w:rPr>
              <w:t>290/19-12</w:t>
            </w:r>
          </w:p>
        </w:tc>
      </w:tr>
      <w:tr w:rsidR="00AE6FE4" w:rsidRPr="0086377D" w:rsidTr="00AE6FE4">
        <w:tc>
          <w:tcPr>
            <w:tcW w:w="1199"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1418" w:type="dxa"/>
            <w:gridSpan w:val="4"/>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838"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3577" w:type="dxa"/>
            <w:gridSpan w:val="2"/>
          </w:tcPr>
          <w:p w:rsidR="00AE6FE4" w:rsidRPr="0086377D" w:rsidRDefault="00AE6FE4" w:rsidP="00AE6FE4">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r>
      <w:tr w:rsidR="00AE6FE4" w:rsidRPr="0086377D" w:rsidTr="00AE6FE4">
        <w:tc>
          <w:tcPr>
            <w:tcW w:w="1985" w:type="dxa"/>
            <w:gridSpan w:val="2"/>
          </w:tcPr>
          <w:p w:rsidR="00AE6FE4" w:rsidRPr="0086377D" w:rsidRDefault="00AE6FE4" w:rsidP="00AE6FE4">
            <w:pPr>
              <w:spacing w:after="0" w:line="240" w:lineRule="auto"/>
              <w:rPr>
                <w:rFonts w:ascii="Times New Roman" w:eastAsia="Calibri" w:hAnsi="Times New Roman" w:cs="Times New Roman"/>
                <w:b/>
                <w:bCs/>
                <w:sz w:val="24"/>
                <w:szCs w:val="24"/>
              </w:rPr>
            </w:pPr>
            <w:r w:rsidRPr="0086377D">
              <w:rPr>
                <w:rFonts w:ascii="Times New Roman" w:eastAsia="Calibri" w:hAnsi="Times New Roman" w:cs="Times New Roman"/>
                <w:bCs/>
                <w:sz w:val="24"/>
                <w:szCs w:val="24"/>
              </w:rPr>
              <w:t>г. Тирасполь</w:t>
            </w:r>
          </w:p>
        </w:tc>
        <w:tc>
          <w:tcPr>
            <w:tcW w:w="283"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284" w:type="dxa"/>
          </w:tcPr>
          <w:p w:rsidR="00AE6FE4" w:rsidRPr="0086377D" w:rsidRDefault="00AE6FE4" w:rsidP="00AE6FE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AE6FE4" w:rsidRPr="0086377D" w:rsidRDefault="00AE6FE4" w:rsidP="00AE6FE4">
            <w:pPr>
              <w:spacing w:after="0" w:line="240" w:lineRule="auto"/>
              <w:ind w:firstLine="709"/>
              <w:rPr>
                <w:rFonts w:ascii="Times New Roman" w:eastAsia="Calibri" w:hAnsi="Times New Roman" w:cs="Times New Roman"/>
                <w:b/>
                <w:bCs/>
                <w:sz w:val="24"/>
                <w:szCs w:val="24"/>
                <w:lang w:val="en-US"/>
              </w:rPr>
            </w:pPr>
          </w:p>
        </w:tc>
        <w:tc>
          <w:tcPr>
            <w:tcW w:w="2784"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r>
      <w:tr w:rsidR="00AE6FE4" w:rsidRPr="0086377D" w:rsidTr="00AE6FE4">
        <w:trPr>
          <w:trHeight w:val="80"/>
        </w:trPr>
        <w:tc>
          <w:tcPr>
            <w:tcW w:w="1199"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1418" w:type="dxa"/>
            <w:gridSpan w:val="4"/>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838"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3577" w:type="dxa"/>
            <w:gridSpan w:val="2"/>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2891" w:type="dxa"/>
            <w:gridSpan w:val="2"/>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r>
      <w:tr w:rsidR="00AE6FE4" w:rsidRPr="0086377D" w:rsidTr="00AE6FE4">
        <w:tc>
          <w:tcPr>
            <w:tcW w:w="1199"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1418" w:type="dxa"/>
            <w:gridSpan w:val="4"/>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838" w:type="dxa"/>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3577" w:type="dxa"/>
            <w:gridSpan w:val="2"/>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c>
          <w:tcPr>
            <w:tcW w:w="2891" w:type="dxa"/>
            <w:gridSpan w:val="2"/>
          </w:tcPr>
          <w:p w:rsidR="00AE6FE4" w:rsidRPr="0086377D" w:rsidRDefault="00AE6FE4" w:rsidP="00AE6FE4">
            <w:pPr>
              <w:spacing w:after="0" w:line="240" w:lineRule="auto"/>
              <w:ind w:firstLine="709"/>
              <w:rPr>
                <w:rFonts w:ascii="Times New Roman" w:eastAsia="Calibri" w:hAnsi="Times New Roman" w:cs="Times New Roman"/>
                <w:b/>
                <w:bCs/>
                <w:sz w:val="24"/>
                <w:szCs w:val="24"/>
              </w:rPr>
            </w:pPr>
          </w:p>
        </w:tc>
      </w:tr>
    </w:tbl>
    <w:p w:rsidR="00AE6FE4" w:rsidRDefault="00AE6FE4" w:rsidP="00AE6FE4">
      <w:pPr>
        <w:pStyle w:val="Style4"/>
        <w:widowControl/>
        <w:spacing w:line="240" w:lineRule="auto"/>
        <w:ind w:right="-30" w:firstLine="709"/>
        <w:rPr>
          <w:rStyle w:val="a3"/>
          <w:b w:val="0"/>
          <w:shd w:val="clear" w:color="auto" w:fill="FFFFFF"/>
        </w:rPr>
      </w:pPr>
      <w:proofErr w:type="gramStart"/>
      <w:r w:rsidRPr="0086377D">
        <w:rPr>
          <w:rStyle w:val="FontStyle14"/>
          <w:sz w:val="24"/>
          <w:szCs w:val="24"/>
        </w:rPr>
        <w:t xml:space="preserve">Арбитражный суд </w:t>
      </w:r>
      <w:r w:rsidRPr="0086377D">
        <w:t>Приднестровской Молдавской Республики</w:t>
      </w:r>
      <w:r w:rsidRPr="0086377D">
        <w:rPr>
          <w:rStyle w:val="FontStyle14"/>
          <w:sz w:val="24"/>
          <w:szCs w:val="24"/>
        </w:rPr>
        <w:t xml:space="preserve"> в составе судьи </w:t>
      </w:r>
      <w:proofErr w:type="spellStart"/>
      <w:r w:rsidRPr="0086377D">
        <w:rPr>
          <w:rStyle w:val="FontStyle14"/>
          <w:sz w:val="24"/>
          <w:szCs w:val="24"/>
        </w:rPr>
        <w:t>Григорашенко</w:t>
      </w:r>
      <w:proofErr w:type="spellEnd"/>
      <w:r w:rsidRPr="0086377D">
        <w:rPr>
          <w:rStyle w:val="FontStyle14"/>
          <w:sz w:val="24"/>
          <w:szCs w:val="24"/>
        </w:rPr>
        <w:t xml:space="preserve"> И. П. </w:t>
      </w:r>
      <w:r w:rsidRPr="0086377D">
        <w:t xml:space="preserve">в рамках рассмотрения дела № 290/19-12 по заявлению Налоговой инспекции по г. Бендеры </w:t>
      </w:r>
      <w:r w:rsidRPr="0086377D">
        <w:rPr>
          <w:rStyle w:val="FontStyle14"/>
          <w:sz w:val="24"/>
          <w:szCs w:val="24"/>
        </w:rPr>
        <w:t xml:space="preserve">(г. Бендеры, ул. Калинина, д. 17) </w:t>
      </w:r>
      <w:r w:rsidRPr="0086377D">
        <w:t>о признании несостоятельным (банкротом)</w:t>
      </w:r>
      <w:r w:rsidRPr="0086377D">
        <w:rPr>
          <w:rStyle w:val="FontStyle14"/>
          <w:sz w:val="24"/>
          <w:szCs w:val="24"/>
        </w:rPr>
        <w:t xml:space="preserve"> государственного унитарного предприятия «Бендерская фабрика по производству технических носителей информации» (г. Бендеры, ул. Индустриальная, </w:t>
      </w:r>
      <w:r>
        <w:rPr>
          <w:rStyle w:val="FontStyle14"/>
          <w:sz w:val="24"/>
          <w:szCs w:val="24"/>
        </w:rPr>
        <w:t xml:space="preserve">                   </w:t>
      </w:r>
      <w:r w:rsidRPr="0086377D">
        <w:rPr>
          <w:rStyle w:val="FontStyle14"/>
          <w:sz w:val="24"/>
          <w:szCs w:val="24"/>
        </w:rPr>
        <w:t xml:space="preserve">д. 81), </w:t>
      </w:r>
      <w:r>
        <w:rPr>
          <w:rStyle w:val="FontStyle14"/>
          <w:sz w:val="24"/>
          <w:szCs w:val="24"/>
        </w:rPr>
        <w:t xml:space="preserve">рассматривая заявление </w:t>
      </w:r>
      <w:r w:rsidR="003C6695">
        <w:t>Н</w:t>
      </w:r>
      <w:r>
        <w:t xml:space="preserve">алоговой инспекции по г. </w:t>
      </w:r>
      <w:proofErr w:type="spellStart"/>
      <w:r>
        <w:t>Бенедры</w:t>
      </w:r>
      <w:proofErr w:type="spellEnd"/>
      <w:r>
        <w:t xml:space="preserve"> </w:t>
      </w:r>
      <w:r w:rsidRPr="00A86628">
        <w:t xml:space="preserve"> </w:t>
      </w:r>
      <w:r>
        <w:t>о внесении изменений</w:t>
      </w:r>
      <w:proofErr w:type="gramEnd"/>
      <w:r>
        <w:t xml:space="preserve"> в реестр требований кредиторов</w:t>
      </w:r>
      <w:r w:rsidRPr="00FD110E">
        <w:rPr>
          <w:rStyle w:val="a3"/>
          <w:b w:val="0"/>
          <w:shd w:val="clear" w:color="auto" w:fill="FFFFFF"/>
        </w:rPr>
        <w:t>, при участии в судебном заседании представителей</w:t>
      </w:r>
      <w:r>
        <w:rPr>
          <w:rStyle w:val="a3"/>
          <w:b w:val="0"/>
          <w:shd w:val="clear" w:color="auto" w:fill="FFFFFF"/>
        </w:rPr>
        <w:t>:</w:t>
      </w:r>
    </w:p>
    <w:p w:rsidR="00AE6FE4" w:rsidRDefault="00AE6FE4" w:rsidP="00AE6FE4">
      <w:pPr>
        <w:pStyle w:val="Style4"/>
        <w:widowControl/>
        <w:spacing w:line="240" w:lineRule="auto"/>
        <w:ind w:right="-30" w:firstLine="709"/>
        <w:rPr>
          <w:rStyle w:val="a3"/>
          <w:b w:val="0"/>
          <w:shd w:val="clear" w:color="auto" w:fill="FFFFFF"/>
        </w:rPr>
      </w:pPr>
      <w:r w:rsidRPr="0086377D">
        <w:rPr>
          <w:rStyle w:val="FontStyle14"/>
          <w:sz w:val="24"/>
          <w:szCs w:val="24"/>
        </w:rPr>
        <w:t>государственного унитарного предприятия «Бендерская фабрика по производству технических носителей информации»</w:t>
      </w:r>
      <w:r>
        <w:rPr>
          <w:rStyle w:val="FontStyle14"/>
          <w:sz w:val="24"/>
          <w:szCs w:val="24"/>
        </w:rPr>
        <w:t xml:space="preserve"> - Осипова С.И. конкурсный управляющий,</w:t>
      </w:r>
    </w:p>
    <w:p w:rsidR="00AE6FE4" w:rsidRDefault="00AE6FE4" w:rsidP="00AE6FE4">
      <w:pPr>
        <w:pStyle w:val="Style4"/>
        <w:widowControl/>
        <w:spacing w:line="240" w:lineRule="auto"/>
        <w:ind w:right="-30" w:firstLine="709"/>
        <w:rPr>
          <w:rStyle w:val="a3"/>
          <w:b w:val="0"/>
          <w:shd w:val="clear" w:color="auto" w:fill="FFFFFF"/>
        </w:rPr>
      </w:pPr>
      <w:r w:rsidRPr="0086377D">
        <w:rPr>
          <w:rStyle w:val="a3"/>
          <w:b w:val="0"/>
          <w:shd w:val="clear" w:color="auto" w:fill="FFFFFF"/>
        </w:rPr>
        <w:t xml:space="preserve"> </w:t>
      </w:r>
      <w:r>
        <w:rPr>
          <w:rStyle w:val="a3"/>
          <w:b w:val="0"/>
          <w:shd w:val="clear" w:color="auto" w:fill="FFFFFF"/>
        </w:rPr>
        <w:t>Министерства экономического развития</w:t>
      </w:r>
      <w:r w:rsidRPr="0086377D">
        <w:rPr>
          <w:rStyle w:val="a3"/>
          <w:b w:val="0"/>
          <w:shd w:val="clear" w:color="auto" w:fill="FFFFFF"/>
        </w:rPr>
        <w:t xml:space="preserve"> </w:t>
      </w:r>
      <w:r>
        <w:rPr>
          <w:rStyle w:val="a3"/>
          <w:b w:val="0"/>
          <w:shd w:val="clear" w:color="auto" w:fill="FFFFFF"/>
        </w:rPr>
        <w:t xml:space="preserve"> ПМР </w:t>
      </w:r>
      <w:r w:rsidRPr="0086377D">
        <w:rPr>
          <w:rStyle w:val="a3"/>
          <w:b w:val="0"/>
          <w:shd w:val="clear" w:color="auto" w:fill="FFFFFF"/>
        </w:rPr>
        <w:t xml:space="preserve">– </w:t>
      </w:r>
      <w:proofErr w:type="spellStart"/>
      <w:r>
        <w:rPr>
          <w:rStyle w:val="a3"/>
          <w:b w:val="0"/>
          <w:shd w:val="clear" w:color="auto" w:fill="FFFFFF"/>
        </w:rPr>
        <w:t>Сивова</w:t>
      </w:r>
      <w:proofErr w:type="spellEnd"/>
      <w:r>
        <w:rPr>
          <w:rStyle w:val="a3"/>
          <w:b w:val="0"/>
          <w:shd w:val="clear" w:color="auto" w:fill="FFFFFF"/>
        </w:rPr>
        <w:t xml:space="preserve"> Д.С. по доверенности от 16 января 2020 года № 4, </w:t>
      </w:r>
    </w:p>
    <w:p w:rsidR="00AE6FE4" w:rsidRPr="0086377D" w:rsidRDefault="00AE6FE4" w:rsidP="002E78C3">
      <w:pPr>
        <w:pStyle w:val="Style4"/>
        <w:widowControl/>
        <w:spacing w:line="240" w:lineRule="auto"/>
        <w:ind w:right="-30" w:firstLine="709"/>
        <w:rPr>
          <w:rStyle w:val="FontStyle14"/>
          <w:sz w:val="24"/>
          <w:szCs w:val="24"/>
        </w:rPr>
      </w:pPr>
      <w:r>
        <w:rPr>
          <w:rStyle w:val="a3"/>
          <w:b w:val="0"/>
          <w:shd w:val="clear" w:color="auto" w:fill="FFFFFF"/>
        </w:rPr>
        <w:t xml:space="preserve">Налоговой инспекции по </w:t>
      </w:r>
      <w:proofErr w:type="gramStart"/>
      <w:r>
        <w:rPr>
          <w:rStyle w:val="a3"/>
          <w:b w:val="0"/>
          <w:shd w:val="clear" w:color="auto" w:fill="FFFFFF"/>
        </w:rPr>
        <w:t>г</w:t>
      </w:r>
      <w:proofErr w:type="gramEnd"/>
      <w:r>
        <w:rPr>
          <w:rStyle w:val="a3"/>
          <w:b w:val="0"/>
          <w:shd w:val="clear" w:color="auto" w:fill="FFFFFF"/>
        </w:rPr>
        <w:t xml:space="preserve">. Бендеры – </w:t>
      </w:r>
      <w:proofErr w:type="spellStart"/>
      <w:r>
        <w:rPr>
          <w:rStyle w:val="a3"/>
          <w:b w:val="0"/>
          <w:shd w:val="clear" w:color="auto" w:fill="FFFFFF"/>
        </w:rPr>
        <w:t>Лащук</w:t>
      </w:r>
      <w:proofErr w:type="spellEnd"/>
      <w:r>
        <w:rPr>
          <w:rStyle w:val="a3"/>
          <w:b w:val="0"/>
          <w:shd w:val="clear" w:color="auto" w:fill="FFFFFF"/>
        </w:rPr>
        <w:t xml:space="preserve"> А.А. по доверенности от 8 января 2020 года № 04, </w:t>
      </w:r>
    </w:p>
    <w:p w:rsidR="00AE6FE4" w:rsidRPr="0086377D" w:rsidRDefault="00AE6FE4" w:rsidP="00AE6FE4">
      <w:pPr>
        <w:spacing w:after="0" w:line="240" w:lineRule="auto"/>
        <w:ind w:left="-426" w:right="-30" w:firstLine="709"/>
        <w:jc w:val="center"/>
        <w:outlineLvl w:val="0"/>
        <w:rPr>
          <w:rFonts w:ascii="Times New Roman" w:hAnsi="Times New Roman" w:cs="Times New Roman"/>
          <w:b/>
          <w:sz w:val="24"/>
          <w:szCs w:val="24"/>
        </w:rPr>
      </w:pPr>
      <w:r w:rsidRPr="0086377D">
        <w:rPr>
          <w:rFonts w:ascii="Times New Roman" w:hAnsi="Times New Roman" w:cs="Times New Roman"/>
          <w:b/>
          <w:sz w:val="24"/>
          <w:szCs w:val="24"/>
        </w:rPr>
        <w:t>У С Т А Н О В И Л:</w:t>
      </w:r>
    </w:p>
    <w:p w:rsidR="00AE6FE4" w:rsidRPr="0086377D" w:rsidRDefault="00AE6FE4" w:rsidP="00AE6FE4">
      <w:pPr>
        <w:spacing w:after="0" w:line="240" w:lineRule="auto"/>
        <w:ind w:left="-426" w:right="-30" w:firstLine="709"/>
        <w:jc w:val="center"/>
        <w:outlineLvl w:val="0"/>
        <w:rPr>
          <w:rFonts w:ascii="Times New Roman" w:hAnsi="Times New Roman" w:cs="Times New Roman"/>
          <w:b/>
          <w:sz w:val="24"/>
          <w:szCs w:val="24"/>
        </w:rPr>
      </w:pPr>
    </w:p>
    <w:p w:rsidR="00AE6FE4" w:rsidRPr="0086377D" w:rsidRDefault="00AE6FE4" w:rsidP="00AE6FE4">
      <w:pPr>
        <w:spacing w:after="0" w:line="240" w:lineRule="auto"/>
        <w:ind w:right="-2" w:firstLine="709"/>
        <w:jc w:val="both"/>
        <w:rPr>
          <w:rFonts w:ascii="Times New Roman" w:eastAsia="Times New Roman" w:hAnsi="Times New Roman" w:cs="Times New Roman"/>
          <w:sz w:val="24"/>
          <w:szCs w:val="24"/>
        </w:rPr>
      </w:pPr>
      <w:r w:rsidRPr="0086377D">
        <w:rPr>
          <w:rFonts w:ascii="Times New Roman" w:eastAsia="Times New Roman" w:hAnsi="Times New Roman" w:cs="Times New Roman"/>
          <w:sz w:val="24"/>
          <w:szCs w:val="24"/>
        </w:rPr>
        <w:t xml:space="preserve">заявление </w:t>
      </w:r>
      <w:r w:rsidRPr="0086377D">
        <w:rPr>
          <w:rStyle w:val="FontStyle14"/>
          <w:rFonts w:eastAsia="Times New Roman"/>
          <w:sz w:val="24"/>
          <w:szCs w:val="24"/>
        </w:rPr>
        <w:t xml:space="preserve">Налоговой инспекции по </w:t>
      </w:r>
      <w:proofErr w:type="gramStart"/>
      <w:r w:rsidRPr="0086377D">
        <w:rPr>
          <w:rStyle w:val="FontStyle14"/>
          <w:rFonts w:eastAsia="Times New Roman"/>
          <w:sz w:val="24"/>
          <w:szCs w:val="24"/>
        </w:rPr>
        <w:t>г</w:t>
      </w:r>
      <w:proofErr w:type="gramEnd"/>
      <w:r w:rsidRPr="0086377D">
        <w:rPr>
          <w:rStyle w:val="FontStyle14"/>
          <w:rFonts w:eastAsia="Times New Roman"/>
          <w:sz w:val="24"/>
          <w:szCs w:val="24"/>
        </w:rPr>
        <w:t xml:space="preserve">. Бендеры (далее – заявитель, налоговая инспекция) </w:t>
      </w:r>
      <w:r w:rsidRPr="0086377D">
        <w:rPr>
          <w:rFonts w:ascii="Times New Roman" w:eastAsia="Times New Roman" w:hAnsi="Times New Roman" w:cs="Times New Roman"/>
          <w:sz w:val="24"/>
          <w:szCs w:val="24"/>
        </w:rPr>
        <w:t>о признании несостоятельным (банкротом)</w:t>
      </w:r>
      <w:r w:rsidRPr="0086377D">
        <w:rPr>
          <w:rStyle w:val="FontStyle14"/>
          <w:rFonts w:eastAsia="Times New Roman"/>
          <w:sz w:val="24"/>
          <w:szCs w:val="24"/>
        </w:rPr>
        <w:t xml:space="preserve"> государственного унитарного предприятия «Бендерская фабрика по производству технических носителей информации» (далее – ГУП, предприятие) </w:t>
      </w:r>
      <w:r w:rsidRPr="0086377D">
        <w:rPr>
          <w:rFonts w:ascii="Times New Roman" w:eastAsia="Times New Roman" w:hAnsi="Times New Roman" w:cs="Times New Roman"/>
          <w:sz w:val="24"/>
          <w:szCs w:val="24"/>
        </w:rPr>
        <w:t xml:space="preserve">определением от 15 мая 2019 года принято к производству Арбитражного суда. </w:t>
      </w:r>
    </w:p>
    <w:p w:rsidR="00AE6FE4" w:rsidRPr="0086377D" w:rsidRDefault="00AE6FE4" w:rsidP="00AE6FE4">
      <w:pPr>
        <w:spacing w:after="0" w:line="240" w:lineRule="auto"/>
        <w:ind w:right="-2" w:firstLine="709"/>
        <w:jc w:val="both"/>
        <w:rPr>
          <w:rFonts w:ascii="Times New Roman" w:hAnsi="Times New Roman" w:cs="Times New Roman"/>
          <w:sz w:val="24"/>
          <w:szCs w:val="24"/>
          <w:shd w:val="clear" w:color="auto" w:fill="FFFFFF"/>
        </w:rPr>
      </w:pPr>
      <w:r w:rsidRPr="0086377D">
        <w:rPr>
          <w:rFonts w:ascii="Times New Roman" w:hAnsi="Times New Roman" w:cs="Times New Roman"/>
          <w:sz w:val="24"/>
          <w:szCs w:val="24"/>
        </w:rPr>
        <w:t xml:space="preserve">Решением </w:t>
      </w:r>
      <w:r>
        <w:rPr>
          <w:rFonts w:ascii="Times New Roman" w:hAnsi="Times New Roman" w:cs="Times New Roman"/>
          <w:sz w:val="24"/>
          <w:szCs w:val="24"/>
        </w:rPr>
        <w:t>Арбитражного суда от 12 декабря</w:t>
      </w:r>
      <w:r w:rsidRPr="0086377D">
        <w:rPr>
          <w:rFonts w:ascii="Times New Roman" w:hAnsi="Times New Roman" w:cs="Times New Roman"/>
          <w:sz w:val="24"/>
          <w:szCs w:val="24"/>
        </w:rPr>
        <w:t xml:space="preserve"> 2019 года </w:t>
      </w:r>
      <w:r w:rsidRPr="0086377D">
        <w:rPr>
          <w:rStyle w:val="FontStyle14"/>
          <w:sz w:val="24"/>
          <w:szCs w:val="24"/>
        </w:rPr>
        <w:t xml:space="preserve">ГУП </w:t>
      </w:r>
      <w:r w:rsidRPr="0086377D">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AE6FE4" w:rsidRPr="002F4D5C" w:rsidRDefault="00AE6FE4" w:rsidP="00AE6FE4">
      <w:pPr>
        <w:spacing w:after="0" w:line="240" w:lineRule="auto"/>
        <w:ind w:right="-2"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 обратилась в Арбитражный суд с заявлением о внесении изменений в реестр требований должника.</w:t>
      </w:r>
      <w:r>
        <w:rPr>
          <w:rFonts w:ascii="Times New Roman" w:hAnsi="Times New Roman" w:cs="Times New Roman"/>
          <w:sz w:val="24"/>
          <w:szCs w:val="24"/>
          <w:shd w:val="clear" w:color="auto" w:fill="FFFFFF"/>
        </w:rPr>
        <w:t xml:space="preserve"> </w:t>
      </w:r>
      <w:r w:rsidRPr="004B48CF">
        <w:rPr>
          <w:rFonts w:ascii="Times New Roman" w:hAnsi="Times New Roman" w:cs="Times New Roman"/>
          <w:color w:val="000000" w:themeColor="text1"/>
          <w:sz w:val="24"/>
          <w:szCs w:val="24"/>
          <w:shd w:val="clear" w:color="auto" w:fill="FFFFFF"/>
        </w:rPr>
        <w:t>Определением</w:t>
      </w:r>
      <w:r>
        <w:rPr>
          <w:rFonts w:ascii="Times New Roman" w:hAnsi="Times New Roman" w:cs="Times New Roman"/>
          <w:color w:val="000000" w:themeColor="text1"/>
          <w:sz w:val="24"/>
          <w:szCs w:val="24"/>
          <w:shd w:val="clear" w:color="auto" w:fill="FFFFFF"/>
        </w:rPr>
        <w:t xml:space="preserve"> Арбитражного</w:t>
      </w:r>
      <w:r w:rsidRPr="004B48CF">
        <w:rPr>
          <w:rFonts w:ascii="Times New Roman" w:hAnsi="Times New Roman" w:cs="Times New Roman"/>
          <w:color w:val="000000" w:themeColor="text1"/>
          <w:sz w:val="24"/>
          <w:szCs w:val="24"/>
          <w:shd w:val="clear" w:color="auto" w:fill="FFFFFF"/>
        </w:rPr>
        <w:t xml:space="preserve"> суда </w:t>
      </w:r>
      <w:r>
        <w:rPr>
          <w:rFonts w:ascii="Times New Roman" w:hAnsi="Times New Roman" w:cs="Times New Roman"/>
          <w:color w:val="000000" w:themeColor="text1"/>
          <w:sz w:val="24"/>
          <w:szCs w:val="24"/>
          <w:shd w:val="clear" w:color="auto" w:fill="FFFFFF"/>
        </w:rPr>
        <w:t xml:space="preserve">от 1 сентября </w:t>
      </w:r>
      <w:r w:rsidRPr="004B48CF">
        <w:rPr>
          <w:rFonts w:ascii="Times New Roman" w:hAnsi="Times New Roman" w:cs="Times New Roman"/>
          <w:color w:val="000000" w:themeColor="text1"/>
          <w:sz w:val="24"/>
          <w:szCs w:val="24"/>
          <w:shd w:val="clear" w:color="auto" w:fill="FFFFFF"/>
        </w:rPr>
        <w:t xml:space="preserve"> 2020 года назначено судебное заседание по рассмотрению указанного заявления  на </w:t>
      </w:r>
      <w:r>
        <w:rPr>
          <w:rFonts w:ascii="Times New Roman" w:hAnsi="Times New Roman" w:cs="Times New Roman"/>
          <w:color w:val="000000" w:themeColor="text1"/>
          <w:sz w:val="24"/>
          <w:szCs w:val="24"/>
          <w:shd w:val="clear" w:color="auto" w:fill="FFFFFF"/>
        </w:rPr>
        <w:t>15 сентября</w:t>
      </w:r>
      <w:r w:rsidRPr="004B48CF">
        <w:rPr>
          <w:rFonts w:ascii="Times New Roman" w:hAnsi="Times New Roman" w:cs="Times New Roman"/>
          <w:color w:val="000000" w:themeColor="text1"/>
          <w:sz w:val="24"/>
          <w:szCs w:val="24"/>
          <w:shd w:val="clear" w:color="auto" w:fill="FFFFFF"/>
        </w:rPr>
        <w:t xml:space="preserve"> 2020 года. </w:t>
      </w:r>
      <w:r w:rsidR="003C6695">
        <w:rPr>
          <w:rFonts w:ascii="Times New Roman" w:hAnsi="Times New Roman" w:cs="Times New Roman"/>
          <w:color w:val="000000" w:themeColor="text1"/>
          <w:sz w:val="24"/>
          <w:szCs w:val="24"/>
          <w:shd w:val="clear" w:color="auto" w:fill="FFFFFF"/>
        </w:rPr>
        <w:t xml:space="preserve">Рассмотрение заявления откладывалось. </w:t>
      </w:r>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sidRPr="004B48CF">
        <w:rPr>
          <w:rFonts w:ascii="Times New Roman" w:hAnsi="Times New Roman" w:cs="Times New Roman"/>
          <w:color w:val="000000" w:themeColor="text1"/>
          <w:sz w:val="24"/>
          <w:szCs w:val="24"/>
          <w:shd w:val="clear" w:color="auto" w:fill="FFFFFF"/>
        </w:rPr>
        <w:t xml:space="preserve">В состоявшемся судебном заседании </w:t>
      </w:r>
      <w:r>
        <w:rPr>
          <w:rFonts w:ascii="Times New Roman" w:hAnsi="Times New Roman" w:cs="Times New Roman"/>
          <w:color w:val="000000" w:themeColor="text1"/>
          <w:sz w:val="24"/>
          <w:szCs w:val="24"/>
          <w:shd w:val="clear" w:color="auto" w:fill="FFFFFF"/>
        </w:rPr>
        <w:t xml:space="preserve">налоговой инспекцией представлены дополнительные доказательства в виде  сведений о задолженности ГУП перед </w:t>
      </w:r>
      <w:r w:rsidR="003C6695">
        <w:rPr>
          <w:rFonts w:ascii="Times New Roman" w:hAnsi="Times New Roman" w:cs="Times New Roman"/>
          <w:color w:val="000000" w:themeColor="text1"/>
          <w:sz w:val="24"/>
          <w:szCs w:val="24"/>
          <w:shd w:val="clear" w:color="auto" w:fill="FFFFFF"/>
        </w:rPr>
        <w:t>Е</w:t>
      </w:r>
      <w:r>
        <w:rPr>
          <w:rFonts w:ascii="Times New Roman" w:hAnsi="Times New Roman" w:cs="Times New Roman"/>
          <w:color w:val="000000" w:themeColor="text1"/>
          <w:sz w:val="24"/>
          <w:szCs w:val="24"/>
          <w:shd w:val="clear" w:color="auto" w:fill="FFFFFF"/>
        </w:rPr>
        <w:t xml:space="preserve">диным фондом социального страхования ПМР  по обязательным страховым взносам. </w:t>
      </w:r>
    </w:p>
    <w:p w:rsidR="00AE6FE4" w:rsidRDefault="00AE6FE4" w:rsidP="00AE6FE4">
      <w:pPr>
        <w:spacing w:after="0" w:line="240" w:lineRule="auto"/>
        <w:ind w:right="-30" w:firstLine="709"/>
        <w:jc w:val="both"/>
        <w:rPr>
          <w:rFonts w:ascii="Times New Roman" w:hAnsi="Times New Roman" w:cs="Times New Roman"/>
          <w:b/>
          <w:color w:val="000000" w:themeColor="text1"/>
          <w:sz w:val="24"/>
          <w:szCs w:val="24"/>
          <w:shd w:val="clear" w:color="auto" w:fill="FFFFFF"/>
        </w:rPr>
      </w:pPr>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proofErr w:type="gramStart"/>
      <w:r w:rsidRPr="00AE6FE4">
        <w:rPr>
          <w:rFonts w:ascii="Times New Roman" w:hAnsi="Times New Roman" w:cs="Times New Roman"/>
          <w:b/>
          <w:color w:val="000000" w:themeColor="text1"/>
          <w:sz w:val="24"/>
          <w:szCs w:val="24"/>
          <w:shd w:val="clear" w:color="auto" w:fill="FFFFFF"/>
        </w:rPr>
        <w:t>Заявление Налоговой инспекции</w:t>
      </w:r>
      <w:r>
        <w:rPr>
          <w:rFonts w:ascii="Times New Roman" w:hAnsi="Times New Roman" w:cs="Times New Roman"/>
          <w:color w:val="000000" w:themeColor="text1"/>
          <w:sz w:val="24"/>
          <w:szCs w:val="24"/>
          <w:shd w:val="clear" w:color="auto" w:fill="FFFFFF"/>
        </w:rPr>
        <w:t xml:space="preserve"> о внесении изменений в реестр требований кредиторов мотивированы следующими доводами. </w:t>
      </w:r>
      <w:proofErr w:type="gramEnd"/>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реестр требований кредиторов  ГУП «БФ ТНИ» включены  требования налоговой инспекции  </w:t>
      </w:r>
      <w:r w:rsidR="003C6695">
        <w:rPr>
          <w:rFonts w:ascii="Times New Roman" w:hAnsi="Times New Roman" w:cs="Times New Roman"/>
          <w:color w:val="000000" w:themeColor="text1"/>
          <w:sz w:val="24"/>
          <w:szCs w:val="24"/>
          <w:shd w:val="clear" w:color="auto" w:fill="FFFFFF"/>
        </w:rPr>
        <w:t xml:space="preserve">по </w:t>
      </w:r>
      <w:r>
        <w:rPr>
          <w:rFonts w:ascii="Times New Roman" w:hAnsi="Times New Roman" w:cs="Times New Roman"/>
          <w:color w:val="000000" w:themeColor="text1"/>
          <w:sz w:val="24"/>
          <w:szCs w:val="24"/>
          <w:shd w:val="clear" w:color="auto" w:fill="FFFFFF"/>
        </w:rPr>
        <w:t>обязательны</w:t>
      </w:r>
      <w:r w:rsidR="003C6695">
        <w:rPr>
          <w:rFonts w:ascii="Times New Roman" w:hAnsi="Times New Roman" w:cs="Times New Roman"/>
          <w:color w:val="000000" w:themeColor="text1"/>
          <w:sz w:val="24"/>
          <w:szCs w:val="24"/>
          <w:shd w:val="clear" w:color="auto" w:fill="FFFFFF"/>
        </w:rPr>
        <w:t>м</w:t>
      </w:r>
      <w:r>
        <w:rPr>
          <w:rFonts w:ascii="Times New Roman" w:hAnsi="Times New Roman" w:cs="Times New Roman"/>
          <w:color w:val="000000" w:themeColor="text1"/>
          <w:sz w:val="24"/>
          <w:szCs w:val="24"/>
          <w:shd w:val="clear" w:color="auto" w:fill="FFFFFF"/>
        </w:rPr>
        <w:t xml:space="preserve"> платеж</w:t>
      </w:r>
      <w:r w:rsidR="003C6695">
        <w:rPr>
          <w:rFonts w:ascii="Times New Roman" w:hAnsi="Times New Roman" w:cs="Times New Roman"/>
          <w:color w:val="000000" w:themeColor="text1"/>
          <w:sz w:val="24"/>
          <w:szCs w:val="24"/>
          <w:shd w:val="clear" w:color="auto" w:fill="FFFFFF"/>
        </w:rPr>
        <w:t>ам</w:t>
      </w:r>
      <w:r>
        <w:rPr>
          <w:rFonts w:ascii="Times New Roman" w:hAnsi="Times New Roman" w:cs="Times New Roman"/>
          <w:color w:val="000000" w:themeColor="text1"/>
          <w:sz w:val="24"/>
          <w:szCs w:val="24"/>
          <w:shd w:val="clear" w:color="auto" w:fill="FFFFFF"/>
        </w:rPr>
        <w:t xml:space="preserve"> в бюджет и внебюджетные фонды по состоянию на 8 мая 2019 года в сумме 1 330 108,81 рублей</w:t>
      </w:r>
      <w:r w:rsidR="003C6695">
        <w:rPr>
          <w:rFonts w:ascii="Times New Roman" w:hAnsi="Times New Roman" w:cs="Times New Roman"/>
          <w:color w:val="000000" w:themeColor="text1"/>
          <w:sz w:val="24"/>
          <w:szCs w:val="24"/>
          <w:shd w:val="clear" w:color="auto" w:fill="FFFFFF"/>
        </w:rPr>
        <w:t xml:space="preserve"> в составе четвертой очереди</w:t>
      </w:r>
      <w:r>
        <w:rPr>
          <w:rFonts w:ascii="Times New Roman" w:hAnsi="Times New Roman" w:cs="Times New Roman"/>
          <w:color w:val="000000" w:themeColor="text1"/>
          <w:sz w:val="24"/>
          <w:szCs w:val="24"/>
          <w:shd w:val="clear" w:color="auto" w:fill="FFFFFF"/>
        </w:rPr>
        <w:t xml:space="preserve">. </w:t>
      </w:r>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При этом согласно справке о состоянии платежей  в бюджет ГУП «БФ ТНИ»  по состоянию на 8 мая 2019 года  в состав указанной суммы включена задолженность перед Единым </w:t>
      </w:r>
      <w:r w:rsidR="003C6695">
        <w:rPr>
          <w:rFonts w:ascii="Times New Roman" w:hAnsi="Times New Roman" w:cs="Times New Roman"/>
          <w:color w:val="000000" w:themeColor="text1"/>
          <w:sz w:val="24"/>
          <w:szCs w:val="24"/>
          <w:shd w:val="clear" w:color="auto" w:fill="FFFFFF"/>
        </w:rPr>
        <w:t xml:space="preserve">государственным </w:t>
      </w:r>
      <w:r>
        <w:rPr>
          <w:rFonts w:ascii="Times New Roman" w:hAnsi="Times New Roman" w:cs="Times New Roman"/>
          <w:color w:val="000000" w:themeColor="text1"/>
          <w:sz w:val="24"/>
          <w:szCs w:val="24"/>
          <w:shd w:val="clear" w:color="auto" w:fill="FFFFFF"/>
        </w:rPr>
        <w:t xml:space="preserve">фондом социального страхования ПМР по обязательным страховым взносам в размере 78 761,20 рублей. </w:t>
      </w:r>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C062D1">
        <w:rPr>
          <w:rFonts w:ascii="Times New Roman" w:hAnsi="Times New Roman" w:cs="Times New Roman"/>
          <w:color w:val="000000" w:themeColor="text1"/>
          <w:sz w:val="24"/>
          <w:szCs w:val="24"/>
          <w:shd w:val="clear" w:color="auto" w:fill="FFFFFF"/>
        </w:rPr>
        <w:t>соответствии</w:t>
      </w:r>
      <w:r>
        <w:rPr>
          <w:rFonts w:ascii="Times New Roman" w:hAnsi="Times New Roman" w:cs="Times New Roman"/>
          <w:color w:val="000000" w:themeColor="text1"/>
          <w:sz w:val="24"/>
          <w:szCs w:val="24"/>
          <w:shd w:val="clear" w:color="auto" w:fill="FFFFFF"/>
        </w:rPr>
        <w:t xml:space="preserve"> с Законом ПМР «О едином социальном налоге и </w:t>
      </w:r>
      <w:r w:rsidR="00C062D1">
        <w:rPr>
          <w:rFonts w:ascii="Times New Roman" w:hAnsi="Times New Roman" w:cs="Times New Roman"/>
          <w:color w:val="000000" w:themeColor="text1"/>
          <w:sz w:val="24"/>
          <w:szCs w:val="24"/>
          <w:shd w:val="clear" w:color="auto" w:fill="FFFFFF"/>
        </w:rPr>
        <w:t>обязательном</w:t>
      </w:r>
      <w:r>
        <w:rPr>
          <w:rFonts w:ascii="Times New Roman" w:hAnsi="Times New Roman" w:cs="Times New Roman"/>
          <w:color w:val="000000" w:themeColor="text1"/>
          <w:sz w:val="24"/>
          <w:szCs w:val="24"/>
          <w:shd w:val="clear" w:color="auto" w:fill="FFFFFF"/>
        </w:rPr>
        <w:t xml:space="preserve"> страховом взносе» </w:t>
      </w:r>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пп</w:t>
      </w:r>
      <w:proofErr w:type="spellEnd"/>
      <w:r>
        <w:rPr>
          <w:rFonts w:ascii="Times New Roman" w:hAnsi="Times New Roman" w:cs="Times New Roman"/>
          <w:color w:val="000000" w:themeColor="text1"/>
          <w:sz w:val="24"/>
          <w:szCs w:val="24"/>
          <w:shd w:val="clear" w:color="auto" w:fill="FFFFFF"/>
        </w:rPr>
        <w:t xml:space="preserve">. а) ст. 2-1 – плательщиками обязательных страховых </w:t>
      </w:r>
      <w:r w:rsidR="00C062D1">
        <w:rPr>
          <w:rFonts w:ascii="Times New Roman" w:hAnsi="Times New Roman" w:cs="Times New Roman"/>
          <w:color w:val="000000" w:themeColor="text1"/>
          <w:sz w:val="24"/>
          <w:szCs w:val="24"/>
          <w:shd w:val="clear" w:color="auto" w:fill="FFFFFF"/>
        </w:rPr>
        <w:t>взносов</w:t>
      </w:r>
      <w:r>
        <w:rPr>
          <w:rFonts w:ascii="Times New Roman" w:hAnsi="Times New Roman" w:cs="Times New Roman"/>
          <w:color w:val="000000" w:themeColor="text1"/>
          <w:sz w:val="24"/>
          <w:szCs w:val="24"/>
          <w:shd w:val="clear" w:color="auto" w:fill="FFFFFF"/>
        </w:rPr>
        <w:t xml:space="preserve"> являются физические лица, </w:t>
      </w:r>
    </w:p>
    <w:p w:rsidR="00AE6FE4" w:rsidRDefault="00AE6FE4"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п. 4 ст. 3  - для налогоплательщика, указанных в подпункте а) статьи 2-1 </w:t>
      </w:r>
      <w:r w:rsidR="00C062D1">
        <w:rPr>
          <w:rFonts w:ascii="Times New Roman" w:hAnsi="Times New Roman" w:cs="Times New Roman"/>
          <w:color w:val="000000" w:themeColor="text1"/>
          <w:sz w:val="24"/>
          <w:szCs w:val="24"/>
          <w:shd w:val="clear" w:color="auto" w:fill="FFFFFF"/>
        </w:rPr>
        <w:t>настоящего</w:t>
      </w:r>
      <w:r>
        <w:rPr>
          <w:rFonts w:ascii="Times New Roman" w:hAnsi="Times New Roman" w:cs="Times New Roman"/>
          <w:color w:val="000000" w:themeColor="text1"/>
          <w:sz w:val="24"/>
          <w:szCs w:val="24"/>
          <w:shd w:val="clear" w:color="auto" w:fill="FFFFFF"/>
        </w:rPr>
        <w:t xml:space="preserve"> закона, подлежащих в </w:t>
      </w:r>
      <w:r w:rsidR="00C062D1">
        <w:rPr>
          <w:rFonts w:ascii="Times New Roman" w:hAnsi="Times New Roman" w:cs="Times New Roman"/>
          <w:color w:val="000000" w:themeColor="text1"/>
          <w:sz w:val="24"/>
          <w:szCs w:val="24"/>
          <w:shd w:val="clear" w:color="auto" w:fill="FFFFFF"/>
        </w:rPr>
        <w:t>соответствии</w:t>
      </w:r>
      <w:r>
        <w:rPr>
          <w:rFonts w:ascii="Times New Roman" w:hAnsi="Times New Roman" w:cs="Times New Roman"/>
          <w:color w:val="000000" w:themeColor="text1"/>
          <w:sz w:val="24"/>
          <w:szCs w:val="24"/>
          <w:shd w:val="clear" w:color="auto" w:fill="FFFFFF"/>
        </w:rPr>
        <w:t xml:space="preserve"> с действующим законодательством  ПМР государственному пенсионному обеспечению, объектом </w:t>
      </w:r>
      <w:r w:rsidR="00C062D1">
        <w:rPr>
          <w:rFonts w:ascii="Times New Roman" w:hAnsi="Times New Roman" w:cs="Times New Roman"/>
          <w:color w:val="000000" w:themeColor="text1"/>
          <w:sz w:val="24"/>
          <w:szCs w:val="24"/>
          <w:shd w:val="clear" w:color="auto" w:fill="FFFFFF"/>
        </w:rPr>
        <w:t>налогообложения</w:t>
      </w:r>
      <w:r>
        <w:rPr>
          <w:rFonts w:ascii="Times New Roman" w:hAnsi="Times New Roman" w:cs="Times New Roman"/>
          <w:color w:val="000000" w:themeColor="text1"/>
          <w:sz w:val="24"/>
          <w:szCs w:val="24"/>
          <w:shd w:val="clear" w:color="auto" w:fill="FFFFFF"/>
        </w:rPr>
        <w:t xml:space="preserve"> признаются </w:t>
      </w:r>
      <w:r w:rsidR="00C062D1">
        <w:rPr>
          <w:rFonts w:ascii="Times New Roman" w:hAnsi="Times New Roman" w:cs="Times New Roman"/>
          <w:color w:val="000000" w:themeColor="text1"/>
          <w:sz w:val="24"/>
          <w:szCs w:val="24"/>
          <w:shd w:val="clear" w:color="auto" w:fill="FFFFFF"/>
        </w:rPr>
        <w:t>выплаты</w:t>
      </w:r>
      <w:r>
        <w:rPr>
          <w:rFonts w:ascii="Times New Roman" w:hAnsi="Times New Roman" w:cs="Times New Roman"/>
          <w:color w:val="000000" w:themeColor="text1"/>
          <w:sz w:val="24"/>
          <w:szCs w:val="24"/>
          <w:shd w:val="clear" w:color="auto" w:fill="FFFFFF"/>
        </w:rPr>
        <w:t>, учитываемые  в составе фонда заработной платы, в денежной и (или) натуральной форме, начисленные в их пользу</w:t>
      </w:r>
      <w:r w:rsidR="00C062D1">
        <w:rPr>
          <w:rFonts w:ascii="Times New Roman" w:hAnsi="Times New Roman" w:cs="Times New Roman"/>
          <w:color w:val="000000" w:themeColor="text1"/>
          <w:sz w:val="24"/>
          <w:szCs w:val="24"/>
          <w:shd w:val="clear" w:color="auto" w:fill="FFFFFF"/>
        </w:rPr>
        <w:t>.</w:t>
      </w:r>
    </w:p>
    <w:p w:rsidR="00C062D1" w:rsidRDefault="00C062D1"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п. 11. ст. 7 – граждане, подлежащие в соответствии </w:t>
      </w:r>
      <w:r w:rsidR="003C6695">
        <w:rPr>
          <w:rFonts w:ascii="Times New Roman" w:hAnsi="Times New Roman" w:cs="Times New Roman"/>
          <w:color w:val="000000" w:themeColor="text1"/>
          <w:sz w:val="24"/>
          <w:szCs w:val="24"/>
          <w:shd w:val="clear" w:color="auto" w:fill="FFFFFF"/>
        </w:rPr>
        <w:t>с действующим законодательством</w:t>
      </w:r>
      <w:r>
        <w:rPr>
          <w:rFonts w:ascii="Times New Roman" w:hAnsi="Times New Roman" w:cs="Times New Roman"/>
          <w:color w:val="000000" w:themeColor="text1"/>
          <w:sz w:val="24"/>
          <w:szCs w:val="24"/>
          <w:shd w:val="clear" w:color="auto" w:fill="FFFFFF"/>
        </w:rPr>
        <w:t xml:space="preserve"> государственному пенсионному обеспечению, уплачивают обязательные страховые взносы  в Единый  государственный фонд социального страхования ПМР на цели пенсионного страхования (обеспечении) в размере 3 процентов выплат, начисляемых в их пользу. Обязательные страховые взносы  граждан  начисляются и удерживаются  с выплат, начисленных в пользу работников и иных физических лиц до вычета налогов, сборов и других удержаний. </w:t>
      </w:r>
    </w:p>
    <w:p w:rsidR="00C062D1" w:rsidRDefault="00C062D1"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силу положений  подпункта б) пункта 4 статьи 130 Закона ПМР </w:t>
      </w:r>
      <w:r w:rsidR="003C669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О несостоятельности (банкротстве)» во вторую очередь производятся расчеты по выплате выходных пособий и оплате труда лиц, работающих или работавших по трудовому договору, в том числе по контракту, и по выплате вознаграждений по авторским договорам. </w:t>
      </w:r>
    </w:p>
    <w:p w:rsidR="00C062D1" w:rsidRDefault="00417C69" w:rsidP="00AE6FE4">
      <w:pPr>
        <w:spacing w:after="0" w:line="240" w:lineRule="auto"/>
        <w:ind w:right="-3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Учитывая правовую природу</w:t>
      </w:r>
      <w:r w:rsidR="002B5E35">
        <w:rPr>
          <w:rFonts w:ascii="Times New Roman" w:hAnsi="Times New Roman" w:cs="Times New Roman"/>
          <w:color w:val="000000" w:themeColor="text1"/>
          <w:sz w:val="24"/>
          <w:szCs w:val="24"/>
          <w:shd w:val="clear" w:color="auto" w:fill="FFFFFF"/>
        </w:rPr>
        <w:t xml:space="preserve"> и </w:t>
      </w:r>
      <w:r>
        <w:rPr>
          <w:rFonts w:ascii="Times New Roman" w:hAnsi="Times New Roman" w:cs="Times New Roman"/>
          <w:color w:val="000000" w:themeColor="text1"/>
          <w:sz w:val="24"/>
          <w:szCs w:val="24"/>
          <w:shd w:val="clear" w:color="auto" w:fill="FFFFFF"/>
        </w:rPr>
        <w:t xml:space="preserve">целевое назначение страховых взносов, а также момент их удержания, налоговая инспекция полагает, что задолженность по обязательным страховым взносам перед ЕГФСС подлежит погашению  предприятием должником в порядке, предусмотренном для удовлетворения требований о выплате заработной платы, а именно в составе второй очереди. </w:t>
      </w:r>
    </w:p>
    <w:p w:rsidR="00417C69" w:rsidRDefault="00417C69" w:rsidP="00417C69">
      <w:pPr>
        <w:spacing w:after="0" w:line="240" w:lineRule="auto"/>
        <w:ind w:firstLine="709"/>
        <w:jc w:val="both"/>
        <w:rPr>
          <w:rStyle w:val="FontStyle14"/>
          <w:b/>
          <w:sz w:val="24"/>
          <w:szCs w:val="24"/>
        </w:rPr>
      </w:pPr>
    </w:p>
    <w:p w:rsidR="00417C69" w:rsidRDefault="00417C69" w:rsidP="00417C69">
      <w:pPr>
        <w:spacing w:after="0" w:line="240" w:lineRule="auto"/>
        <w:ind w:firstLine="709"/>
        <w:jc w:val="both"/>
        <w:rPr>
          <w:rStyle w:val="FontStyle14"/>
          <w:sz w:val="24"/>
          <w:szCs w:val="24"/>
        </w:rPr>
      </w:pPr>
      <w:r>
        <w:rPr>
          <w:rStyle w:val="FontStyle14"/>
          <w:b/>
          <w:sz w:val="24"/>
          <w:szCs w:val="24"/>
        </w:rPr>
        <w:t>ГУП «БФ ТНИ»</w:t>
      </w:r>
      <w:r w:rsidRPr="009657A6">
        <w:rPr>
          <w:rStyle w:val="FontStyle14"/>
          <w:b/>
          <w:sz w:val="24"/>
          <w:szCs w:val="24"/>
        </w:rPr>
        <w:t xml:space="preserve"> </w:t>
      </w:r>
      <w:r w:rsidRPr="009657A6">
        <w:rPr>
          <w:rStyle w:val="FontStyle14"/>
          <w:sz w:val="24"/>
          <w:szCs w:val="24"/>
        </w:rPr>
        <w:t>возраж</w:t>
      </w:r>
      <w:r>
        <w:rPr>
          <w:rStyle w:val="FontStyle14"/>
          <w:sz w:val="24"/>
          <w:szCs w:val="24"/>
        </w:rPr>
        <w:t>ений</w:t>
      </w:r>
      <w:r w:rsidRPr="009657A6">
        <w:rPr>
          <w:rStyle w:val="FontStyle14"/>
          <w:sz w:val="24"/>
          <w:szCs w:val="24"/>
        </w:rPr>
        <w:t xml:space="preserve"> против удовлетворения требований </w:t>
      </w:r>
      <w:r>
        <w:rPr>
          <w:rStyle w:val="FontStyle14"/>
          <w:sz w:val="24"/>
          <w:szCs w:val="24"/>
        </w:rPr>
        <w:t>налоговой инспекции  не представляло</w:t>
      </w:r>
      <w:r w:rsidRPr="009657A6">
        <w:rPr>
          <w:rStyle w:val="FontStyle14"/>
          <w:sz w:val="24"/>
          <w:szCs w:val="24"/>
        </w:rPr>
        <w:t xml:space="preserve">. </w:t>
      </w:r>
    </w:p>
    <w:p w:rsidR="00417C69" w:rsidRDefault="00417C69" w:rsidP="00417C69">
      <w:pPr>
        <w:pStyle w:val="ConsPlusNonformat"/>
        <w:ind w:firstLine="709"/>
        <w:jc w:val="both"/>
        <w:rPr>
          <w:rStyle w:val="FontStyle14"/>
          <w:b/>
          <w:sz w:val="24"/>
          <w:szCs w:val="24"/>
        </w:rPr>
      </w:pPr>
    </w:p>
    <w:p w:rsidR="00417C69" w:rsidRDefault="00417C69" w:rsidP="00417C69">
      <w:pPr>
        <w:pStyle w:val="ConsPlusNonformat"/>
        <w:ind w:firstLine="709"/>
        <w:jc w:val="both"/>
        <w:rPr>
          <w:rStyle w:val="FontStyle14"/>
          <w:sz w:val="24"/>
          <w:szCs w:val="24"/>
        </w:rPr>
      </w:pPr>
      <w:r>
        <w:rPr>
          <w:rStyle w:val="FontStyle14"/>
          <w:b/>
          <w:sz w:val="24"/>
          <w:szCs w:val="24"/>
        </w:rPr>
        <w:t xml:space="preserve">Министерство экономического развития ПМР, </w:t>
      </w:r>
      <w:r w:rsidRPr="007A0B3A">
        <w:rPr>
          <w:rStyle w:val="FontStyle14"/>
          <w:sz w:val="24"/>
          <w:szCs w:val="24"/>
        </w:rPr>
        <w:t>привлеченное к участию в деле, также</w:t>
      </w:r>
      <w:r>
        <w:rPr>
          <w:rStyle w:val="FontStyle14"/>
          <w:b/>
          <w:sz w:val="24"/>
          <w:szCs w:val="24"/>
        </w:rPr>
        <w:t xml:space="preserve"> </w:t>
      </w:r>
      <w:r w:rsidRPr="009657A6">
        <w:rPr>
          <w:rStyle w:val="FontStyle14"/>
          <w:b/>
          <w:sz w:val="24"/>
          <w:szCs w:val="24"/>
        </w:rPr>
        <w:t xml:space="preserve"> </w:t>
      </w:r>
      <w:r w:rsidRPr="009657A6">
        <w:rPr>
          <w:rStyle w:val="FontStyle14"/>
          <w:sz w:val="24"/>
          <w:szCs w:val="24"/>
        </w:rPr>
        <w:t xml:space="preserve">не возражало против удовлетворения заявления </w:t>
      </w:r>
      <w:r>
        <w:rPr>
          <w:rStyle w:val="FontStyle14"/>
          <w:sz w:val="24"/>
          <w:szCs w:val="24"/>
        </w:rPr>
        <w:t xml:space="preserve">налоговой инспекции. </w:t>
      </w:r>
    </w:p>
    <w:p w:rsidR="00417C69" w:rsidRDefault="00417C69" w:rsidP="00417C69">
      <w:pPr>
        <w:pStyle w:val="ConsPlusNonformat"/>
        <w:ind w:firstLine="709"/>
        <w:jc w:val="both"/>
        <w:rPr>
          <w:rFonts w:ascii="Times New Roman" w:hAnsi="Times New Roman" w:cs="Times New Roman"/>
          <w:b/>
          <w:sz w:val="24"/>
          <w:szCs w:val="24"/>
        </w:rPr>
      </w:pPr>
    </w:p>
    <w:p w:rsidR="00417C69" w:rsidRPr="009657A6" w:rsidRDefault="00417C69" w:rsidP="00417C69">
      <w:pPr>
        <w:pStyle w:val="ConsPlusNonformat"/>
        <w:ind w:firstLine="709"/>
        <w:jc w:val="both"/>
        <w:rPr>
          <w:rFonts w:ascii="Times New Roman" w:hAnsi="Times New Roman" w:cs="Times New Roman"/>
          <w:sz w:val="24"/>
          <w:szCs w:val="24"/>
        </w:rPr>
      </w:pPr>
      <w:r w:rsidRPr="009657A6">
        <w:rPr>
          <w:rFonts w:ascii="Times New Roman" w:hAnsi="Times New Roman" w:cs="Times New Roman"/>
          <w:b/>
          <w:sz w:val="24"/>
          <w:szCs w:val="24"/>
        </w:rPr>
        <w:t xml:space="preserve">Арбитражный суд, </w:t>
      </w:r>
      <w:r w:rsidRPr="009657A6">
        <w:rPr>
          <w:rFonts w:ascii="Times New Roman" w:hAnsi="Times New Roman" w:cs="Times New Roman"/>
          <w:sz w:val="24"/>
          <w:szCs w:val="24"/>
        </w:rPr>
        <w:t xml:space="preserve">рассмотрев заявление </w:t>
      </w:r>
      <w:r>
        <w:rPr>
          <w:rStyle w:val="FontStyle14"/>
          <w:sz w:val="24"/>
          <w:szCs w:val="24"/>
        </w:rPr>
        <w:t xml:space="preserve">налоговой инспекции </w:t>
      </w:r>
      <w:r w:rsidRPr="009657A6">
        <w:rPr>
          <w:rFonts w:ascii="Times New Roman" w:hAnsi="Times New Roman" w:cs="Times New Roman"/>
          <w:sz w:val="24"/>
          <w:szCs w:val="24"/>
        </w:rPr>
        <w:t xml:space="preserve">и материалы дела, приходит к выводу, что поданное заявление подлежит удовлетворению. </w:t>
      </w:r>
    </w:p>
    <w:p w:rsidR="00417C69" w:rsidRDefault="00417C69" w:rsidP="00417C69">
      <w:pPr>
        <w:spacing w:after="0" w:line="240" w:lineRule="auto"/>
        <w:ind w:firstLine="680"/>
        <w:jc w:val="both"/>
        <w:rPr>
          <w:rFonts w:ascii="Times New Roman" w:hAnsi="Times New Roman" w:cs="Times New Roman"/>
          <w:sz w:val="24"/>
          <w:szCs w:val="24"/>
        </w:rPr>
      </w:pPr>
      <w:r w:rsidRPr="00A2166D">
        <w:rPr>
          <w:rFonts w:ascii="Times New Roman" w:hAnsi="Times New Roman" w:cs="Times New Roman"/>
          <w:sz w:val="24"/>
          <w:szCs w:val="24"/>
        </w:rPr>
        <w:t xml:space="preserve">Решением Арбитражного суда от </w:t>
      </w:r>
      <w:r>
        <w:rPr>
          <w:rFonts w:ascii="Times New Roman" w:hAnsi="Times New Roman" w:cs="Times New Roman"/>
          <w:sz w:val="24"/>
          <w:szCs w:val="24"/>
        </w:rPr>
        <w:t xml:space="preserve">12 декабря </w:t>
      </w:r>
      <w:r w:rsidRPr="00A2166D">
        <w:rPr>
          <w:rFonts w:ascii="Times New Roman" w:hAnsi="Times New Roman" w:cs="Times New Roman"/>
          <w:sz w:val="24"/>
          <w:szCs w:val="24"/>
        </w:rPr>
        <w:t xml:space="preserve"> 2019 года в отношении </w:t>
      </w:r>
      <w:r>
        <w:rPr>
          <w:rFonts w:ascii="Times New Roman" w:hAnsi="Times New Roman" w:cs="Times New Roman"/>
          <w:sz w:val="24"/>
          <w:szCs w:val="24"/>
        </w:rPr>
        <w:t>ГУП «БФ ТНИ»</w:t>
      </w:r>
      <w:r w:rsidRPr="00A2166D">
        <w:rPr>
          <w:rFonts w:ascii="Times New Roman" w:hAnsi="Times New Roman" w:cs="Times New Roman"/>
          <w:sz w:val="24"/>
          <w:szCs w:val="24"/>
        </w:rPr>
        <w:t xml:space="preserve"> назначена процедура конкурсного производства. </w:t>
      </w:r>
    </w:p>
    <w:p w:rsidR="00417C69" w:rsidRDefault="00417C69" w:rsidP="00417C69">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Арбитражного суда от 10 июля 2019 года признаны </w:t>
      </w:r>
      <w:r w:rsidRPr="00543E85">
        <w:rPr>
          <w:rFonts w:ascii="Times New Roman" w:hAnsi="Times New Roman" w:cs="Times New Roman"/>
          <w:sz w:val="24"/>
          <w:szCs w:val="24"/>
        </w:rPr>
        <w:t xml:space="preserve"> подлежащими включению в реестр требований кредиторов Государственного унитарного предприятия «Бендерская фабрика по производству тех</w:t>
      </w:r>
      <w:r>
        <w:rPr>
          <w:rFonts w:ascii="Times New Roman" w:hAnsi="Times New Roman" w:cs="Times New Roman"/>
          <w:sz w:val="24"/>
          <w:szCs w:val="24"/>
        </w:rPr>
        <w:t>нических носителей информации»</w:t>
      </w:r>
      <w:r w:rsidRPr="00543E85">
        <w:rPr>
          <w:rFonts w:ascii="Times New Roman" w:hAnsi="Times New Roman" w:cs="Times New Roman"/>
          <w:sz w:val="24"/>
          <w:szCs w:val="24"/>
        </w:rPr>
        <w:t xml:space="preserve"> в составе четвертой очереди - обязательные платежи в бюджеты и внебюджетные фонды в размере 1 330 108, 81 рублей. </w:t>
      </w:r>
    </w:p>
    <w:p w:rsidR="00417C69" w:rsidRDefault="00417C69" w:rsidP="00417C69">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Согласно справке о состоянии платежей в бюджет по состоянию на 8 мая 2019 года по предприятию ГУП «БФ ТНИ», представленной в материалы дела</w:t>
      </w:r>
      <w:r w:rsidR="002B5E35">
        <w:rPr>
          <w:rFonts w:ascii="Times New Roman" w:hAnsi="Times New Roman" w:cs="Times New Roman"/>
          <w:sz w:val="24"/>
          <w:szCs w:val="24"/>
        </w:rPr>
        <w:t>,</w:t>
      </w:r>
      <w:r>
        <w:rPr>
          <w:rFonts w:ascii="Times New Roman" w:hAnsi="Times New Roman" w:cs="Times New Roman"/>
          <w:sz w:val="24"/>
          <w:szCs w:val="24"/>
        </w:rPr>
        <w:t xml:space="preserve"> в указанную сумму включена задолженность предприятия перед ЕГФСС ПМР всего в сумме 681 154,47 рублей. </w:t>
      </w:r>
    </w:p>
    <w:p w:rsidR="00C02B01" w:rsidRDefault="00417C69" w:rsidP="00C02B01">
      <w:pPr>
        <w:pStyle w:val="a4"/>
        <w:ind w:firstLine="708"/>
        <w:jc w:val="both"/>
        <w:rPr>
          <w:rFonts w:ascii="Times New Roman" w:hAnsi="Times New Roman" w:cs="Times New Roman"/>
          <w:sz w:val="24"/>
          <w:szCs w:val="24"/>
        </w:rPr>
      </w:pPr>
      <w:proofErr w:type="gramStart"/>
      <w:r w:rsidRPr="00C02B01">
        <w:rPr>
          <w:rFonts w:ascii="Times New Roman" w:hAnsi="Times New Roman" w:cs="Times New Roman"/>
          <w:sz w:val="24"/>
          <w:szCs w:val="24"/>
        </w:rPr>
        <w:t xml:space="preserve">При этом в соответствии с положениями пункта 11 статьи 7 закона ПМР </w:t>
      </w:r>
      <w:r w:rsidR="00C02B01" w:rsidRPr="00C02B01">
        <w:rPr>
          <w:rFonts w:ascii="Times New Roman" w:hAnsi="Times New Roman" w:cs="Times New Roman"/>
          <w:sz w:val="24"/>
          <w:szCs w:val="24"/>
        </w:rPr>
        <w:t xml:space="preserve">«О едином социальном налоге и обязательном страховом взносе» </w:t>
      </w:r>
      <w:r w:rsidRPr="00C02B01">
        <w:rPr>
          <w:rFonts w:ascii="Times New Roman" w:hAnsi="Times New Roman" w:cs="Times New Roman"/>
          <w:color w:val="000000" w:themeColor="text1"/>
          <w:sz w:val="24"/>
          <w:szCs w:val="24"/>
          <w:shd w:val="clear" w:color="auto" w:fill="FFFFFF"/>
        </w:rPr>
        <w:t xml:space="preserve"> </w:t>
      </w:r>
      <w:r w:rsidR="00C02B01" w:rsidRPr="00C02B01">
        <w:rPr>
          <w:rFonts w:ascii="Times New Roman" w:hAnsi="Times New Roman" w:cs="Times New Roman"/>
          <w:sz w:val="24"/>
          <w:szCs w:val="24"/>
        </w:rPr>
        <w:t xml:space="preserve">граждане, подлежащие в соответствии с действующим законодательством Приднестровской Молдавской </w:t>
      </w:r>
      <w:r w:rsidR="00C02B01" w:rsidRPr="00C02B01">
        <w:rPr>
          <w:rFonts w:ascii="Times New Roman" w:hAnsi="Times New Roman" w:cs="Times New Roman"/>
          <w:sz w:val="24"/>
          <w:szCs w:val="24"/>
        </w:rPr>
        <w:lastRenderedPageBreak/>
        <w:t>Республики государственному пенсионному обеспечению, уплачивают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процентов выплат, учитываемых в составе фонда</w:t>
      </w:r>
      <w:proofErr w:type="gramEnd"/>
      <w:r w:rsidR="00C02B01" w:rsidRPr="00C02B01">
        <w:rPr>
          <w:rFonts w:ascii="Times New Roman" w:hAnsi="Times New Roman" w:cs="Times New Roman"/>
          <w:sz w:val="24"/>
          <w:szCs w:val="24"/>
        </w:rPr>
        <w:t xml:space="preserve"> заработной платы, в денежной и (или) натуральной форме, </w:t>
      </w:r>
      <w:proofErr w:type="gramStart"/>
      <w:r w:rsidR="00C02B01" w:rsidRPr="00C02B01">
        <w:rPr>
          <w:rFonts w:ascii="Times New Roman" w:hAnsi="Times New Roman" w:cs="Times New Roman"/>
          <w:sz w:val="24"/>
          <w:szCs w:val="24"/>
        </w:rPr>
        <w:t>начисленных</w:t>
      </w:r>
      <w:proofErr w:type="gramEnd"/>
      <w:r w:rsidR="00C02B01" w:rsidRPr="00C02B01">
        <w:rPr>
          <w:rFonts w:ascii="Times New Roman" w:hAnsi="Times New Roman" w:cs="Times New Roman"/>
          <w:sz w:val="24"/>
          <w:szCs w:val="24"/>
        </w:rPr>
        <w:t xml:space="preserve"> в их пользу. Обязательные страховые взносы граждан начисляются и удерживаются с выплат, начисленных в пользу работников и иных физических лиц до вычета налогов, сборов и других удержаний.</w:t>
      </w:r>
    </w:p>
    <w:p w:rsidR="00C02B01" w:rsidRDefault="00C02B01" w:rsidP="00C02B01">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отчетам о совокупном доходе ГУП «БФ ТНИ» в 2013 году </w:t>
      </w:r>
      <w:proofErr w:type="spellStart"/>
      <w:r w:rsidR="002B5E35">
        <w:rPr>
          <w:rFonts w:ascii="Times New Roman" w:hAnsi="Times New Roman" w:cs="Times New Roman"/>
          <w:sz w:val="24"/>
          <w:szCs w:val="24"/>
        </w:rPr>
        <w:t>начислен</w:t>
      </w:r>
      <w:r>
        <w:rPr>
          <w:rFonts w:ascii="Times New Roman" w:hAnsi="Times New Roman" w:cs="Times New Roman"/>
          <w:sz w:val="24"/>
          <w:szCs w:val="24"/>
        </w:rPr>
        <w:t>обязательный</w:t>
      </w:r>
      <w:proofErr w:type="spellEnd"/>
      <w:r>
        <w:rPr>
          <w:rFonts w:ascii="Times New Roman" w:hAnsi="Times New Roman" w:cs="Times New Roman"/>
          <w:sz w:val="24"/>
          <w:szCs w:val="24"/>
        </w:rPr>
        <w:t xml:space="preserve"> страховой взнос на цели пенсионного обеспечения в сумме 49 011 рублей, в 2014 году исчислен </w:t>
      </w:r>
      <w:r w:rsidR="00E66DB5">
        <w:rPr>
          <w:rFonts w:ascii="Times New Roman" w:hAnsi="Times New Roman" w:cs="Times New Roman"/>
          <w:sz w:val="24"/>
          <w:szCs w:val="24"/>
        </w:rPr>
        <w:t>обязательный</w:t>
      </w:r>
      <w:r>
        <w:rPr>
          <w:rFonts w:ascii="Times New Roman" w:hAnsi="Times New Roman" w:cs="Times New Roman"/>
          <w:sz w:val="24"/>
          <w:szCs w:val="24"/>
        </w:rPr>
        <w:t xml:space="preserve"> страховой взнос на цели пенсионного страховая в сумме 22 002,72 рублей, в 2015 году  </w:t>
      </w:r>
      <w:r w:rsidR="00C65576">
        <w:rPr>
          <w:rFonts w:ascii="Times New Roman" w:hAnsi="Times New Roman" w:cs="Times New Roman"/>
          <w:sz w:val="24"/>
          <w:szCs w:val="24"/>
        </w:rPr>
        <w:t xml:space="preserve">такой взнос исчислен </w:t>
      </w:r>
      <w:r>
        <w:rPr>
          <w:rFonts w:ascii="Times New Roman" w:hAnsi="Times New Roman" w:cs="Times New Roman"/>
          <w:sz w:val="24"/>
          <w:szCs w:val="24"/>
        </w:rPr>
        <w:t>в сумме 8726,01 рублей, в 2016 году предприятием исчислена сумма обязательного страхового взноса равная 14</w:t>
      </w:r>
      <w:proofErr w:type="gramEnd"/>
      <w:r>
        <w:rPr>
          <w:rFonts w:ascii="Times New Roman" w:hAnsi="Times New Roman" w:cs="Times New Roman"/>
          <w:sz w:val="24"/>
          <w:szCs w:val="24"/>
        </w:rPr>
        <w:t xml:space="preserve"> 476,17 рублей, в 2017 году </w:t>
      </w:r>
      <w:r w:rsidR="00E66DB5">
        <w:rPr>
          <w:rFonts w:ascii="Times New Roman" w:hAnsi="Times New Roman" w:cs="Times New Roman"/>
          <w:sz w:val="24"/>
          <w:szCs w:val="24"/>
        </w:rPr>
        <w:t>предприятием</w:t>
      </w:r>
      <w:r>
        <w:rPr>
          <w:rFonts w:ascii="Times New Roman" w:hAnsi="Times New Roman" w:cs="Times New Roman"/>
          <w:sz w:val="24"/>
          <w:szCs w:val="24"/>
        </w:rPr>
        <w:t xml:space="preserve"> исчислена сумма 3250,40 рублей в перовом</w:t>
      </w:r>
      <w:r w:rsidR="002B5E35">
        <w:rPr>
          <w:rFonts w:ascii="Times New Roman" w:hAnsi="Times New Roman" w:cs="Times New Roman"/>
          <w:sz w:val="24"/>
          <w:szCs w:val="24"/>
        </w:rPr>
        <w:t xml:space="preserve"> полугодии и 1 729,74 рублей во</w:t>
      </w:r>
      <w:r>
        <w:rPr>
          <w:rFonts w:ascii="Times New Roman" w:hAnsi="Times New Roman" w:cs="Times New Roman"/>
          <w:sz w:val="24"/>
          <w:szCs w:val="24"/>
        </w:rPr>
        <w:t xml:space="preserve"> втором полугодии. </w:t>
      </w:r>
    </w:p>
    <w:p w:rsidR="00C02B01" w:rsidRDefault="00C02B01" w:rsidP="00C02B01">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 период 2013 года </w:t>
      </w:r>
      <w:r w:rsidR="002B5E35">
        <w:rPr>
          <w:rFonts w:ascii="Times New Roman" w:hAnsi="Times New Roman" w:cs="Times New Roman"/>
          <w:sz w:val="24"/>
          <w:szCs w:val="24"/>
        </w:rPr>
        <w:t>начисленная</w:t>
      </w:r>
      <w:r>
        <w:rPr>
          <w:rFonts w:ascii="Times New Roman" w:hAnsi="Times New Roman" w:cs="Times New Roman"/>
          <w:sz w:val="24"/>
          <w:szCs w:val="24"/>
        </w:rPr>
        <w:t xml:space="preserve"> сумма обязательного стр</w:t>
      </w:r>
      <w:r w:rsidR="00E66DB5">
        <w:rPr>
          <w:rFonts w:ascii="Times New Roman" w:hAnsi="Times New Roman" w:cs="Times New Roman"/>
          <w:sz w:val="24"/>
          <w:szCs w:val="24"/>
        </w:rPr>
        <w:t>ах</w:t>
      </w:r>
      <w:r>
        <w:rPr>
          <w:rFonts w:ascii="Times New Roman" w:hAnsi="Times New Roman" w:cs="Times New Roman"/>
          <w:sz w:val="24"/>
          <w:szCs w:val="24"/>
        </w:rPr>
        <w:t xml:space="preserve">ового взноса частично </w:t>
      </w:r>
      <w:r w:rsidR="00E66DB5">
        <w:rPr>
          <w:rFonts w:ascii="Times New Roman" w:hAnsi="Times New Roman" w:cs="Times New Roman"/>
          <w:sz w:val="24"/>
          <w:szCs w:val="24"/>
        </w:rPr>
        <w:t>погашен</w:t>
      </w:r>
      <w:r w:rsidR="00C65576">
        <w:rPr>
          <w:rFonts w:ascii="Times New Roman" w:hAnsi="Times New Roman" w:cs="Times New Roman"/>
          <w:sz w:val="24"/>
          <w:szCs w:val="24"/>
        </w:rPr>
        <w:t>а</w:t>
      </w:r>
      <w:r>
        <w:rPr>
          <w:rFonts w:ascii="Times New Roman" w:hAnsi="Times New Roman" w:cs="Times New Roman"/>
          <w:sz w:val="24"/>
          <w:szCs w:val="24"/>
        </w:rPr>
        <w:t xml:space="preserve"> в</w:t>
      </w:r>
      <w:r w:rsidR="00E66DB5">
        <w:rPr>
          <w:rFonts w:ascii="Times New Roman" w:hAnsi="Times New Roman" w:cs="Times New Roman"/>
          <w:sz w:val="24"/>
          <w:szCs w:val="24"/>
        </w:rPr>
        <w:t xml:space="preserve"> сумме 20 43,85 рублей, что подтверждается</w:t>
      </w:r>
      <w:r>
        <w:rPr>
          <w:rFonts w:ascii="Times New Roman" w:hAnsi="Times New Roman" w:cs="Times New Roman"/>
          <w:sz w:val="24"/>
          <w:szCs w:val="24"/>
        </w:rPr>
        <w:t xml:space="preserve"> копиями платежных поручений № 923 от 14 февраля 2013 года, № 860 от 22 января 2013 года, № 971 от 29 марта 2013 года, № 972 от 17 апреля 2013 года, № 62203 от 16 апреля 2013 года, </w:t>
      </w:r>
      <w:r w:rsidR="00E66DB5">
        <w:rPr>
          <w:rFonts w:ascii="Times New Roman" w:hAnsi="Times New Roman" w:cs="Times New Roman"/>
          <w:sz w:val="24"/>
          <w:szCs w:val="24"/>
        </w:rPr>
        <w:t>№ 62213 от 17 апреля 2013 года, № 65006 от 17</w:t>
      </w:r>
      <w:proofErr w:type="gramEnd"/>
      <w:r w:rsidR="00E66DB5">
        <w:rPr>
          <w:rFonts w:ascii="Times New Roman" w:hAnsi="Times New Roman" w:cs="Times New Roman"/>
          <w:sz w:val="24"/>
          <w:szCs w:val="24"/>
        </w:rPr>
        <w:t xml:space="preserve"> июня 2013 года,  № 65006 от 18 июня 2013 года.</w:t>
      </w:r>
    </w:p>
    <w:p w:rsidR="00E66DB5" w:rsidRPr="00C02B01" w:rsidRDefault="00E66DB5" w:rsidP="00C02B01">
      <w:pPr>
        <w:pStyle w:val="a4"/>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материалами дела подтверждается  наличие у ГУП «БФ ТНИ» задолженности перед ЕГФСС ПМР по обязательному страховому взносу на цели пенсионного</w:t>
      </w:r>
      <w:r w:rsidR="00C65576">
        <w:rPr>
          <w:rFonts w:ascii="Times New Roman" w:hAnsi="Times New Roman" w:cs="Times New Roman"/>
          <w:sz w:val="24"/>
          <w:szCs w:val="24"/>
        </w:rPr>
        <w:t xml:space="preserve"> страхования (</w:t>
      </w:r>
      <w:r>
        <w:rPr>
          <w:rFonts w:ascii="Times New Roman" w:hAnsi="Times New Roman" w:cs="Times New Roman"/>
          <w:sz w:val="24"/>
          <w:szCs w:val="24"/>
        </w:rPr>
        <w:t>обеспечения</w:t>
      </w:r>
      <w:r w:rsidR="00C65576">
        <w:rPr>
          <w:rFonts w:ascii="Times New Roman" w:hAnsi="Times New Roman" w:cs="Times New Roman"/>
          <w:sz w:val="24"/>
          <w:szCs w:val="24"/>
        </w:rPr>
        <w:t>)</w:t>
      </w:r>
      <w:r>
        <w:rPr>
          <w:rFonts w:ascii="Times New Roman" w:hAnsi="Times New Roman" w:cs="Times New Roman"/>
          <w:sz w:val="24"/>
          <w:szCs w:val="24"/>
        </w:rPr>
        <w:t xml:space="preserve"> в размере 78 761,20 рублей. </w:t>
      </w:r>
    </w:p>
    <w:p w:rsidR="00325299" w:rsidRDefault="00E66DB5" w:rsidP="00325299">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В силу приведенной выше нормы права  обязательный страховой взнос на цели пенсионного страхования</w:t>
      </w:r>
      <w:r w:rsidR="00C65576">
        <w:rPr>
          <w:rFonts w:ascii="Times New Roman" w:hAnsi="Times New Roman" w:cs="Times New Roman"/>
          <w:sz w:val="24"/>
          <w:szCs w:val="24"/>
        </w:rPr>
        <w:t xml:space="preserve"> (обеспечения)</w:t>
      </w:r>
      <w:r>
        <w:rPr>
          <w:rFonts w:ascii="Times New Roman" w:hAnsi="Times New Roman" w:cs="Times New Roman"/>
          <w:sz w:val="24"/>
          <w:szCs w:val="24"/>
        </w:rPr>
        <w:t xml:space="preserve"> </w:t>
      </w:r>
      <w:r w:rsidR="00325299">
        <w:rPr>
          <w:rFonts w:ascii="Times New Roman" w:hAnsi="Times New Roman" w:cs="Times New Roman"/>
          <w:sz w:val="24"/>
          <w:szCs w:val="24"/>
        </w:rPr>
        <w:t>подлежит взысканию с граждан, подлежащих государственному пенсионному обеспечению. Данный взнос взыскивается из сумм заработной платы работника до других удержаний.</w:t>
      </w:r>
    </w:p>
    <w:p w:rsidR="00CA3862" w:rsidRDefault="00325299" w:rsidP="00CA3862">
      <w:pPr>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Арбитражный суд приходит к выводу о том, </w:t>
      </w:r>
      <w:r w:rsidR="002B5E35">
        <w:rPr>
          <w:rFonts w:ascii="Times New Roman" w:hAnsi="Times New Roman" w:cs="Times New Roman"/>
          <w:sz w:val="24"/>
          <w:szCs w:val="24"/>
        </w:rPr>
        <w:t xml:space="preserve"> что </w:t>
      </w:r>
      <w:r>
        <w:rPr>
          <w:rFonts w:ascii="Times New Roman" w:hAnsi="Times New Roman" w:cs="Times New Roman"/>
          <w:sz w:val="24"/>
          <w:szCs w:val="24"/>
        </w:rPr>
        <w:t>обязательные страховые взносы на цели пенсионного страхования (обеспечения) имеют в с</w:t>
      </w:r>
      <w:r w:rsidR="00C105E4">
        <w:rPr>
          <w:rFonts w:ascii="Times New Roman" w:hAnsi="Times New Roman" w:cs="Times New Roman"/>
          <w:sz w:val="24"/>
          <w:szCs w:val="24"/>
        </w:rPr>
        <w:t>во</w:t>
      </w:r>
      <w:r>
        <w:rPr>
          <w:rFonts w:ascii="Times New Roman" w:hAnsi="Times New Roman" w:cs="Times New Roman"/>
          <w:sz w:val="24"/>
          <w:szCs w:val="24"/>
        </w:rPr>
        <w:t xml:space="preserve">ей основе индивидуальный характер, персонифицируются к каждому застрахованному лицу и формируются из заработной платы каждого застрахованного </w:t>
      </w:r>
      <w:r w:rsidR="00C105E4">
        <w:rPr>
          <w:rFonts w:ascii="Times New Roman" w:hAnsi="Times New Roman" w:cs="Times New Roman"/>
          <w:sz w:val="24"/>
          <w:szCs w:val="24"/>
        </w:rPr>
        <w:t xml:space="preserve">гражданина. В </w:t>
      </w:r>
      <w:proofErr w:type="gramStart"/>
      <w:r w:rsidR="00C105E4">
        <w:rPr>
          <w:rFonts w:ascii="Times New Roman" w:hAnsi="Times New Roman" w:cs="Times New Roman"/>
          <w:sz w:val="24"/>
          <w:szCs w:val="24"/>
        </w:rPr>
        <w:t>связи</w:t>
      </w:r>
      <w:proofErr w:type="gramEnd"/>
      <w:r w:rsidR="00C105E4">
        <w:rPr>
          <w:rFonts w:ascii="Times New Roman" w:hAnsi="Times New Roman" w:cs="Times New Roman"/>
          <w:sz w:val="24"/>
          <w:szCs w:val="24"/>
        </w:rPr>
        <w:t xml:space="preserve"> с чем</w:t>
      </w:r>
      <w:r>
        <w:rPr>
          <w:rFonts w:ascii="Times New Roman" w:hAnsi="Times New Roman" w:cs="Times New Roman"/>
          <w:sz w:val="24"/>
          <w:szCs w:val="24"/>
        </w:rPr>
        <w:t xml:space="preserve"> обязательный страховой взнос на цели  пенсионного обеспечения следует рассматривать как платеж, неразрывно связанный с заработной платой. </w:t>
      </w:r>
    </w:p>
    <w:p w:rsidR="00D335C0" w:rsidRDefault="00325299" w:rsidP="00CA3862">
      <w:pPr>
        <w:spacing w:after="0" w:line="240" w:lineRule="auto"/>
        <w:ind w:right="112" w:firstLine="709"/>
        <w:jc w:val="both"/>
        <w:rPr>
          <w:rFonts w:ascii="Times New Roman" w:hAnsi="Times New Roman" w:cs="Times New Roman"/>
          <w:sz w:val="24"/>
          <w:szCs w:val="24"/>
        </w:rPr>
      </w:pPr>
      <w:r w:rsidRPr="00D335C0">
        <w:rPr>
          <w:rFonts w:ascii="Times New Roman" w:hAnsi="Times New Roman" w:cs="Times New Roman"/>
          <w:sz w:val="24"/>
          <w:szCs w:val="24"/>
        </w:rPr>
        <w:t xml:space="preserve">В соответствии с </w:t>
      </w:r>
      <w:r w:rsidR="00D335C0" w:rsidRPr="00D335C0">
        <w:rPr>
          <w:rFonts w:ascii="Times New Roman" w:hAnsi="Times New Roman" w:cs="Times New Roman"/>
          <w:sz w:val="24"/>
          <w:szCs w:val="24"/>
        </w:rPr>
        <w:t>подпунктом б) пункта 4 статьи 130 Закона ПМ</w:t>
      </w:r>
      <w:r w:rsidR="00D335C0">
        <w:rPr>
          <w:rFonts w:ascii="Times New Roman" w:hAnsi="Times New Roman" w:cs="Times New Roman"/>
          <w:sz w:val="24"/>
          <w:szCs w:val="24"/>
        </w:rPr>
        <w:t>Р</w:t>
      </w:r>
      <w:r w:rsidR="00D335C0" w:rsidRPr="00D335C0">
        <w:rPr>
          <w:rFonts w:ascii="Times New Roman" w:hAnsi="Times New Roman" w:cs="Times New Roman"/>
          <w:sz w:val="24"/>
          <w:szCs w:val="24"/>
        </w:rPr>
        <w:t xml:space="preserve"> </w:t>
      </w:r>
      <w:r w:rsidR="00D335C0">
        <w:rPr>
          <w:rFonts w:ascii="Times New Roman" w:hAnsi="Times New Roman" w:cs="Times New Roman"/>
          <w:sz w:val="24"/>
          <w:szCs w:val="24"/>
        </w:rPr>
        <w:t>«</w:t>
      </w:r>
      <w:r w:rsidR="00D335C0" w:rsidRPr="00D335C0">
        <w:rPr>
          <w:rFonts w:ascii="Times New Roman" w:hAnsi="Times New Roman" w:cs="Times New Roman"/>
          <w:sz w:val="24"/>
          <w:szCs w:val="24"/>
        </w:rPr>
        <w:t>О несостоятельности (банкротстве)» расчеты по выплате выходных пособий и оплате труда лиц, работающих или работавших по трудовому договору, в том числе по контракту, и по выплате вознаграждений по авторским договорам производятся во вторую очередь.</w:t>
      </w:r>
      <w:r w:rsidR="00C105E4">
        <w:rPr>
          <w:rFonts w:ascii="Times New Roman" w:hAnsi="Times New Roman" w:cs="Times New Roman"/>
          <w:sz w:val="24"/>
          <w:szCs w:val="24"/>
        </w:rPr>
        <w:t xml:space="preserve"> </w:t>
      </w:r>
      <w:r w:rsidR="00CA3862">
        <w:rPr>
          <w:rFonts w:ascii="Times New Roman" w:hAnsi="Times New Roman" w:cs="Times New Roman"/>
          <w:sz w:val="24"/>
          <w:szCs w:val="24"/>
        </w:rPr>
        <w:t xml:space="preserve">Размер </w:t>
      </w:r>
      <w:r w:rsidR="00CA3862" w:rsidRPr="00CA3862">
        <w:rPr>
          <w:rFonts w:ascii="Times New Roman" w:hAnsi="Times New Roman" w:cs="Times New Roman"/>
          <w:sz w:val="24"/>
          <w:szCs w:val="24"/>
        </w:rPr>
        <w:t>и порядок удовлетворения требований кредиторов второй очереди установлен статьей 132 Закона ПМР «О несостоятельности (банкротстве)»</w:t>
      </w:r>
      <w:r w:rsidR="00CA3862">
        <w:rPr>
          <w:rFonts w:ascii="Times New Roman" w:hAnsi="Times New Roman" w:cs="Times New Roman"/>
          <w:sz w:val="24"/>
          <w:szCs w:val="24"/>
        </w:rPr>
        <w:t>.</w:t>
      </w:r>
      <w:r w:rsidR="00CA3862">
        <w:rPr>
          <w:sz w:val="28"/>
          <w:szCs w:val="28"/>
        </w:rPr>
        <w:t xml:space="preserve">  </w:t>
      </w:r>
      <w:r w:rsidR="00CA3862">
        <w:rPr>
          <w:rFonts w:ascii="Times New Roman" w:hAnsi="Times New Roman" w:cs="Times New Roman"/>
          <w:sz w:val="24"/>
          <w:szCs w:val="24"/>
        </w:rPr>
        <w:t xml:space="preserve"> </w:t>
      </w:r>
      <w:r w:rsidR="00C105E4">
        <w:rPr>
          <w:rFonts w:ascii="Times New Roman" w:hAnsi="Times New Roman" w:cs="Times New Roman"/>
          <w:sz w:val="24"/>
          <w:szCs w:val="24"/>
        </w:rPr>
        <w:t xml:space="preserve">Так как страховой взнос на цели пенсионного обеспечения рассматривается как платеж, неразрывно связанный с заработной платой, следовательно, таковой подлежит включению во  вторую очередь реестра требований кредитора. </w:t>
      </w:r>
    </w:p>
    <w:p w:rsidR="00C105E4" w:rsidRDefault="00C105E4" w:rsidP="00D335C0">
      <w:pPr>
        <w:spacing w:after="0" w:line="240" w:lineRule="auto"/>
        <w:ind w:right="-6"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Материалами дела подтверждается, что у ГУП «БФ ТНИ» </w:t>
      </w:r>
      <w:r w:rsidR="00D362B7">
        <w:rPr>
          <w:rFonts w:ascii="Times New Roman" w:hAnsi="Times New Roman" w:cs="Times New Roman"/>
          <w:sz w:val="24"/>
          <w:szCs w:val="24"/>
        </w:rPr>
        <w:t>имеется задолженность перед ЕГФСС ПМР по обязательному страховому взносу на цели пенсионного страхования в размере 78 761,20 рублей</w:t>
      </w:r>
      <w:r w:rsidR="002B5E35">
        <w:rPr>
          <w:rFonts w:ascii="Times New Roman" w:hAnsi="Times New Roman" w:cs="Times New Roman"/>
          <w:sz w:val="24"/>
          <w:szCs w:val="24"/>
        </w:rPr>
        <w:t>,</w:t>
      </w:r>
      <w:r w:rsidR="00D362B7">
        <w:rPr>
          <w:rFonts w:ascii="Times New Roman" w:hAnsi="Times New Roman" w:cs="Times New Roman"/>
          <w:sz w:val="24"/>
          <w:szCs w:val="24"/>
        </w:rPr>
        <w:t xml:space="preserve"> которые определением от 10 июля 2019 года</w:t>
      </w:r>
      <w:r w:rsidR="00C65576">
        <w:rPr>
          <w:rFonts w:ascii="Times New Roman" w:hAnsi="Times New Roman" w:cs="Times New Roman"/>
          <w:sz w:val="24"/>
          <w:szCs w:val="24"/>
        </w:rPr>
        <w:t xml:space="preserve"> </w:t>
      </w:r>
      <w:r w:rsidR="00D362B7">
        <w:rPr>
          <w:rFonts w:ascii="Times New Roman" w:hAnsi="Times New Roman" w:cs="Times New Roman"/>
          <w:sz w:val="24"/>
          <w:szCs w:val="24"/>
        </w:rPr>
        <w:t xml:space="preserve">были </w:t>
      </w:r>
      <w:r w:rsidR="00D362B7" w:rsidRPr="00D362B7">
        <w:rPr>
          <w:rFonts w:ascii="Times New Roman" w:hAnsi="Times New Roman" w:cs="Times New Roman"/>
          <w:sz w:val="24"/>
          <w:szCs w:val="24"/>
        </w:rPr>
        <w:t>включены в реестр требований кредиторов в составе четвертой очереди  как расчеты по обязательным платежам в бюджеты и внебюджетные фонды.</w:t>
      </w:r>
      <w:proofErr w:type="gramEnd"/>
      <w:r w:rsidR="00D362B7">
        <w:rPr>
          <w:rFonts w:ascii="Times New Roman" w:hAnsi="Times New Roman" w:cs="Times New Roman"/>
          <w:sz w:val="24"/>
          <w:szCs w:val="24"/>
        </w:rPr>
        <w:t xml:space="preserve"> Однако, как установлено выше, сумм</w:t>
      </w:r>
      <w:r w:rsidR="002B5E35">
        <w:rPr>
          <w:rFonts w:ascii="Times New Roman" w:hAnsi="Times New Roman" w:cs="Times New Roman"/>
          <w:sz w:val="24"/>
          <w:szCs w:val="24"/>
        </w:rPr>
        <w:t>а</w:t>
      </w:r>
      <w:r w:rsidR="00D362B7">
        <w:rPr>
          <w:rFonts w:ascii="Times New Roman" w:hAnsi="Times New Roman" w:cs="Times New Roman"/>
          <w:sz w:val="24"/>
          <w:szCs w:val="24"/>
        </w:rPr>
        <w:t xml:space="preserve"> в размере 78 761, 20 рублей неразрывно </w:t>
      </w:r>
      <w:r w:rsidR="002E78C3">
        <w:rPr>
          <w:rFonts w:ascii="Times New Roman" w:hAnsi="Times New Roman" w:cs="Times New Roman"/>
          <w:sz w:val="24"/>
          <w:szCs w:val="24"/>
        </w:rPr>
        <w:t>связанн</w:t>
      </w:r>
      <w:r w:rsidR="002B5E35">
        <w:rPr>
          <w:rFonts w:ascii="Times New Roman" w:hAnsi="Times New Roman" w:cs="Times New Roman"/>
          <w:sz w:val="24"/>
          <w:szCs w:val="24"/>
        </w:rPr>
        <w:t>а</w:t>
      </w:r>
      <w:r w:rsidR="00D362B7">
        <w:rPr>
          <w:rFonts w:ascii="Times New Roman" w:hAnsi="Times New Roman" w:cs="Times New Roman"/>
          <w:sz w:val="24"/>
          <w:szCs w:val="24"/>
        </w:rPr>
        <w:t xml:space="preserve"> с выплат</w:t>
      </w:r>
      <w:r w:rsidR="002B5E35">
        <w:rPr>
          <w:rFonts w:ascii="Times New Roman" w:hAnsi="Times New Roman" w:cs="Times New Roman"/>
          <w:sz w:val="24"/>
          <w:szCs w:val="24"/>
        </w:rPr>
        <w:t>ой</w:t>
      </w:r>
      <w:r w:rsidR="00D362B7">
        <w:rPr>
          <w:rFonts w:ascii="Times New Roman" w:hAnsi="Times New Roman" w:cs="Times New Roman"/>
          <w:sz w:val="24"/>
          <w:szCs w:val="24"/>
        </w:rPr>
        <w:t xml:space="preserve"> заработной платы</w:t>
      </w:r>
      <w:r w:rsidR="002B5E35">
        <w:rPr>
          <w:rFonts w:ascii="Times New Roman" w:hAnsi="Times New Roman" w:cs="Times New Roman"/>
          <w:sz w:val="24"/>
          <w:szCs w:val="24"/>
        </w:rPr>
        <w:t xml:space="preserve"> и</w:t>
      </w:r>
      <w:r w:rsidR="00D362B7">
        <w:rPr>
          <w:rFonts w:ascii="Times New Roman" w:hAnsi="Times New Roman" w:cs="Times New Roman"/>
          <w:sz w:val="24"/>
          <w:szCs w:val="24"/>
        </w:rPr>
        <w:t xml:space="preserve"> подлеж</w:t>
      </w:r>
      <w:r w:rsidR="002B5E35">
        <w:rPr>
          <w:rFonts w:ascii="Times New Roman" w:hAnsi="Times New Roman" w:cs="Times New Roman"/>
          <w:sz w:val="24"/>
          <w:szCs w:val="24"/>
        </w:rPr>
        <w:t>и</w:t>
      </w:r>
      <w:r w:rsidR="00D362B7">
        <w:rPr>
          <w:rFonts w:ascii="Times New Roman" w:hAnsi="Times New Roman" w:cs="Times New Roman"/>
          <w:sz w:val="24"/>
          <w:szCs w:val="24"/>
        </w:rPr>
        <w:t xml:space="preserve">т включению во вторую очередь реестра требований кредиторов, следовательно, заявление о внесении изменений в реестр требований кредиторов ГУП «БФ ТНИ» является обоснованным и подлежащим удовлетворению. </w:t>
      </w:r>
    </w:p>
    <w:p w:rsidR="002E78C3" w:rsidRDefault="00C65576" w:rsidP="00C65576">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r>
    </w:p>
    <w:p w:rsidR="00D362B7" w:rsidRDefault="00C65576" w:rsidP="002E78C3">
      <w:pPr>
        <w:spacing w:after="0" w:line="240" w:lineRule="auto"/>
        <w:ind w:right="-6"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статьями 128, 131 Арбитражного процессуального кодекса Приднестровской Молдавской республики, статьями 130, 132, 68 </w:t>
      </w:r>
      <w:r>
        <w:rPr>
          <w:rFonts w:ascii="Times New Roman" w:hAnsi="Times New Roman" w:cs="Times New Roman"/>
          <w:sz w:val="24"/>
          <w:szCs w:val="24"/>
        </w:rPr>
        <w:lastRenderedPageBreak/>
        <w:t xml:space="preserve">Закона Приднестровской Молдавской республики «О несостоятельности (банкротстве)» Арбитражный суд </w:t>
      </w:r>
    </w:p>
    <w:p w:rsidR="00C65576" w:rsidRDefault="00C65576" w:rsidP="00C65576">
      <w:pPr>
        <w:spacing w:after="0" w:line="240" w:lineRule="auto"/>
        <w:ind w:right="-6"/>
        <w:jc w:val="center"/>
        <w:rPr>
          <w:rFonts w:ascii="Times New Roman" w:hAnsi="Times New Roman" w:cs="Times New Roman"/>
          <w:b/>
          <w:sz w:val="24"/>
          <w:szCs w:val="24"/>
        </w:rPr>
      </w:pPr>
      <w:r w:rsidRPr="00C65576">
        <w:rPr>
          <w:rFonts w:ascii="Times New Roman" w:hAnsi="Times New Roman" w:cs="Times New Roman"/>
          <w:b/>
          <w:sz w:val="24"/>
          <w:szCs w:val="24"/>
        </w:rPr>
        <w:t>О</w:t>
      </w:r>
      <w:r>
        <w:rPr>
          <w:rFonts w:ascii="Times New Roman" w:hAnsi="Times New Roman" w:cs="Times New Roman"/>
          <w:b/>
          <w:sz w:val="24"/>
          <w:szCs w:val="24"/>
        </w:rPr>
        <w:t xml:space="preserve"> </w:t>
      </w:r>
      <w:r w:rsidRPr="00C65576">
        <w:rPr>
          <w:rFonts w:ascii="Times New Roman" w:hAnsi="Times New Roman" w:cs="Times New Roman"/>
          <w:b/>
          <w:sz w:val="24"/>
          <w:szCs w:val="24"/>
        </w:rPr>
        <w:t>П</w:t>
      </w:r>
      <w:r>
        <w:rPr>
          <w:rFonts w:ascii="Times New Roman" w:hAnsi="Times New Roman" w:cs="Times New Roman"/>
          <w:b/>
          <w:sz w:val="24"/>
          <w:szCs w:val="24"/>
        </w:rPr>
        <w:t xml:space="preserve"> </w:t>
      </w:r>
      <w:r w:rsidRPr="00C65576">
        <w:rPr>
          <w:rFonts w:ascii="Times New Roman" w:hAnsi="Times New Roman" w:cs="Times New Roman"/>
          <w:b/>
          <w:sz w:val="24"/>
          <w:szCs w:val="24"/>
        </w:rPr>
        <w:t>Р</w:t>
      </w:r>
      <w:r>
        <w:rPr>
          <w:rFonts w:ascii="Times New Roman" w:hAnsi="Times New Roman" w:cs="Times New Roman"/>
          <w:b/>
          <w:sz w:val="24"/>
          <w:szCs w:val="24"/>
        </w:rPr>
        <w:t xml:space="preserve"> </w:t>
      </w:r>
      <w:r w:rsidRPr="00C65576">
        <w:rPr>
          <w:rFonts w:ascii="Times New Roman" w:hAnsi="Times New Roman" w:cs="Times New Roman"/>
          <w:b/>
          <w:sz w:val="24"/>
          <w:szCs w:val="24"/>
        </w:rPr>
        <w:t>Е</w:t>
      </w:r>
      <w:r>
        <w:rPr>
          <w:rFonts w:ascii="Times New Roman" w:hAnsi="Times New Roman" w:cs="Times New Roman"/>
          <w:b/>
          <w:sz w:val="24"/>
          <w:szCs w:val="24"/>
        </w:rPr>
        <w:t xml:space="preserve"> </w:t>
      </w:r>
      <w:r w:rsidRPr="00C65576">
        <w:rPr>
          <w:rFonts w:ascii="Times New Roman" w:hAnsi="Times New Roman" w:cs="Times New Roman"/>
          <w:b/>
          <w:sz w:val="24"/>
          <w:szCs w:val="24"/>
        </w:rPr>
        <w:t>Д</w:t>
      </w:r>
      <w:r>
        <w:rPr>
          <w:rFonts w:ascii="Times New Roman" w:hAnsi="Times New Roman" w:cs="Times New Roman"/>
          <w:b/>
          <w:sz w:val="24"/>
          <w:szCs w:val="24"/>
        </w:rPr>
        <w:t xml:space="preserve"> </w:t>
      </w:r>
      <w:r w:rsidRPr="00C65576">
        <w:rPr>
          <w:rFonts w:ascii="Times New Roman" w:hAnsi="Times New Roman" w:cs="Times New Roman"/>
          <w:b/>
          <w:sz w:val="24"/>
          <w:szCs w:val="24"/>
        </w:rPr>
        <w:t>Е</w:t>
      </w:r>
      <w:r>
        <w:rPr>
          <w:rFonts w:ascii="Times New Roman" w:hAnsi="Times New Roman" w:cs="Times New Roman"/>
          <w:b/>
          <w:sz w:val="24"/>
          <w:szCs w:val="24"/>
        </w:rPr>
        <w:t xml:space="preserve"> </w:t>
      </w:r>
      <w:r w:rsidRPr="00C65576">
        <w:rPr>
          <w:rFonts w:ascii="Times New Roman" w:hAnsi="Times New Roman" w:cs="Times New Roman"/>
          <w:b/>
          <w:sz w:val="24"/>
          <w:szCs w:val="24"/>
        </w:rPr>
        <w:t>Л</w:t>
      </w:r>
      <w:r>
        <w:rPr>
          <w:rFonts w:ascii="Times New Roman" w:hAnsi="Times New Roman" w:cs="Times New Roman"/>
          <w:b/>
          <w:sz w:val="24"/>
          <w:szCs w:val="24"/>
        </w:rPr>
        <w:t xml:space="preserve"> </w:t>
      </w:r>
      <w:r w:rsidRPr="00C65576">
        <w:rPr>
          <w:rFonts w:ascii="Times New Roman" w:hAnsi="Times New Roman" w:cs="Times New Roman"/>
          <w:b/>
          <w:sz w:val="24"/>
          <w:szCs w:val="24"/>
        </w:rPr>
        <w:t>И</w:t>
      </w:r>
      <w:r>
        <w:rPr>
          <w:rFonts w:ascii="Times New Roman" w:hAnsi="Times New Roman" w:cs="Times New Roman"/>
          <w:b/>
          <w:sz w:val="24"/>
          <w:szCs w:val="24"/>
        </w:rPr>
        <w:t xml:space="preserve"> </w:t>
      </w:r>
      <w:r w:rsidRPr="00C65576">
        <w:rPr>
          <w:rFonts w:ascii="Times New Roman" w:hAnsi="Times New Roman" w:cs="Times New Roman"/>
          <w:b/>
          <w:sz w:val="24"/>
          <w:szCs w:val="24"/>
        </w:rPr>
        <w:t>Л:</w:t>
      </w:r>
    </w:p>
    <w:p w:rsidR="00C65576" w:rsidRDefault="00C65576" w:rsidP="00C65576">
      <w:pPr>
        <w:spacing w:after="0" w:line="240" w:lineRule="auto"/>
        <w:ind w:right="-6"/>
        <w:jc w:val="center"/>
        <w:rPr>
          <w:rFonts w:ascii="Times New Roman" w:hAnsi="Times New Roman" w:cs="Times New Roman"/>
          <w:b/>
          <w:sz w:val="24"/>
          <w:szCs w:val="24"/>
        </w:rPr>
      </w:pPr>
    </w:p>
    <w:p w:rsidR="00C65576" w:rsidRPr="00C65576" w:rsidRDefault="00C65576" w:rsidP="00C65576">
      <w:pPr>
        <w:pStyle w:val="a6"/>
        <w:numPr>
          <w:ilvl w:val="0"/>
          <w:numId w:val="1"/>
        </w:numPr>
        <w:spacing w:after="0" w:line="240" w:lineRule="auto"/>
        <w:ind w:right="-6"/>
        <w:jc w:val="both"/>
        <w:rPr>
          <w:rFonts w:ascii="Times New Roman" w:hAnsi="Times New Roman" w:cs="Times New Roman"/>
          <w:sz w:val="24"/>
          <w:szCs w:val="24"/>
        </w:rPr>
      </w:pPr>
      <w:r w:rsidRPr="00C65576">
        <w:rPr>
          <w:rFonts w:ascii="Times New Roman" w:hAnsi="Times New Roman" w:cs="Times New Roman"/>
          <w:sz w:val="24"/>
          <w:szCs w:val="24"/>
        </w:rPr>
        <w:t xml:space="preserve">Заявление налоговой инспекции по </w:t>
      </w:r>
      <w:proofErr w:type="gramStart"/>
      <w:r w:rsidRPr="00C65576">
        <w:rPr>
          <w:rFonts w:ascii="Times New Roman" w:hAnsi="Times New Roman" w:cs="Times New Roman"/>
          <w:sz w:val="24"/>
          <w:szCs w:val="24"/>
        </w:rPr>
        <w:t>г</w:t>
      </w:r>
      <w:proofErr w:type="gramEnd"/>
      <w:r w:rsidRPr="00C65576">
        <w:rPr>
          <w:rFonts w:ascii="Times New Roman" w:hAnsi="Times New Roman" w:cs="Times New Roman"/>
          <w:sz w:val="24"/>
          <w:szCs w:val="24"/>
        </w:rPr>
        <w:t xml:space="preserve">. Бендеры удовлетворить. </w:t>
      </w:r>
    </w:p>
    <w:p w:rsidR="00C65576" w:rsidRDefault="00C65576" w:rsidP="00C65576">
      <w:pPr>
        <w:pStyle w:val="a6"/>
        <w:numPr>
          <w:ilvl w:val="0"/>
          <w:numId w:val="1"/>
        </w:numPr>
        <w:spacing w:after="0" w:line="240" w:lineRule="auto"/>
        <w:ind w:right="-6"/>
        <w:jc w:val="both"/>
        <w:rPr>
          <w:rFonts w:ascii="Times New Roman" w:hAnsi="Times New Roman" w:cs="Times New Roman"/>
          <w:sz w:val="24"/>
          <w:szCs w:val="24"/>
        </w:rPr>
      </w:pPr>
      <w:proofErr w:type="gramStart"/>
      <w:r w:rsidRPr="00C65576">
        <w:rPr>
          <w:rFonts w:ascii="Times New Roman" w:hAnsi="Times New Roman" w:cs="Times New Roman"/>
          <w:sz w:val="24"/>
          <w:szCs w:val="24"/>
        </w:rPr>
        <w:t xml:space="preserve">Внести изменения в реестр требований кредиторов  Государственного унитарного предприятия «Бендерская фабрика по производству технических носителей информации» в части исключения из состава четвертой очереди и включению во вторую очередь  кредиторов требование по оплате задолженности перед </w:t>
      </w:r>
      <w:r>
        <w:rPr>
          <w:rFonts w:ascii="Times New Roman" w:hAnsi="Times New Roman" w:cs="Times New Roman"/>
          <w:sz w:val="24"/>
          <w:szCs w:val="24"/>
        </w:rPr>
        <w:t>Е</w:t>
      </w:r>
      <w:r w:rsidRPr="00C65576">
        <w:rPr>
          <w:rFonts w:ascii="Times New Roman" w:hAnsi="Times New Roman" w:cs="Times New Roman"/>
          <w:sz w:val="24"/>
          <w:szCs w:val="24"/>
        </w:rPr>
        <w:t xml:space="preserve">диным </w:t>
      </w:r>
      <w:r>
        <w:rPr>
          <w:rFonts w:ascii="Times New Roman" w:hAnsi="Times New Roman" w:cs="Times New Roman"/>
          <w:sz w:val="24"/>
          <w:szCs w:val="24"/>
        </w:rPr>
        <w:t>г</w:t>
      </w:r>
      <w:r w:rsidRPr="00C65576">
        <w:rPr>
          <w:rFonts w:ascii="Times New Roman" w:hAnsi="Times New Roman" w:cs="Times New Roman"/>
          <w:sz w:val="24"/>
          <w:szCs w:val="24"/>
        </w:rPr>
        <w:t xml:space="preserve">осударственным фондом социального страхования ПМР  по обязательным страховым взносам на цели пенсионного страхования (обеспечения) в размере 78 761,20 рублей. </w:t>
      </w:r>
      <w:proofErr w:type="gramEnd"/>
    </w:p>
    <w:p w:rsidR="00AE6FE4" w:rsidRPr="0086377D" w:rsidRDefault="00AE6FE4" w:rsidP="00AE6FE4">
      <w:pPr>
        <w:pStyle w:val="Style3"/>
        <w:widowControl/>
        <w:tabs>
          <w:tab w:val="left" w:pos="715"/>
        </w:tabs>
        <w:spacing w:line="240" w:lineRule="auto"/>
        <w:ind w:right="-284" w:firstLine="709"/>
        <w:rPr>
          <w:rStyle w:val="FontStyle14"/>
          <w:sz w:val="24"/>
          <w:szCs w:val="24"/>
        </w:rPr>
      </w:pPr>
    </w:p>
    <w:p w:rsidR="00AE6FE4" w:rsidRPr="0086377D" w:rsidRDefault="00AE6FE4" w:rsidP="00AE6FE4">
      <w:pPr>
        <w:pStyle w:val="Style3"/>
        <w:widowControl/>
        <w:tabs>
          <w:tab w:val="left" w:pos="715"/>
        </w:tabs>
        <w:spacing w:line="240" w:lineRule="auto"/>
        <w:ind w:right="-284" w:firstLine="709"/>
        <w:rPr>
          <w:rStyle w:val="FontStyle14"/>
          <w:sz w:val="24"/>
          <w:szCs w:val="24"/>
        </w:rPr>
      </w:pPr>
    </w:p>
    <w:p w:rsidR="00AE6FE4" w:rsidRPr="0086377D" w:rsidRDefault="00AE6FE4" w:rsidP="00AE6FE4">
      <w:pPr>
        <w:pStyle w:val="Style3"/>
        <w:widowControl/>
        <w:tabs>
          <w:tab w:val="left" w:pos="715"/>
        </w:tabs>
        <w:spacing w:line="240" w:lineRule="auto"/>
        <w:ind w:right="-284" w:firstLine="0"/>
        <w:rPr>
          <w:rStyle w:val="FontStyle14"/>
          <w:b/>
          <w:sz w:val="24"/>
          <w:szCs w:val="24"/>
        </w:rPr>
      </w:pPr>
      <w:r w:rsidRPr="0086377D">
        <w:rPr>
          <w:rStyle w:val="FontStyle14"/>
          <w:b/>
          <w:sz w:val="24"/>
          <w:szCs w:val="24"/>
        </w:rPr>
        <w:t xml:space="preserve">Судья Арбитражного суда </w:t>
      </w:r>
    </w:p>
    <w:p w:rsidR="00AE6FE4" w:rsidRPr="0086377D" w:rsidRDefault="00AE6FE4" w:rsidP="00AE6FE4">
      <w:pPr>
        <w:pStyle w:val="Style3"/>
        <w:widowControl/>
        <w:tabs>
          <w:tab w:val="left" w:pos="715"/>
        </w:tabs>
        <w:spacing w:line="240" w:lineRule="auto"/>
        <w:ind w:right="-284" w:firstLine="0"/>
        <w:rPr>
          <w:rStyle w:val="FontStyle14"/>
          <w:sz w:val="24"/>
          <w:szCs w:val="24"/>
        </w:rPr>
      </w:pPr>
      <w:r w:rsidRPr="0086377D">
        <w:rPr>
          <w:rStyle w:val="FontStyle14"/>
          <w:b/>
          <w:sz w:val="24"/>
          <w:szCs w:val="24"/>
        </w:rPr>
        <w:t xml:space="preserve">Приднестровской Молдавской Республики                                       И. П. </w:t>
      </w:r>
      <w:proofErr w:type="spellStart"/>
      <w:r w:rsidRPr="0086377D">
        <w:rPr>
          <w:rStyle w:val="FontStyle14"/>
          <w:b/>
          <w:sz w:val="24"/>
          <w:szCs w:val="24"/>
        </w:rPr>
        <w:t>Григорашенко</w:t>
      </w:r>
      <w:proofErr w:type="spellEnd"/>
      <w:r w:rsidRPr="0086377D">
        <w:rPr>
          <w:rStyle w:val="FontStyle14"/>
          <w:b/>
          <w:sz w:val="24"/>
          <w:szCs w:val="24"/>
        </w:rPr>
        <w:t xml:space="preserve"> </w:t>
      </w:r>
    </w:p>
    <w:p w:rsidR="00AE6FE4" w:rsidRDefault="00AE6FE4" w:rsidP="00AE6FE4"/>
    <w:p w:rsidR="00AE6FE4" w:rsidRDefault="00AE6FE4" w:rsidP="00AE6FE4"/>
    <w:p w:rsidR="00AE6FE4" w:rsidRDefault="00AE6FE4"/>
    <w:sectPr w:rsidR="00AE6FE4" w:rsidSect="002E78C3">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695" w:rsidRDefault="003C6695" w:rsidP="002E78C3">
      <w:pPr>
        <w:spacing w:after="0" w:line="240" w:lineRule="auto"/>
      </w:pPr>
      <w:r>
        <w:separator/>
      </w:r>
    </w:p>
  </w:endnote>
  <w:endnote w:type="continuationSeparator" w:id="1">
    <w:p w:rsidR="003C6695" w:rsidRDefault="003C6695" w:rsidP="002E7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4756"/>
      <w:docPartObj>
        <w:docPartGallery w:val="Page Numbers (Bottom of Page)"/>
        <w:docPartUnique/>
      </w:docPartObj>
    </w:sdtPr>
    <w:sdtContent>
      <w:p w:rsidR="003C6695" w:rsidRDefault="003C6695">
        <w:pPr>
          <w:pStyle w:val="a9"/>
          <w:jc w:val="center"/>
        </w:pPr>
        <w:fldSimple w:instr=" PAGE   \* MERGEFORMAT ">
          <w:r w:rsidR="002B5E35">
            <w:rPr>
              <w:noProof/>
            </w:rPr>
            <w:t>3</w:t>
          </w:r>
        </w:fldSimple>
      </w:p>
    </w:sdtContent>
  </w:sdt>
  <w:p w:rsidR="003C6695" w:rsidRDefault="003C66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695" w:rsidRDefault="003C6695" w:rsidP="002E78C3">
      <w:pPr>
        <w:spacing w:after="0" w:line="240" w:lineRule="auto"/>
      </w:pPr>
      <w:r>
        <w:separator/>
      </w:r>
    </w:p>
  </w:footnote>
  <w:footnote w:type="continuationSeparator" w:id="1">
    <w:p w:rsidR="003C6695" w:rsidRDefault="003C6695" w:rsidP="002E7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B1C0A"/>
    <w:multiLevelType w:val="hybridMultilevel"/>
    <w:tmpl w:val="9DF4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E6FE4"/>
    <w:rsid w:val="002B5E35"/>
    <w:rsid w:val="002E78C3"/>
    <w:rsid w:val="00325299"/>
    <w:rsid w:val="003C6695"/>
    <w:rsid w:val="00417C69"/>
    <w:rsid w:val="005959CA"/>
    <w:rsid w:val="00AE6FE4"/>
    <w:rsid w:val="00C02B01"/>
    <w:rsid w:val="00C062D1"/>
    <w:rsid w:val="00C105E4"/>
    <w:rsid w:val="00C65576"/>
    <w:rsid w:val="00CA3862"/>
    <w:rsid w:val="00D335C0"/>
    <w:rsid w:val="00D362B7"/>
    <w:rsid w:val="00E6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AE6FE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AE6FE4"/>
    <w:rPr>
      <w:rFonts w:ascii="Times New Roman" w:hAnsi="Times New Roman" w:cs="Times New Roman"/>
      <w:sz w:val="22"/>
      <w:szCs w:val="22"/>
    </w:rPr>
  </w:style>
  <w:style w:type="character" w:styleId="a3">
    <w:name w:val="Strong"/>
    <w:uiPriority w:val="22"/>
    <w:qFormat/>
    <w:rsid w:val="00AE6FE4"/>
    <w:rPr>
      <w:b/>
      <w:bCs/>
    </w:rPr>
  </w:style>
  <w:style w:type="paragraph" w:customStyle="1" w:styleId="Style3">
    <w:name w:val="Style3"/>
    <w:basedOn w:val="a"/>
    <w:rsid w:val="00AE6FE4"/>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character" w:customStyle="1" w:styleId="FontStyle13">
    <w:name w:val="Font Style13"/>
    <w:basedOn w:val="a0"/>
    <w:rsid w:val="00AE6FE4"/>
    <w:rPr>
      <w:rFonts w:ascii="Times New Roman" w:hAnsi="Times New Roman" w:cs="Times New Roman"/>
      <w:b/>
      <w:bCs/>
      <w:i/>
      <w:iCs/>
      <w:sz w:val="18"/>
      <w:szCs w:val="18"/>
    </w:rPr>
  </w:style>
  <w:style w:type="paragraph" w:customStyle="1" w:styleId="ConsPlusNonformat">
    <w:name w:val="ConsPlusNonformat"/>
    <w:rsid w:val="00417C69"/>
    <w:pPr>
      <w:autoSpaceDE w:val="0"/>
      <w:autoSpaceDN w:val="0"/>
      <w:adjustRightInd w:val="0"/>
      <w:spacing w:after="0" w:line="240" w:lineRule="auto"/>
    </w:pPr>
    <w:rPr>
      <w:rFonts w:ascii="Courier New" w:eastAsia="Times New Roman" w:hAnsi="Courier New" w:cs="Courier New"/>
      <w:sz w:val="20"/>
      <w:szCs w:val="20"/>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Зн"/>
    <w:basedOn w:val="a"/>
    <w:link w:val="3"/>
    <w:rsid w:val="00C02B01"/>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C02B01"/>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C02B01"/>
    <w:rPr>
      <w:rFonts w:ascii="Courier New" w:eastAsia="Times New Roman" w:hAnsi="Courier New" w:cs="Courier New"/>
      <w:sz w:val="20"/>
      <w:szCs w:val="20"/>
    </w:rPr>
  </w:style>
  <w:style w:type="paragraph" w:styleId="a6">
    <w:name w:val="List Paragraph"/>
    <w:basedOn w:val="a"/>
    <w:uiPriority w:val="34"/>
    <w:qFormat/>
    <w:rsid w:val="00C65576"/>
    <w:pPr>
      <w:ind w:left="720"/>
      <w:contextualSpacing/>
    </w:pPr>
  </w:style>
  <w:style w:type="paragraph" w:styleId="a7">
    <w:name w:val="header"/>
    <w:basedOn w:val="a"/>
    <w:link w:val="a8"/>
    <w:uiPriority w:val="99"/>
    <w:semiHidden/>
    <w:unhideWhenUsed/>
    <w:rsid w:val="002E78C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78C3"/>
  </w:style>
  <w:style w:type="paragraph" w:styleId="a9">
    <w:name w:val="footer"/>
    <w:basedOn w:val="a"/>
    <w:link w:val="aa"/>
    <w:uiPriority w:val="99"/>
    <w:unhideWhenUsed/>
    <w:rsid w:val="002E78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78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2020-09-30T07:14:00Z</dcterms:created>
  <dcterms:modified xsi:type="dcterms:W3CDTF">2020-10-05T07:13:00Z</dcterms:modified>
</cp:coreProperties>
</file>