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1601D" w:rsidRPr="00956A64" w:rsidTr="00B45A34">
        <w:trPr>
          <w:trHeight w:val="259"/>
        </w:trPr>
        <w:tc>
          <w:tcPr>
            <w:tcW w:w="3969" w:type="dxa"/>
          </w:tcPr>
          <w:p w:rsidR="00B1601D" w:rsidRPr="00956A64" w:rsidRDefault="00B1601D" w:rsidP="00956A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6A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56A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56A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1601D" w:rsidRPr="00956A64" w:rsidTr="00B45A34">
        <w:tc>
          <w:tcPr>
            <w:tcW w:w="3969" w:type="dxa"/>
          </w:tcPr>
          <w:p w:rsidR="00B1601D" w:rsidRPr="00956A64" w:rsidRDefault="00B1601D" w:rsidP="00956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1601D" w:rsidRPr="00956A64" w:rsidTr="00B45A34">
        <w:tc>
          <w:tcPr>
            <w:tcW w:w="3969" w:type="dxa"/>
          </w:tcPr>
          <w:p w:rsidR="00B1601D" w:rsidRPr="00956A64" w:rsidRDefault="00B1601D" w:rsidP="00956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6A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56A6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56A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56A6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56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56A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1601D" w:rsidRPr="00956A64" w:rsidRDefault="00B1601D" w:rsidP="00956A64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1601D" w:rsidRPr="00956A64" w:rsidTr="00B45A34">
        <w:trPr>
          <w:trHeight w:val="342"/>
        </w:trPr>
        <w:tc>
          <w:tcPr>
            <w:tcW w:w="3888" w:type="dxa"/>
            <w:shd w:val="clear" w:color="auto" w:fill="auto"/>
          </w:tcPr>
          <w:p w:rsidR="00B1601D" w:rsidRPr="00956A64" w:rsidRDefault="00B1601D" w:rsidP="00956A6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601D" w:rsidRPr="00956A64" w:rsidRDefault="00B1601D" w:rsidP="00956A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01D" w:rsidRPr="00956A64" w:rsidRDefault="00B1601D" w:rsidP="00956A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A6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1601D" w:rsidRPr="00956A64" w:rsidRDefault="00B1601D" w:rsidP="00956A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A6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1601D" w:rsidRPr="00956A64" w:rsidRDefault="00B1601D" w:rsidP="00956A6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56A64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56A64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1601D" w:rsidRPr="00956A64" w:rsidRDefault="00B1601D" w:rsidP="00956A6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56A6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56A6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56A6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56A6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56A6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56A64">
        <w:rPr>
          <w:rFonts w:ascii="Times New Roman" w:hAnsi="Times New Roman" w:cs="Times New Roman"/>
          <w:sz w:val="24"/>
          <w:szCs w:val="24"/>
        </w:rPr>
        <w:t>.</w:t>
      </w:r>
      <w:r w:rsidRPr="00956A6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1601D" w:rsidRPr="00956A64" w:rsidRDefault="004E08F8" w:rsidP="00956A6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1601D" w:rsidRPr="00956A64" w:rsidRDefault="00B1601D" w:rsidP="00956A6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A6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56A6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56A6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1601D" w:rsidRPr="00956A64" w:rsidRDefault="00B1601D" w:rsidP="00956A6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A64">
        <w:rPr>
          <w:rFonts w:ascii="Times New Roman" w:hAnsi="Times New Roman" w:cs="Times New Roman"/>
          <w:b/>
          <w:sz w:val="24"/>
          <w:szCs w:val="24"/>
        </w:rPr>
        <w:t xml:space="preserve">о назначении экспертизы и приостановлении производства по делу  </w:t>
      </w:r>
    </w:p>
    <w:p w:rsidR="00B1601D" w:rsidRPr="00956A64" w:rsidRDefault="00B1601D" w:rsidP="00956A6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01D" w:rsidRPr="00956A64" w:rsidRDefault="00B1601D" w:rsidP="00956A6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B1601D" w:rsidRPr="00956A64" w:rsidTr="00B45A34">
        <w:trPr>
          <w:trHeight w:val="1131"/>
        </w:trPr>
        <w:tc>
          <w:tcPr>
            <w:tcW w:w="9923" w:type="dxa"/>
          </w:tcPr>
          <w:p w:rsidR="00B1601D" w:rsidRPr="00956A64" w:rsidRDefault="00B1601D" w:rsidP="00956A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29 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мая      </w:t>
            </w:r>
            <w:r w:rsidRPr="00956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6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</w:t>
            </w:r>
            <w:r w:rsidRPr="00956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                                                                       Дело 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230/19- 12    </w:t>
            </w:r>
          </w:p>
          <w:p w:rsidR="00B1601D" w:rsidRPr="00956A64" w:rsidRDefault="00B1601D" w:rsidP="00956A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1601D" w:rsidRPr="00956A64" w:rsidRDefault="00B1601D" w:rsidP="00956A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6A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B1601D" w:rsidRPr="00956A64" w:rsidRDefault="00B1601D" w:rsidP="00956A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56A64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56A64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956A64">
        <w:rPr>
          <w:rFonts w:ascii="Times New Roman" w:hAnsi="Times New Roman" w:cs="Times New Roman"/>
          <w:sz w:val="24"/>
          <w:szCs w:val="24"/>
        </w:rPr>
        <w:t xml:space="preserve"> И. П., рассматривая в открытом судебно</w:t>
      </w:r>
      <w:r w:rsidR="004B1101">
        <w:rPr>
          <w:rFonts w:ascii="Times New Roman" w:hAnsi="Times New Roman" w:cs="Times New Roman"/>
          <w:sz w:val="24"/>
          <w:szCs w:val="24"/>
        </w:rPr>
        <w:t>м</w:t>
      </w:r>
      <w:r w:rsidRPr="00956A64">
        <w:rPr>
          <w:rFonts w:ascii="Times New Roman" w:hAnsi="Times New Roman" w:cs="Times New Roman"/>
          <w:sz w:val="24"/>
          <w:szCs w:val="24"/>
        </w:rPr>
        <w:t xml:space="preserve"> заседании  исковое заявление </w:t>
      </w:r>
      <w:r w:rsidRPr="00956A64">
        <w:rPr>
          <w:rStyle w:val="FontStyle14"/>
          <w:sz w:val="24"/>
          <w:szCs w:val="24"/>
        </w:rPr>
        <w:t>открытого акционерного общества</w:t>
      </w:r>
      <w:r w:rsidRPr="00956A64">
        <w:rPr>
          <w:rFonts w:ascii="Times New Roman" w:hAnsi="Times New Roman" w:cs="Times New Roman"/>
          <w:sz w:val="24"/>
          <w:szCs w:val="24"/>
        </w:rPr>
        <w:t xml:space="preserve"> «Бендерский маслоэкстракционный завод» (г. Бендеры,  ул. Дружбы, 1) к обществу с ограниченной ответственностью «Советник» (г. Рыбница,  ул. </w:t>
      </w:r>
      <w:proofErr w:type="spellStart"/>
      <w:r w:rsidRPr="00956A64">
        <w:rPr>
          <w:rFonts w:ascii="Times New Roman" w:hAnsi="Times New Roman" w:cs="Times New Roman"/>
          <w:sz w:val="24"/>
          <w:szCs w:val="24"/>
        </w:rPr>
        <w:t>Вальченко</w:t>
      </w:r>
      <w:proofErr w:type="spellEnd"/>
      <w:r w:rsidRPr="00956A64">
        <w:rPr>
          <w:rFonts w:ascii="Times New Roman" w:hAnsi="Times New Roman" w:cs="Times New Roman"/>
          <w:sz w:val="24"/>
          <w:szCs w:val="24"/>
        </w:rPr>
        <w:t>, д. 95, к. 51), с привлечением к участию в деле в качестве третьего лица – Государственной службы судебных исполнителей Министерства юстиции ПМР</w:t>
      </w:r>
      <w:proofErr w:type="gramEnd"/>
      <w:r w:rsidR="004B1101">
        <w:rPr>
          <w:rFonts w:ascii="Times New Roman" w:hAnsi="Times New Roman" w:cs="Times New Roman"/>
          <w:sz w:val="24"/>
          <w:szCs w:val="24"/>
        </w:rPr>
        <w:t xml:space="preserve"> (г. Тирасполь, ул. 25 Октября д.136) </w:t>
      </w:r>
      <w:r w:rsidRPr="00956A64">
        <w:rPr>
          <w:rFonts w:ascii="Times New Roman" w:hAnsi="Times New Roman" w:cs="Times New Roman"/>
          <w:sz w:val="24"/>
          <w:szCs w:val="24"/>
        </w:rPr>
        <w:t xml:space="preserve"> о признании недостоверной величины рыночной оценки</w:t>
      </w:r>
      <w:r w:rsidRPr="00956A64">
        <w:rPr>
          <w:rFonts w:ascii="Times New Roman" w:eastAsia="Calibri" w:hAnsi="Times New Roman" w:cs="Times New Roman"/>
          <w:sz w:val="24"/>
          <w:szCs w:val="24"/>
          <w:lang w:eastAsia="en-US"/>
        </w:rPr>
        <w:t>, при участии представителей:</w:t>
      </w:r>
    </w:p>
    <w:p w:rsidR="00B1601D" w:rsidRPr="00956A64" w:rsidRDefault="00B1601D" w:rsidP="00956A64">
      <w:pPr>
        <w:pStyle w:val="Style4"/>
        <w:widowControl/>
        <w:spacing w:line="240" w:lineRule="auto"/>
        <w:ind w:right="-259" w:firstLine="709"/>
        <w:rPr>
          <w:rStyle w:val="FontStyle14"/>
          <w:sz w:val="24"/>
          <w:szCs w:val="24"/>
        </w:rPr>
      </w:pPr>
      <w:r w:rsidRPr="00956A64">
        <w:rPr>
          <w:rFonts w:eastAsia="Calibri"/>
          <w:lang w:eastAsia="en-US"/>
        </w:rPr>
        <w:t xml:space="preserve">истца – </w:t>
      </w:r>
      <w:proofErr w:type="spellStart"/>
      <w:r w:rsidRPr="00956A64">
        <w:rPr>
          <w:rFonts w:eastAsia="Calibri"/>
          <w:lang w:eastAsia="en-US"/>
        </w:rPr>
        <w:t>Гурдуза</w:t>
      </w:r>
      <w:proofErr w:type="spellEnd"/>
      <w:r w:rsidRPr="00956A64">
        <w:rPr>
          <w:rFonts w:eastAsia="Calibri"/>
          <w:lang w:eastAsia="en-US"/>
        </w:rPr>
        <w:t xml:space="preserve"> М.М. – руководителя согласно выписке из ГРЮЛ</w:t>
      </w:r>
      <w:r w:rsidRPr="00956A64">
        <w:rPr>
          <w:rStyle w:val="FontStyle14"/>
          <w:sz w:val="24"/>
          <w:szCs w:val="24"/>
        </w:rPr>
        <w:t>;</w:t>
      </w:r>
    </w:p>
    <w:p w:rsidR="00B1601D" w:rsidRPr="00956A64" w:rsidRDefault="00B1601D" w:rsidP="00956A64">
      <w:pPr>
        <w:pStyle w:val="Style4"/>
        <w:widowControl/>
        <w:spacing w:line="240" w:lineRule="auto"/>
        <w:ind w:right="-259" w:firstLine="709"/>
        <w:rPr>
          <w:rStyle w:val="FontStyle14"/>
          <w:sz w:val="24"/>
          <w:szCs w:val="24"/>
        </w:rPr>
      </w:pPr>
      <w:r w:rsidRPr="00956A64">
        <w:rPr>
          <w:rStyle w:val="FontStyle14"/>
          <w:sz w:val="24"/>
          <w:szCs w:val="24"/>
        </w:rPr>
        <w:t xml:space="preserve">ГССИ МЮ ПМР – </w:t>
      </w:r>
      <w:r w:rsidR="004B1101">
        <w:rPr>
          <w:rStyle w:val="FontStyle14"/>
          <w:sz w:val="24"/>
          <w:szCs w:val="24"/>
        </w:rPr>
        <w:t>С</w:t>
      </w:r>
      <w:r w:rsidRPr="00956A64">
        <w:rPr>
          <w:rStyle w:val="FontStyle14"/>
          <w:sz w:val="24"/>
          <w:szCs w:val="24"/>
        </w:rPr>
        <w:t>мола Ю.Н. по доверенности  от 20 марта 2019 года № 01-17/260</w:t>
      </w:r>
    </w:p>
    <w:p w:rsidR="00B1601D" w:rsidRPr="00956A64" w:rsidRDefault="00B1601D" w:rsidP="00956A64">
      <w:pPr>
        <w:pStyle w:val="Style4"/>
        <w:widowControl/>
        <w:spacing w:line="240" w:lineRule="auto"/>
        <w:ind w:right="-259" w:firstLine="709"/>
        <w:rPr>
          <w:rStyle w:val="FontStyle14"/>
          <w:sz w:val="24"/>
          <w:szCs w:val="24"/>
        </w:rPr>
      </w:pPr>
      <w:r w:rsidRPr="00956A64">
        <w:rPr>
          <w:rStyle w:val="FontStyle14"/>
          <w:sz w:val="24"/>
          <w:szCs w:val="24"/>
        </w:rPr>
        <w:t>в отсутствие представителей ООО «Советник», извещенного надлежащим образом о времени и месте судебного заседания,</w:t>
      </w:r>
    </w:p>
    <w:p w:rsidR="00B1601D" w:rsidRPr="00956A64" w:rsidRDefault="00B1601D" w:rsidP="00956A64">
      <w:pPr>
        <w:spacing w:after="0" w:line="240" w:lineRule="auto"/>
        <w:ind w:right="-259" w:firstLine="709"/>
        <w:rPr>
          <w:rFonts w:ascii="Times New Roman" w:hAnsi="Times New Roman" w:cs="Times New Roman"/>
          <w:sz w:val="24"/>
          <w:szCs w:val="24"/>
        </w:rPr>
      </w:pPr>
    </w:p>
    <w:p w:rsidR="00B1601D" w:rsidRPr="00956A64" w:rsidRDefault="00B1601D" w:rsidP="00956A64">
      <w:pPr>
        <w:spacing w:after="0" w:line="240" w:lineRule="auto"/>
        <w:ind w:right="-25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A6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B1601D" w:rsidRPr="00956A64" w:rsidRDefault="00B1601D" w:rsidP="00956A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601D" w:rsidRPr="00956A64" w:rsidRDefault="00B1601D" w:rsidP="00956A64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ab/>
      </w:r>
      <w:r w:rsidRPr="00956A64">
        <w:rPr>
          <w:rStyle w:val="FontStyle14"/>
          <w:sz w:val="24"/>
          <w:szCs w:val="24"/>
        </w:rPr>
        <w:t xml:space="preserve">открытое акционерное общество «Бендерский </w:t>
      </w:r>
      <w:proofErr w:type="spellStart"/>
      <w:r w:rsidRPr="00956A64">
        <w:rPr>
          <w:rStyle w:val="FontStyle14"/>
          <w:sz w:val="24"/>
          <w:szCs w:val="24"/>
        </w:rPr>
        <w:t>маслоэкстрационный</w:t>
      </w:r>
      <w:proofErr w:type="spellEnd"/>
      <w:r w:rsidRPr="00956A64">
        <w:rPr>
          <w:rStyle w:val="FontStyle14"/>
          <w:sz w:val="24"/>
          <w:szCs w:val="24"/>
        </w:rPr>
        <w:t xml:space="preserve"> завод»  (далее – истец, ОАО «БМЭЗ») </w:t>
      </w:r>
      <w:r w:rsidRPr="00956A64">
        <w:rPr>
          <w:rFonts w:ascii="Times New Roman" w:hAnsi="Times New Roman" w:cs="Times New Roman"/>
          <w:sz w:val="24"/>
          <w:szCs w:val="24"/>
        </w:rPr>
        <w:t xml:space="preserve">обратилось в Арбитражный суд с исковым заявлением к обществу с ограниченной ответственностью «Советник» (далее - ООО «Советник», ответчик) о признании недостоверной величины рыночной оценки. </w:t>
      </w:r>
    </w:p>
    <w:p w:rsidR="00B1601D" w:rsidRPr="00956A64" w:rsidRDefault="00B1601D" w:rsidP="00956A64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 xml:space="preserve">Определением от 17 апреля 2019 года данное исковое заявление принято к производству Арбитражного суда. </w:t>
      </w:r>
    </w:p>
    <w:p w:rsidR="00B1601D" w:rsidRPr="00956A64" w:rsidRDefault="00B1601D" w:rsidP="00956A64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от 14 мая 2019 года к участию в деле привлечена ГССИ МЮ ПМР. Судебное заседание назначено на 29 мая 2019 года. </w:t>
      </w:r>
    </w:p>
    <w:p w:rsidR="00B1601D" w:rsidRPr="00956A64" w:rsidRDefault="00B1601D" w:rsidP="00956A64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56A64">
        <w:rPr>
          <w:rStyle w:val="FontStyle14"/>
          <w:sz w:val="24"/>
          <w:szCs w:val="24"/>
        </w:rPr>
        <w:t xml:space="preserve">В состоявшемся 29  мая  2019 года судебном заседании, проверяя в порядке статьи 104 АПК ПМР явку лиц, участвующих в деле, суд установил отсутствие представителей ООО «Советник». При этом в материалах дела имеется почтовое уведомление № 230/19-12 №3/989, подтверждающее получение им копии определения суда о принятии искового заявления к производству. Учитывая указанное обстоятельство, а также следуя положениям пункта 2 статьи 108 АПК ПМР, суд не усмотрел препятствий для рассмотрения дела в отсутствие представителей ответчика. </w:t>
      </w:r>
    </w:p>
    <w:p w:rsidR="00B1601D" w:rsidRPr="00956A64" w:rsidRDefault="00B45A34" w:rsidP="00956A64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56A64">
        <w:rPr>
          <w:rStyle w:val="FontStyle14"/>
          <w:sz w:val="24"/>
          <w:szCs w:val="24"/>
        </w:rPr>
        <w:t>В ходе судебного заседания 29 мая 2019 года истцом заявлено ходатайство о назначении суд</w:t>
      </w:r>
      <w:r w:rsidR="004B1101">
        <w:rPr>
          <w:rStyle w:val="FontStyle14"/>
          <w:sz w:val="24"/>
          <w:szCs w:val="24"/>
        </w:rPr>
        <w:t>еб</w:t>
      </w:r>
      <w:r w:rsidRPr="00956A64">
        <w:rPr>
          <w:rStyle w:val="FontStyle14"/>
          <w:sz w:val="24"/>
          <w:szCs w:val="24"/>
        </w:rPr>
        <w:t xml:space="preserve">но - экономической экспертизы. </w:t>
      </w:r>
    </w:p>
    <w:p w:rsidR="00B45A34" w:rsidRPr="00956A64" w:rsidRDefault="00B45A34" w:rsidP="00956A64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56A64">
        <w:rPr>
          <w:rStyle w:val="FontStyle14"/>
          <w:sz w:val="24"/>
          <w:szCs w:val="24"/>
        </w:rPr>
        <w:t xml:space="preserve">Представитель ГССИ МЮ ПМР поддержала данное ходатайство. </w:t>
      </w:r>
    </w:p>
    <w:p w:rsidR="00B45A34" w:rsidRPr="00956A64" w:rsidRDefault="00B45A34" w:rsidP="00956A64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56A64">
        <w:rPr>
          <w:rStyle w:val="FontStyle14"/>
          <w:sz w:val="24"/>
          <w:szCs w:val="24"/>
        </w:rPr>
        <w:t xml:space="preserve">Рассмотрев в порядке статьи 107 АПК ПМР данное ходатайство с учетом мнения лиц, участвующих в деле, Арбитражный суд считает, что </w:t>
      </w:r>
      <w:r w:rsidR="004B1101">
        <w:rPr>
          <w:rStyle w:val="FontStyle14"/>
          <w:sz w:val="24"/>
          <w:szCs w:val="24"/>
        </w:rPr>
        <w:t xml:space="preserve">оно </w:t>
      </w:r>
      <w:r w:rsidRPr="00956A64">
        <w:rPr>
          <w:rStyle w:val="FontStyle14"/>
          <w:sz w:val="24"/>
          <w:szCs w:val="24"/>
        </w:rPr>
        <w:t xml:space="preserve"> подлежит удовлетворению, исходя из следующих обстоятельств. </w:t>
      </w:r>
    </w:p>
    <w:p w:rsidR="006D040F" w:rsidRPr="00956A64" w:rsidRDefault="00B45A34" w:rsidP="00956A64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56A64">
        <w:rPr>
          <w:rStyle w:val="FontStyle14"/>
          <w:sz w:val="24"/>
          <w:szCs w:val="24"/>
        </w:rPr>
        <w:lastRenderedPageBreak/>
        <w:t xml:space="preserve">ОАО «БМЭЗ» обратилось в Арбитражный суд с </w:t>
      </w:r>
      <w:r w:rsidR="004B1101">
        <w:rPr>
          <w:rStyle w:val="FontStyle14"/>
          <w:sz w:val="24"/>
          <w:szCs w:val="24"/>
        </w:rPr>
        <w:t xml:space="preserve">исковым </w:t>
      </w:r>
      <w:r w:rsidRPr="00956A64">
        <w:rPr>
          <w:rStyle w:val="FontStyle14"/>
          <w:sz w:val="24"/>
          <w:szCs w:val="24"/>
        </w:rPr>
        <w:t xml:space="preserve">заявлением о признании недостоверной величины рыночной оценки. </w:t>
      </w:r>
      <w:proofErr w:type="gramStart"/>
      <w:r w:rsidRPr="00956A64">
        <w:rPr>
          <w:rStyle w:val="FontStyle14"/>
          <w:sz w:val="24"/>
          <w:szCs w:val="24"/>
        </w:rPr>
        <w:t xml:space="preserve">В поданном </w:t>
      </w:r>
      <w:r w:rsidR="004B1101">
        <w:rPr>
          <w:rStyle w:val="FontStyle14"/>
          <w:sz w:val="24"/>
          <w:szCs w:val="24"/>
        </w:rPr>
        <w:t xml:space="preserve">иске </w:t>
      </w:r>
      <w:r w:rsidRPr="00956A64">
        <w:rPr>
          <w:rStyle w:val="FontStyle14"/>
          <w:sz w:val="24"/>
          <w:szCs w:val="24"/>
        </w:rPr>
        <w:t xml:space="preserve"> истец указывает о том, что </w:t>
      </w:r>
      <w:r w:rsidRPr="00956A64">
        <w:rPr>
          <w:rFonts w:ascii="Times New Roman" w:hAnsi="Times New Roman" w:cs="Times New Roman"/>
          <w:sz w:val="24"/>
          <w:szCs w:val="24"/>
        </w:rPr>
        <w:t>заключение № 01/11-02 от 11 февраля 2019 года  по рыночной оценке имущества, принадлежащего ОАО «</w:t>
      </w:r>
      <w:r w:rsidR="004B1101">
        <w:rPr>
          <w:rFonts w:ascii="Times New Roman" w:hAnsi="Times New Roman" w:cs="Times New Roman"/>
          <w:sz w:val="24"/>
          <w:szCs w:val="24"/>
        </w:rPr>
        <w:t>БМЭЗ</w:t>
      </w:r>
      <w:r w:rsidRPr="00956A64">
        <w:rPr>
          <w:rFonts w:ascii="Times New Roman" w:hAnsi="Times New Roman" w:cs="Times New Roman"/>
          <w:sz w:val="24"/>
          <w:szCs w:val="24"/>
        </w:rPr>
        <w:t>»  принято с нарушением положени</w:t>
      </w:r>
      <w:r w:rsidR="004B1101">
        <w:rPr>
          <w:rFonts w:ascii="Times New Roman" w:hAnsi="Times New Roman" w:cs="Times New Roman"/>
          <w:sz w:val="24"/>
          <w:szCs w:val="24"/>
        </w:rPr>
        <w:t>й</w:t>
      </w:r>
      <w:r w:rsidRPr="00956A64">
        <w:rPr>
          <w:rFonts w:ascii="Times New Roman" w:hAnsi="Times New Roman" w:cs="Times New Roman"/>
          <w:sz w:val="24"/>
          <w:szCs w:val="24"/>
        </w:rPr>
        <w:t xml:space="preserve"> Приказа Министерства экономического развития ПМР от 15 ноября 2014 года № 135 «Об утверждении Стандарта оценки № 3 «Требования к заключению об оценке», а также Инструкции «О рыночной оценке», утвержденной Приказом Министерства экономики Приднестровской Молдавской</w:t>
      </w:r>
      <w:proofErr w:type="gramEnd"/>
      <w:r w:rsidRPr="00956A64">
        <w:rPr>
          <w:rFonts w:ascii="Times New Roman" w:hAnsi="Times New Roman" w:cs="Times New Roman"/>
          <w:sz w:val="24"/>
          <w:szCs w:val="24"/>
        </w:rPr>
        <w:t xml:space="preserve"> Республики от 21 декабря 2004 года № 665 и Закона ПМР «Об оценочной деятельности». Ввиду того, что профессиональным оценщиком было нарушено действующее законодательство рыночная оценка имущества, принадлежащего </w:t>
      </w:r>
      <w:r w:rsidRPr="00956A64">
        <w:rPr>
          <w:rStyle w:val="FontStyle14"/>
          <w:sz w:val="24"/>
          <w:szCs w:val="24"/>
        </w:rPr>
        <w:t>ОАО «БМЭЗ»</w:t>
      </w:r>
      <w:r w:rsidR="004B1101">
        <w:rPr>
          <w:rStyle w:val="FontStyle14"/>
          <w:sz w:val="24"/>
          <w:szCs w:val="24"/>
        </w:rPr>
        <w:t xml:space="preserve">, по мнению истца, </w:t>
      </w:r>
      <w:r w:rsidRPr="00956A64">
        <w:rPr>
          <w:rStyle w:val="FontStyle14"/>
          <w:sz w:val="24"/>
          <w:szCs w:val="24"/>
        </w:rPr>
        <w:t xml:space="preserve"> является недостоверной.</w:t>
      </w:r>
    </w:p>
    <w:p w:rsidR="004B1101" w:rsidRDefault="006D040F" w:rsidP="00956A64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56A64">
        <w:rPr>
          <w:rStyle w:val="FontStyle14"/>
          <w:sz w:val="24"/>
          <w:szCs w:val="24"/>
        </w:rPr>
        <w:t>Для рассмотрения искового заявления необходимо разрешить вопрос о достоверности и правильности рыночной оценки. Разрешение данного вопроса требу</w:t>
      </w:r>
      <w:r w:rsidR="004B1101">
        <w:rPr>
          <w:rStyle w:val="FontStyle14"/>
          <w:sz w:val="24"/>
          <w:szCs w:val="24"/>
        </w:rPr>
        <w:t>е</w:t>
      </w:r>
      <w:r w:rsidRPr="00956A64">
        <w:rPr>
          <w:rStyle w:val="FontStyle14"/>
          <w:sz w:val="24"/>
          <w:szCs w:val="24"/>
        </w:rPr>
        <w:t xml:space="preserve">т специальных познаний в сфере экономики. В </w:t>
      </w:r>
      <w:proofErr w:type="gramStart"/>
      <w:r w:rsidRPr="00956A64">
        <w:rPr>
          <w:rStyle w:val="FontStyle14"/>
          <w:sz w:val="24"/>
          <w:szCs w:val="24"/>
        </w:rPr>
        <w:t>связи</w:t>
      </w:r>
      <w:proofErr w:type="gramEnd"/>
      <w:r w:rsidRPr="00956A64">
        <w:rPr>
          <w:rStyle w:val="FontStyle14"/>
          <w:sz w:val="24"/>
          <w:szCs w:val="24"/>
        </w:rPr>
        <w:t xml:space="preserve"> с чем Арбитражный суд считает обоснованным довод ОАО «БМЭЗ» о необходимост</w:t>
      </w:r>
      <w:r w:rsidR="004B1101">
        <w:rPr>
          <w:rStyle w:val="FontStyle14"/>
          <w:sz w:val="24"/>
          <w:szCs w:val="24"/>
        </w:rPr>
        <w:t>и</w:t>
      </w:r>
      <w:r w:rsidRPr="00956A64">
        <w:rPr>
          <w:rStyle w:val="FontStyle14"/>
          <w:sz w:val="24"/>
          <w:szCs w:val="24"/>
        </w:rPr>
        <w:t xml:space="preserve">  исследования вопроса  достоверности</w:t>
      </w:r>
      <w:r w:rsidR="004B1101">
        <w:rPr>
          <w:rStyle w:val="FontStyle14"/>
          <w:sz w:val="24"/>
          <w:szCs w:val="24"/>
        </w:rPr>
        <w:t xml:space="preserve"> и правильности рыночной оценки. </w:t>
      </w:r>
      <w:r w:rsidRPr="00956A64">
        <w:rPr>
          <w:rStyle w:val="FontStyle14"/>
          <w:sz w:val="24"/>
          <w:szCs w:val="24"/>
        </w:rPr>
        <w:t xml:space="preserve"> </w:t>
      </w:r>
    </w:p>
    <w:p w:rsidR="00B45A34" w:rsidRPr="00956A64" w:rsidRDefault="006D040F" w:rsidP="00956A64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изложенного с целью выяснения обстоятельств, имеющих значение для разрешения данного спора, в том числе, выяснения вопроса о том</w:t>
      </w:r>
      <w:r w:rsidR="004B110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56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имелись ли нарушения требований действующего законодательства, предъявляемы</w:t>
      </w:r>
      <w:r w:rsidR="004B1101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956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порядку проведения оценки</w:t>
      </w:r>
      <w:r w:rsidR="004B110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56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повлияли  ли такие  на рыночную стоимость оцениваемого имущества, Арбитражный суд полагает необходимым </w:t>
      </w:r>
      <w:r w:rsidRPr="00956A6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назначить </w:t>
      </w:r>
      <w:r w:rsidR="00181477" w:rsidRPr="00956A64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судебно</w:t>
      </w:r>
      <w:r w:rsidRPr="00956A6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956A64">
        <w:rPr>
          <w:rFonts w:ascii="Times New Roman" w:hAnsi="Times New Roman" w:cs="Times New Roman"/>
          <w:sz w:val="24"/>
          <w:szCs w:val="24"/>
          <w:shd w:val="clear" w:color="auto" w:fill="FFFFFF"/>
        </w:rPr>
        <w:t>–э</w:t>
      </w:r>
      <w:proofErr w:type="gramEnd"/>
      <w:r w:rsidRPr="00956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кономической </w:t>
      </w:r>
      <w:r w:rsidRPr="00956A6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экспертизы</w:t>
      </w:r>
      <w:r w:rsidR="00B45A34" w:rsidRPr="00956A64">
        <w:rPr>
          <w:rStyle w:val="FontStyle14"/>
          <w:sz w:val="24"/>
          <w:szCs w:val="24"/>
        </w:rPr>
        <w:t xml:space="preserve"> </w:t>
      </w:r>
    </w:p>
    <w:p w:rsidR="00153115" w:rsidRPr="00956A64" w:rsidRDefault="00153115" w:rsidP="00956A64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</w:t>
      </w:r>
      <w:r w:rsidR="006D040F" w:rsidRPr="00956A64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пунктом 1</w:t>
      </w:r>
      <w:r w:rsidRPr="00956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статьи </w:t>
      </w:r>
      <w:r w:rsidR="006D040F" w:rsidRPr="00956A64">
        <w:rPr>
          <w:rFonts w:ascii="Times New Roman" w:hAnsi="Times New Roman" w:cs="Times New Roman"/>
          <w:sz w:val="24"/>
          <w:szCs w:val="24"/>
        </w:rPr>
        <w:t xml:space="preserve"> 58 </w:t>
      </w:r>
      <w:r w:rsidR="006D040F" w:rsidRPr="00956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АПК ПМР </w:t>
      </w:r>
      <w:r w:rsidRPr="00956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разъяснения возникающих при рассмотрении дела вопросов, требующих специальных познаний, арбитражный </w:t>
      </w:r>
      <w:r w:rsidRPr="00956A6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суд назначает экспертизу </w:t>
      </w:r>
      <w:r w:rsidRPr="00956A64">
        <w:rPr>
          <w:rFonts w:ascii="Times New Roman" w:hAnsi="Times New Roman" w:cs="Times New Roman"/>
          <w:sz w:val="24"/>
          <w:szCs w:val="24"/>
          <w:shd w:val="clear" w:color="auto" w:fill="FFFFFF"/>
        </w:rPr>
        <w:t>по ходатайству лиц, участвующих в деле. </w:t>
      </w:r>
    </w:p>
    <w:p w:rsidR="006D040F" w:rsidRPr="00956A64" w:rsidRDefault="006D040F" w:rsidP="00956A64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2 статьи 58  АПК ПМР лица, участвующие в деле, вправе представить в арбитражный </w:t>
      </w:r>
      <w:r w:rsidRPr="00956A6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суд </w:t>
      </w:r>
      <w:r w:rsidRPr="00956A64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вопросы, которые должны быть разъяснены при проведении </w:t>
      </w:r>
      <w:r w:rsidRPr="00956A6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экспертизы</w:t>
      </w:r>
      <w:r w:rsidRPr="00956A64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6D040F" w:rsidRPr="00956A64" w:rsidRDefault="00167AC5" w:rsidP="00956A64">
      <w:pPr>
        <w:spacing w:after="0" w:line="240" w:lineRule="auto"/>
        <w:ind w:right="27" w:firstLine="709"/>
        <w:jc w:val="both"/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56A64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этом, о</w:t>
      </w:r>
      <w:r w:rsidR="006D040F" w:rsidRPr="00956A64">
        <w:rPr>
          <w:rFonts w:ascii="Times New Roman" w:hAnsi="Times New Roman" w:cs="Times New Roman"/>
          <w:sz w:val="24"/>
          <w:szCs w:val="24"/>
          <w:shd w:val="clear" w:color="auto" w:fill="FFFFFF"/>
        </w:rPr>
        <w:t>пределяя круг и содержание вопросов, по которым необходимо провести </w:t>
      </w:r>
      <w:r w:rsidR="006D040F" w:rsidRPr="00956A6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экспертизу</w:t>
      </w:r>
      <w:r w:rsidR="006D040F" w:rsidRPr="00956A6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6D040F" w:rsidRPr="00956A6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суд </w:t>
      </w:r>
      <w:r w:rsidR="006D040F" w:rsidRPr="00956A64">
        <w:rPr>
          <w:rFonts w:ascii="Times New Roman" w:hAnsi="Times New Roman" w:cs="Times New Roman"/>
          <w:sz w:val="24"/>
          <w:szCs w:val="24"/>
          <w:shd w:val="clear" w:color="auto" w:fill="FFFFFF"/>
        </w:rPr>
        <w:t>исходит из того, что вопросы права и правовых последствий оценки доказательств относятся к исключительной компетенции </w:t>
      </w:r>
      <w:r w:rsidR="006D040F" w:rsidRPr="00956A6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суда.</w:t>
      </w:r>
      <w:r w:rsidRPr="00956A6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</w:p>
    <w:p w:rsidR="00153115" w:rsidRPr="00956A64" w:rsidRDefault="00181477" w:rsidP="00956A64">
      <w:pPr>
        <w:spacing w:after="0" w:line="240" w:lineRule="auto"/>
        <w:ind w:right="-18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6A6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В соответствии с пунктом 5 статьи 58 АПК ПМР в</w:t>
      </w:r>
      <w:r w:rsidRPr="00956A64">
        <w:rPr>
          <w:rFonts w:ascii="Times New Roman" w:hAnsi="Times New Roman" w:cs="Times New Roman"/>
          <w:sz w:val="24"/>
          <w:szCs w:val="24"/>
        </w:rPr>
        <w:t xml:space="preserve"> определении о назначении экспертизы указывается наименование экспертного учреждения, в котором должна быть проведена экспертиза</w:t>
      </w:r>
      <w:r w:rsidR="004B1101">
        <w:rPr>
          <w:rFonts w:ascii="Times New Roman" w:hAnsi="Times New Roman" w:cs="Times New Roman"/>
          <w:sz w:val="24"/>
          <w:szCs w:val="24"/>
        </w:rPr>
        <w:t>,</w:t>
      </w:r>
      <w:r w:rsidRPr="00956A64">
        <w:rPr>
          <w:rFonts w:ascii="Times New Roman" w:hAnsi="Times New Roman" w:cs="Times New Roman"/>
          <w:sz w:val="24"/>
          <w:szCs w:val="24"/>
        </w:rPr>
        <w:t xml:space="preserve"> и вопросы, поставленные перед судебным экспертом. </w:t>
      </w:r>
    </w:p>
    <w:p w:rsidR="00181477" w:rsidRPr="00956A64" w:rsidRDefault="00181477" w:rsidP="00956A64">
      <w:pPr>
        <w:spacing w:after="0" w:line="240" w:lineRule="auto"/>
        <w:ind w:right="-18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 xml:space="preserve">Истец в поданном ходатайстве указывает о необходимости  проведения экспертизы по делу специалистами Министерства экономического развития ПМР. </w:t>
      </w:r>
    </w:p>
    <w:p w:rsidR="00181477" w:rsidRPr="00956A64" w:rsidRDefault="00181477" w:rsidP="00956A64">
      <w:pPr>
        <w:spacing w:after="0" w:line="240" w:lineRule="auto"/>
        <w:ind w:right="-18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B1101">
        <w:rPr>
          <w:rFonts w:ascii="Times New Roman" w:hAnsi="Times New Roman" w:cs="Times New Roman"/>
          <w:sz w:val="24"/>
          <w:szCs w:val="24"/>
        </w:rPr>
        <w:t>П</w:t>
      </w:r>
      <w:r w:rsidRPr="00956A64">
        <w:rPr>
          <w:rFonts w:ascii="Times New Roman" w:hAnsi="Times New Roman" w:cs="Times New Roman"/>
          <w:sz w:val="24"/>
          <w:szCs w:val="24"/>
        </w:rPr>
        <w:t>оложением о Министерстве экономического развития ПМР, утвержденн</w:t>
      </w:r>
      <w:r w:rsidR="004B1101">
        <w:rPr>
          <w:rFonts w:ascii="Times New Roman" w:hAnsi="Times New Roman" w:cs="Times New Roman"/>
          <w:sz w:val="24"/>
          <w:szCs w:val="24"/>
        </w:rPr>
        <w:t>ым</w:t>
      </w:r>
      <w:r w:rsidRPr="00956A64">
        <w:rPr>
          <w:rFonts w:ascii="Times New Roman" w:hAnsi="Times New Roman" w:cs="Times New Roman"/>
          <w:sz w:val="24"/>
          <w:szCs w:val="24"/>
        </w:rPr>
        <w:t xml:space="preserve"> Постановлением Правительс</w:t>
      </w:r>
      <w:r w:rsidR="000D4421" w:rsidRPr="00956A64">
        <w:rPr>
          <w:rFonts w:ascii="Times New Roman" w:hAnsi="Times New Roman" w:cs="Times New Roman"/>
          <w:sz w:val="24"/>
          <w:szCs w:val="24"/>
        </w:rPr>
        <w:t>тва ПМР от 28 декабря 2017 года</w:t>
      </w:r>
      <w:r w:rsidR="004B1101">
        <w:rPr>
          <w:rFonts w:ascii="Times New Roman" w:hAnsi="Times New Roman" w:cs="Times New Roman"/>
          <w:sz w:val="24"/>
          <w:szCs w:val="24"/>
        </w:rPr>
        <w:t xml:space="preserve"> № 376, </w:t>
      </w:r>
      <w:r w:rsidRPr="00956A64">
        <w:rPr>
          <w:rFonts w:ascii="Times New Roman" w:hAnsi="Times New Roman" w:cs="Times New Roman"/>
          <w:sz w:val="24"/>
          <w:szCs w:val="24"/>
        </w:rPr>
        <w:t xml:space="preserve">Министерство экономического развития является органом государственной </w:t>
      </w:r>
      <w:r w:rsidR="000D4421" w:rsidRPr="00956A64">
        <w:rPr>
          <w:rFonts w:ascii="Times New Roman" w:hAnsi="Times New Roman" w:cs="Times New Roman"/>
          <w:sz w:val="24"/>
          <w:szCs w:val="24"/>
        </w:rPr>
        <w:t>власти,</w:t>
      </w:r>
      <w:r w:rsidRPr="00956A64"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политик</w:t>
      </w:r>
      <w:r w:rsidR="004B1101">
        <w:rPr>
          <w:rFonts w:ascii="Times New Roman" w:hAnsi="Times New Roman" w:cs="Times New Roman"/>
          <w:sz w:val="24"/>
          <w:szCs w:val="24"/>
        </w:rPr>
        <w:t>и</w:t>
      </w:r>
      <w:r w:rsidRPr="00956A64">
        <w:rPr>
          <w:rFonts w:ascii="Times New Roman" w:hAnsi="Times New Roman" w:cs="Times New Roman"/>
          <w:sz w:val="24"/>
          <w:szCs w:val="24"/>
        </w:rPr>
        <w:t xml:space="preserve"> в сфере оценочной деятельности. </w:t>
      </w:r>
    </w:p>
    <w:p w:rsidR="00181477" w:rsidRPr="00956A64" w:rsidRDefault="00181477" w:rsidP="00956A64">
      <w:pPr>
        <w:spacing w:after="0" w:line="240" w:lineRule="auto"/>
        <w:ind w:right="-18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 xml:space="preserve">В </w:t>
      </w:r>
      <w:r w:rsidR="000D4421" w:rsidRPr="00956A64">
        <w:rPr>
          <w:rFonts w:ascii="Times New Roman" w:hAnsi="Times New Roman" w:cs="Times New Roman"/>
          <w:sz w:val="24"/>
          <w:szCs w:val="24"/>
        </w:rPr>
        <w:t>соответствии</w:t>
      </w:r>
      <w:r w:rsidRPr="00956A64">
        <w:rPr>
          <w:rFonts w:ascii="Times New Roman" w:hAnsi="Times New Roman" w:cs="Times New Roman"/>
          <w:sz w:val="24"/>
          <w:szCs w:val="24"/>
        </w:rPr>
        <w:t xml:space="preserve"> с </w:t>
      </w:r>
      <w:r w:rsidR="000D4421" w:rsidRPr="00956A64">
        <w:rPr>
          <w:rFonts w:ascii="Times New Roman" w:hAnsi="Times New Roman" w:cs="Times New Roman"/>
          <w:sz w:val="24"/>
          <w:szCs w:val="24"/>
        </w:rPr>
        <w:t>пунктом 13 названного положения Министерство экономического развития ПМР выполняет ряд функций в сфере оценочной деятельности, в частности, проводит проверку заключений по рыночной оценке объектов, находящихся полностью или частично в государственной или муниципальной собственности</w:t>
      </w:r>
      <w:r w:rsidR="004B1101">
        <w:rPr>
          <w:rFonts w:ascii="Times New Roman" w:hAnsi="Times New Roman" w:cs="Times New Roman"/>
          <w:sz w:val="24"/>
          <w:szCs w:val="24"/>
        </w:rPr>
        <w:t>,</w:t>
      </w:r>
      <w:r w:rsidR="000D4421" w:rsidRPr="00956A64">
        <w:rPr>
          <w:rFonts w:ascii="Times New Roman" w:hAnsi="Times New Roman" w:cs="Times New Roman"/>
          <w:sz w:val="24"/>
          <w:szCs w:val="24"/>
        </w:rPr>
        <w:t xml:space="preserve"> и осуществляет </w:t>
      </w:r>
      <w:proofErr w:type="gramStart"/>
      <w:r w:rsidR="000D4421" w:rsidRPr="00956A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D4421" w:rsidRPr="00956A64">
        <w:rPr>
          <w:rFonts w:ascii="Times New Roman" w:hAnsi="Times New Roman" w:cs="Times New Roman"/>
          <w:sz w:val="24"/>
          <w:szCs w:val="24"/>
        </w:rPr>
        <w:t xml:space="preserve"> проведением  оценочной деятельности. </w:t>
      </w:r>
    </w:p>
    <w:p w:rsidR="000D4421" w:rsidRPr="00956A64" w:rsidRDefault="000D4421" w:rsidP="00956A64">
      <w:pPr>
        <w:spacing w:after="0" w:line="240" w:lineRule="auto"/>
        <w:ind w:right="-18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>На основании изложенного Ар</w:t>
      </w:r>
      <w:r w:rsidR="004B1101">
        <w:rPr>
          <w:rFonts w:ascii="Times New Roman" w:hAnsi="Times New Roman" w:cs="Times New Roman"/>
          <w:sz w:val="24"/>
          <w:szCs w:val="24"/>
        </w:rPr>
        <w:t>битражный суд приходит к выводу</w:t>
      </w:r>
      <w:r w:rsidRPr="00956A64">
        <w:rPr>
          <w:rFonts w:ascii="Times New Roman" w:hAnsi="Times New Roman" w:cs="Times New Roman"/>
          <w:sz w:val="24"/>
          <w:szCs w:val="24"/>
        </w:rPr>
        <w:t xml:space="preserve"> о том, что на Министерство экономического развития </w:t>
      </w:r>
      <w:r w:rsidR="004B1101">
        <w:rPr>
          <w:rFonts w:ascii="Times New Roman" w:hAnsi="Times New Roman" w:cs="Times New Roman"/>
          <w:sz w:val="24"/>
          <w:szCs w:val="24"/>
        </w:rPr>
        <w:t xml:space="preserve">ПМР </w:t>
      </w:r>
      <w:r w:rsidRPr="00956A64">
        <w:rPr>
          <w:rFonts w:ascii="Times New Roman" w:hAnsi="Times New Roman" w:cs="Times New Roman"/>
          <w:sz w:val="24"/>
          <w:szCs w:val="24"/>
        </w:rPr>
        <w:t xml:space="preserve">возможно возложение обязанности по проведению экспертизы по настоящему делу. </w:t>
      </w:r>
    </w:p>
    <w:p w:rsidR="000D4421" w:rsidRPr="00956A64" w:rsidRDefault="000D4421" w:rsidP="00956A64">
      <w:pPr>
        <w:spacing w:after="0" w:line="240" w:lineRule="auto"/>
        <w:ind w:right="-18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 xml:space="preserve">В силу подпункта 1) статьи 71 АПК ПМР Арбитражный суд вправе приостановить производство по делу в случае назначении экспертизы. В связи с тем, </w:t>
      </w:r>
      <w:r w:rsidR="004B1101">
        <w:rPr>
          <w:rFonts w:ascii="Times New Roman" w:hAnsi="Times New Roman" w:cs="Times New Roman"/>
          <w:sz w:val="24"/>
          <w:szCs w:val="24"/>
        </w:rPr>
        <w:t xml:space="preserve">что </w:t>
      </w:r>
      <w:r w:rsidRPr="00956A64">
        <w:rPr>
          <w:rFonts w:ascii="Times New Roman" w:hAnsi="Times New Roman" w:cs="Times New Roman"/>
          <w:sz w:val="24"/>
          <w:szCs w:val="24"/>
        </w:rPr>
        <w:t>по настоящему делу подлежит назначению экспертиза</w:t>
      </w:r>
      <w:r w:rsidR="004B1101">
        <w:rPr>
          <w:rFonts w:ascii="Times New Roman" w:hAnsi="Times New Roman" w:cs="Times New Roman"/>
          <w:sz w:val="24"/>
          <w:szCs w:val="24"/>
        </w:rPr>
        <w:t>,</w:t>
      </w:r>
      <w:r w:rsidRPr="00956A64">
        <w:rPr>
          <w:rFonts w:ascii="Times New Roman" w:hAnsi="Times New Roman" w:cs="Times New Roman"/>
          <w:sz w:val="24"/>
          <w:szCs w:val="24"/>
        </w:rPr>
        <w:t xml:space="preserve"> в целях соблюдения процессуальных сроков рассмотрения настоящего дела </w:t>
      </w:r>
      <w:r w:rsidR="00167AC5" w:rsidRPr="00956A64">
        <w:rPr>
          <w:rFonts w:ascii="Times New Roman" w:hAnsi="Times New Roman" w:cs="Times New Roman"/>
          <w:sz w:val="24"/>
          <w:szCs w:val="24"/>
        </w:rPr>
        <w:t>и,</w:t>
      </w:r>
      <w:r w:rsidRPr="00956A64">
        <w:rPr>
          <w:rFonts w:ascii="Times New Roman" w:hAnsi="Times New Roman" w:cs="Times New Roman"/>
          <w:sz w:val="24"/>
          <w:szCs w:val="24"/>
        </w:rPr>
        <w:t xml:space="preserve"> </w:t>
      </w:r>
      <w:r w:rsidR="004B1101">
        <w:rPr>
          <w:rFonts w:ascii="Times New Roman" w:hAnsi="Times New Roman" w:cs="Times New Roman"/>
          <w:sz w:val="24"/>
          <w:szCs w:val="24"/>
        </w:rPr>
        <w:t>на основании</w:t>
      </w:r>
      <w:r w:rsidRPr="00956A64">
        <w:rPr>
          <w:rFonts w:ascii="Times New Roman" w:hAnsi="Times New Roman" w:cs="Times New Roman"/>
          <w:sz w:val="24"/>
          <w:szCs w:val="24"/>
        </w:rPr>
        <w:t xml:space="preserve"> подпункт</w:t>
      </w:r>
      <w:r w:rsidR="004B1101">
        <w:rPr>
          <w:rFonts w:ascii="Times New Roman" w:hAnsi="Times New Roman" w:cs="Times New Roman"/>
          <w:sz w:val="24"/>
          <w:szCs w:val="24"/>
        </w:rPr>
        <w:t>а</w:t>
      </w:r>
      <w:r w:rsidRPr="00956A64">
        <w:rPr>
          <w:rFonts w:ascii="Times New Roman" w:hAnsi="Times New Roman" w:cs="Times New Roman"/>
          <w:sz w:val="24"/>
          <w:szCs w:val="24"/>
        </w:rPr>
        <w:t xml:space="preserve"> 1) статьи 71 АПК ПМР Арбитражный суд приходит к выводу о необходимости приостановления производства по </w:t>
      </w:r>
      <w:r w:rsidRPr="00956A64">
        <w:rPr>
          <w:rFonts w:ascii="Times New Roman" w:hAnsi="Times New Roman" w:cs="Times New Roman"/>
          <w:sz w:val="24"/>
          <w:szCs w:val="24"/>
        </w:rPr>
        <w:lastRenderedPageBreak/>
        <w:t>настоящему делу до ок</w:t>
      </w:r>
      <w:r w:rsidR="004B1101">
        <w:rPr>
          <w:rFonts w:ascii="Times New Roman" w:hAnsi="Times New Roman" w:cs="Times New Roman"/>
          <w:sz w:val="24"/>
          <w:szCs w:val="24"/>
        </w:rPr>
        <w:t>ончания проведения экспертизы и</w:t>
      </w:r>
      <w:r w:rsidRPr="00956A64">
        <w:rPr>
          <w:rFonts w:ascii="Times New Roman" w:hAnsi="Times New Roman" w:cs="Times New Roman"/>
          <w:sz w:val="24"/>
          <w:szCs w:val="24"/>
        </w:rPr>
        <w:t xml:space="preserve"> поступления </w:t>
      </w:r>
      <w:r w:rsidR="00167AC5" w:rsidRPr="00956A64">
        <w:rPr>
          <w:rFonts w:ascii="Times New Roman" w:hAnsi="Times New Roman" w:cs="Times New Roman"/>
          <w:sz w:val="24"/>
          <w:szCs w:val="24"/>
        </w:rPr>
        <w:t xml:space="preserve">экспертного заключения Арбитражным судом. </w:t>
      </w:r>
    </w:p>
    <w:p w:rsidR="004B1101" w:rsidRDefault="00167AC5" w:rsidP="00956A64">
      <w:pPr>
        <w:spacing w:after="0" w:line="240" w:lineRule="auto"/>
        <w:ind w:right="-187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6A64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пункта 4  статьи </w:t>
      </w:r>
      <w:hyperlink r:id="rId8" w:tgtFrame="_blank" w:tooltip="АПК РФ &gt;  Раздел I. Общие положения &gt; Глава 5. Лица, участвующие в деле, и иные участники арбитражного процесса &gt; Статья 55. &lt;span class=&quot;snippet_equal&quot;&gt; Эксперт &lt;/span&gt;" w:history="1"/>
      <w:r w:rsidRPr="00956A64">
        <w:rPr>
          <w:rFonts w:ascii="Times New Roman" w:hAnsi="Times New Roman" w:cs="Times New Roman"/>
          <w:sz w:val="24"/>
          <w:szCs w:val="24"/>
        </w:rPr>
        <w:t xml:space="preserve"> 37 АПК ПМР Арбитражный суд разъясняет, </w:t>
      </w:r>
      <w:r w:rsidR="004B1101">
        <w:rPr>
          <w:rFonts w:ascii="Times New Roman" w:hAnsi="Times New Roman" w:cs="Times New Roman"/>
          <w:sz w:val="24"/>
          <w:szCs w:val="24"/>
        </w:rPr>
        <w:t xml:space="preserve">что </w:t>
      </w:r>
      <w:r w:rsidRPr="00956A6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экспе</w:t>
      </w:r>
      <w:proofErr w:type="gramStart"/>
      <w:r w:rsidRPr="00956A6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рт </w:t>
      </w:r>
      <w:r w:rsidRPr="00956A64">
        <w:rPr>
          <w:rFonts w:ascii="Times New Roman" w:hAnsi="Times New Roman" w:cs="Times New Roman"/>
          <w:sz w:val="24"/>
          <w:szCs w:val="24"/>
          <w:shd w:val="clear" w:color="auto" w:fill="FFFFFF"/>
        </w:rPr>
        <w:t>впр</w:t>
      </w:r>
      <w:proofErr w:type="gramEnd"/>
      <w:r w:rsidRPr="00956A64">
        <w:rPr>
          <w:rFonts w:ascii="Times New Roman" w:hAnsi="Times New Roman" w:cs="Times New Roman"/>
          <w:sz w:val="24"/>
          <w:szCs w:val="24"/>
          <w:shd w:val="clear" w:color="auto" w:fill="FFFFFF"/>
        </w:rPr>
        <w:t>аве знакомиться с материалами дела, участвовать в судебных заседаниях, задавать вопросы лицам, участвующим в деле, и свидетелям, заявлять ходатайство о представлении ему дополнительных материалов. </w:t>
      </w:r>
    </w:p>
    <w:p w:rsidR="00167AC5" w:rsidRPr="00956A64" w:rsidRDefault="00167AC5" w:rsidP="00956A64">
      <w:pPr>
        <w:spacing w:after="0" w:line="240" w:lineRule="auto"/>
        <w:ind w:right="-18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 xml:space="preserve">Кроме того, в порядке   пункта 5 статьи 37 АПК ПМР Арбитражный суд разъясняет, что за дачу заведомо ложного заключения  или отказ от дачи заключения  эксперт несет уголовную ответственность. </w:t>
      </w:r>
    </w:p>
    <w:p w:rsidR="00167AC5" w:rsidRPr="00956A64" w:rsidRDefault="00167AC5" w:rsidP="00956A64">
      <w:pPr>
        <w:spacing w:after="0" w:line="240" w:lineRule="auto"/>
        <w:ind w:right="-187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6A64">
        <w:rPr>
          <w:rFonts w:ascii="Times New Roman" w:hAnsi="Times New Roman" w:cs="Times New Roman"/>
          <w:sz w:val="24"/>
          <w:szCs w:val="24"/>
          <w:shd w:val="clear" w:color="auto" w:fill="FFFFFF"/>
        </w:rPr>
        <w:t>Заключение </w:t>
      </w:r>
      <w:r w:rsidRPr="00956A6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эксперта </w:t>
      </w:r>
      <w:r w:rsidRPr="00956A64">
        <w:rPr>
          <w:rFonts w:ascii="Times New Roman" w:hAnsi="Times New Roman" w:cs="Times New Roman"/>
          <w:sz w:val="24"/>
          <w:szCs w:val="24"/>
          <w:shd w:val="clear" w:color="auto" w:fill="FFFFFF"/>
        </w:rPr>
        <w:t>по своему содержанию и форме должно соответствовать требованиям, установленным статьей 60 АПК ПМР. Если </w:t>
      </w:r>
      <w:r w:rsidRPr="00956A6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эксперт </w:t>
      </w:r>
      <w:r w:rsidRPr="00956A64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проведении </w:t>
      </w:r>
      <w:r w:rsidRPr="00956A6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экспертизы </w:t>
      </w:r>
      <w:r w:rsidRPr="00956A64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установит обстоятельства, которые имеют значение для дела и по поводу которых ему не были поставлены вопросы, он вправе включить выводы об этих обстоятельствах в свое заключение. </w:t>
      </w:r>
    </w:p>
    <w:p w:rsidR="00167AC5" w:rsidRPr="00956A64" w:rsidRDefault="00167AC5" w:rsidP="00956A64">
      <w:pPr>
        <w:spacing w:after="0" w:line="240" w:lineRule="auto"/>
        <w:ind w:right="-187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6A64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изложенного выше, р</w:t>
      </w:r>
      <w:r w:rsidRPr="00956A64">
        <w:rPr>
          <w:rFonts w:ascii="Times New Roman" w:hAnsi="Times New Roman" w:cs="Times New Roman"/>
          <w:sz w:val="24"/>
          <w:szCs w:val="24"/>
        </w:rPr>
        <w:t xml:space="preserve">уководствуясь статьями 58, 73, 107, 128 Арбитражного процессуального кодекса Приднестровской Молдавской Республики, Арбитражный суд </w:t>
      </w:r>
    </w:p>
    <w:p w:rsidR="00167AC5" w:rsidRPr="00956A64" w:rsidRDefault="00167AC5" w:rsidP="00956A64">
      <w:pPr>
        <w:spacing w:after="0" w:line="240" w:lineRule="auto"/>
        <w:ind w:left="284" w:right="3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A64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956A64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956A64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ИЛ:</w:t>
      </w:r>
    </w:p>
    <w:p w:rsidR="00167AC5" w:rsidRPr="00956A64" w:rsidRDefault="00167AC5" w:rsidP="00956A64">
      <w:pPr>
        <w:numPr>
          <w:ilvl w:val="0"/>
          <w:numId w:val="1"/>
        </w:numPr>
        <w:spacing w:after="0" w:line="240" w:lineRule="auto"/>
        <w:ind w:left="284" w:right="3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>Ходатайство открытого акционерного общества «Бендерский  маслоэкстракционный завод» удовлетворить.</w:t>
      </w:r>
    </w:p>
    <w:p w:rsidR="00167AC5" w:rsidRPr="00956A64" w:rsidRDefault="00167AC5" w:rsidP="00956A64">
      <w:pPr>
        <w:numPr>
          <w:ilvl w:val="0"/>
          <w:numId w:val="1"/>
        </w:numPr>
        <w:spacing w:after="0" w:line="240" w:lineRule="auto"/>
        <w:ind w:left="284" w:right="3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>Назначить суд</w:t>
      </w:r>
      <w:r w:rsidR="004B1101">
        <w:rPr>
          <w:rFonts w:ascii="Times New Roman" w:hAnsi="Times New Roman" w:cs="Times New Roman"/>
          <w:sz w:val="24"/>
          <w:szCs w:val="24"/>
        </w:rPr>
        <w:t>еб</w:t>
      </w:r>
      <w:r w:rsidRPr="00956A64">
        <w:rPr>
          <w:rFonts w:ascii="Times New Roman" w:hAnsi="Times New Roman" w:cs="Times New Roman"/>
          <w:sz w:val="24"/>
          <w:szCs w:val="24"/>
        </w:rPr>
        <w:t>но - экономическую экспертизу по делу № 230/19-12  на предмет проверки заключения № 01/11-02 от 11 февраля 2019 года  по рыночной оценке имущества, принадлежащего ОАО «Бендерский маслоэкстракционный завод»</w:t>
      </w:r>
    </w:p>
    <w:p w:rsidR="00167AC5" w:rsidRPr="00956A64" w:rsidRDefault="00167AC5" w:rsidP="00956A64">
      <w:pPr>
        <w:numPr>
          <w:ilvl w:val="0"/>
          <w:numId w:val="1"/>
        </w:numPr>
        <w:spacing w:after="0" w:line="240" w:lineRule="auto"/>
        <w:ind w:left="284" w:right="367" w:firstLine="709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>Поручить проведение судебно-экономической экспертизы Министерству экономического развития Приднестровской Молдавской Республики</w:t>
      </w:r>
      <w:r w:rsidRPr="00956A64">
        <w:rPr>
          <w:rStyle w:val="a4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.</w:t>
      </w:r>
    </w:p>
    <w:p w:rsidR="00167AC5" w:rsidRPr="00956A64" w:rsidRDefault="00167AC5" w:rsidP="00956A64">
      <w:pPr>
        <w:numPr>
          <w:ilvl w:val="0"/>
          <w:numId w:val="1"/>
        </w:numPr>
        <w:spacing w:after="0" w:line="240" w:lineRule="auto"/>
        <w:ind w:left="284" w:right="367" w:firstLine="709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56A64"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Определить срок проведения экспертизы и представления заключения эксперта  до 29 августа 2019 года включительно. </w:t>
      </w:r>
    </w:p>
    <w:p w:rsidR="00167AC5" w:rsidRPr="00956A64" w:rsidRDefault="00167AC5" w:rsidP="00956A64">
      <w:pPr>
        <w:numPr>
          <w:ilvl w:val="0"/>
          <w:numId w:val="1"/>
        </w:numPr>
        <w:spacing w:after="0" w:line="240" w:lineRule="auto"/>
        <w:ind w:left="284" w:right="367" w:firstLine="709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56A64"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На разрешение эксперта поставить следующие вопросы:</w:t>
      </w:r>
    </w:p>
    <w:p w:rsidR="00167AC5" w:rsidRPr="00956A64" w:rsidRDefault="00167AC5" w:rsidP="00956A64">
      <w:pPr>
        <w:pStyle w:val="a5"/>
        <w:numPr>
          <w:ilvl w:val="0"/>
          <w:numId w:val="2"/>
        </w:numPr>
        <w:spacing w:after="0" w:line="240" w:lineRule="auto"/>
        <w:ind w:right="367"/>
        <w:jc w:val="both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>нарушены ли в заключени</w:t>
      </w:r>
      <w:proofErr w:type="gramStart"/>
      <w:r w:rsidRPr="00956A6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56A64">
        <w:rPr>
          <w:rFonts w:ascii="Times New Roman" w:hAnsi="Times New Roman" w:cs="Times New Roman"/>
          <w:sz w:val="24"/>
          <w:szCs w:val="24"/>
        </w:rPr>
        <w:t xml:space="preserve"> положения Приказа Министерства экономического развития ПМР от 15 ноября 2014 года № 135 «Об утверждении Стандарта оценки № 3 «Требования к заключению об оценке», а также Инструкции «О рыночной оценке», утвержденной Приказом Министерства экономики Приднестровской Молдавской Республики от 21 декабря 2004 года № 665</w:t>
      </w:r>
      <w:r w:rsidR="004B1101">
        <w:rPr>
          <w:rFonts w:ascii="Times New Roman" w:hAnsi="Times New Roman" w:cs="Times New Roman"/>
          <w:sz w:val="24"/>
          <w:szCs w:val="24"/>
        </w:rPr>
        <w:t>,</w:t>
      </w:r>
      <w:r w:rsidRPr="00956A64">
        <w:rPr>
          <w:rFonts w:ascii="Times New Roman" w:hAnsi="Times New Roman" w:cs="Times New Roman"/>
          <w:sz w:val="24"/>
          <w:szCs w:val="24"/>
        </w:rPr>
        <w:t xml:space="preserve"> и Закона ПМР «Об оценочной деятельности»</w:t>
      </w:r>
      <w:r w:rsidR="004B1101">
        <w:rPr>
          <w:rFonts w:ascii="Times New Roman" w:hAnsi="Times New Roman" w:cs="Times New Roman"/>
          <w:sz w:val="24"/>
          <w:szCs w:val="24"/>
        </w:rPr>
        <w:t>,</w:t>
      </w:r>
      <w:r w:rsidRPr="00956A64">
        <w:rPr>
          <w:rFonts w:ascii="Times New Roman" w:hAnsi="Times New Roman" w:cs="Times New Roman"/>
          <w:sz w:val="24"/>
          <w:szCs w:val="24"/>
        </w:rPr>
        <w:t xml:space="preserve"> и иные нормативные акты, использованные при проведении оценки? В чем выражаются на</w:t>
      </w:r>
      <w:r w:rsidR="004B1101">
        <w:rPr>
          <w:rFonts w:ascii="Times New Roman" w:hAnsi="Times New Roman" w:cs="Times New Roman"/>
          <w:sz w:val="24"/>
          <w:szCs w:val="24"/>
        </w:rPr>
        <w:t xml:space="preserve">рушения перечисленных </w:t>
      </w:r>
      <w:proofErr w:type="gramStart"/>
      <w:r w:rsidR="004B1101">
        <w:rPr>
          <w:rFonts w:ascii="Times New Roman" w:hAnsi="Times New Roman" w:cs="Times New Roman"/>
          <w:sz w:val="24"/>
          <w:szCs w:val="24"/>
        </w:rPr>
        <w:t>норм</w:t>
      </w:r>
      <w:proofErr w:type="gramEnd"/>
      <w:r w:rsidRPr="00956A6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56A64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956A64">
        <w:rPr>
          <w:rFonts w:ascii="Times New Roman" w:hAnsi="Times New Roman" w:cs="Times New Roman"/>
          <w:sz w:val="24"/>
          <w:szCs w:val="24"/>
        </w:rPr>
        <w:t xml:space="preserve"> образом они могли повлиять на результат оценки? </w:t>
      </w:r>
    </w:p>
    <w:p w:rsidR="00167AC5" w:rsidRPr="00956A64" w:rsidRDefault="00167AC5" w:rsidP="00956A64">
      <w:pPr>
        <w:pStyle w:val="a5"/>
        <w:numPr>
          <w:ilvl w:val="0"/>
          <w:numId w:val="2"/>
        </w:numPr>
        <w:spacing w:after="0" w:line="240" w:lineRule="auto"/>
        <w:ind w:right="367"/>
        <w:jc w:val="both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>правильно ли оценщиком выбрано направление и методика проведенной оценки, отраженные в заключени</w:t>
      </w:r>
      <w:proofErr w:type="gramStart"/>
      <w:r w:rsidRPr="00956A6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56A64">
        <w:rPr>
          <w:rFonts w:ascii="Times New Roman" w:hAnsi="Times New Roman" w:cs="Times New Roman"/>
          <w:sz w:val="24"/>
          <w:szCs w:val="24"/>
        </w:rPr>
        <w:t xml:space="preserve"> № 01/11-02 от 11 февраля 2019 года?</w:t>
      </w:r>
    </w:p>
    <w:p w:rsidR="00167AC5" w:rsidRPr="00956A64" w:rsidRDefault="00167AC5" w:rsidP="00956A64">
      <w:pPr>
        <w:pStyle w:val="a5"/>
        <w:numPr>
          <w:ilvl w:val="0"/>
          <w:numId w:val="2"/>
        </w:numPr>
        <w:spacing w:after="0" w:line="240" w:lineRule="auto"/>
        <w:ind w:right="367"/>
        <w:jc w:val="both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>правильно ли  применены оценщиком положения о сравнительном подходе при проведении оценки? Если нет, то повлияло ли это на достоверность определения итоговой рыночной стоимости оцениваемого имущества?</w:t>
      </w:r>
    </w:p>
    <w:p w:rsidR="00167AC5" w:rsidRPr="00956A64" w:rsidRDefault="00167AC5" w:rsidP="00956A64">
      <w:pPr>
        <w:pStyle w:val="a5"/>
        <w:numPr>
          <w:ilvl w:val="0"/>
          <w:numId w:val="2"/>
        </w:numPr>
        <w:spacing w:after="0" w:line="240" w:lineRule="auto"/>
        <w:ind w:right="367"/>
        <w:jc w:val="both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 xml:space="preserve"> достоверно ли определена оценщиком величин</w:t>
      </w:r>
      <w:r w:rsidR="004B1101">
        <w:rPr>
          <w:rFonts w:ascii="Times New Roman" w:hAnsi="Times New Roman" w:cs="Times New Roman"/>
          <w:sz w:val="24"/>
          <w:szCs w:val="24"/>
        </w:rPr>
        <w:t>а</w:t>
      </w:r>
      <w:r w:rsidRPr="00956A64">
        <w:rPr>
          <w:rFonts w:ascii="Times New Roman" w:hAnsi="Times New Roman" w:cs="Times New Roman"/>
          <w:sz w:val="24"/>
          <w:szCs w:val="24"/>
        </w:rPr>
        <w:t xml:space="preserve"> рыночной </w:t>
      </w:r>
      <w:proofErr w:type="gramStart"/>
      <w:r w:rsidRPr="00956A64">
        <w:rPr>
          <w:rFonts w:ascii="Times New Roman" w:hAnsi="Times New Roman" w:cs="Times New Roman"/>
          <w:sz w:val="24"/>
          <w:szCs w:val="24"/>
        </w:rPr>
        <w:t>оценки</w:t>
      </w:r>
      <w:proofErr w:type="gramEnd"/>
      <w:r w:rsidRPr="00956A6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56A64"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 w:rsidRPr="00956A64">
        <w:rPr>
          <w:rFonts w:ascii="Times New Roman" w:hAnsi="Times New Roman" w:cs="Times New Roman"/>
          <w:sz w:val="24"/>
          <w:szCs w:val="24"/>
        </w:rPr>
        <w:t xml:space="preserve"> действительная  рыночная стоимость</w:t>
      </w:r>
      <w:r w:rsidR="00AE46E8" w:rsidRPr="00956A64">
        <w:rPr>
          <w:rFonts w:ascii="Times New Roman" w:hAnsi="Times New Roman" w:cs="Times New Roman"/>
          <w:sz w:val="24"/>
          <w:szCs w:val="24"/>
        </w:rPr>
        <w:t xml:space="preserve"> имущества, </w:t>
      </w:r>
      <w:r w:rsidRPr="00956A64">
        <w:rPr>
          <w:rFonts w:ascii="Times New Roman" w:hAnsi="Times New Roman" w:cs="Times New Roman"/>
          <w:sz w:val="24"/>
          <w:szCs w:val="24"/>
        </w:rPr>
        <w:t xml:space="preserve"> принадлежащего на прав</w:t>
      </w:r>
      <w:r w:rsidR="004B1101">
        <w:rPr>
          <w:rFonts w:ascii="Times New Roman" w:hAnsi="Times New Roman" w:cs="Times New Roman"/>
          <w:sz w:val="24"/>
          <w:szCs w:val="24"/>
        </w:rPr>
        <w:t>е</w:t>
      </w:r>
      <w:r w:rsidRPr="00956A64">
        <w:rPr>
          <w:rFonts w:ascii="Times New Roman" w:hAnsi="Times New Roman" w:cs="Times New Roman"/>
          <w:sz w:val="24"/>
          <w:szCs w:val="24"/>
        </w:rPr>
        <w:t xml:space="preserve"> собственности ОАО «Бендерский</w:t>
      </w:r>
      <w:r w:rsidR="00AE46E8" w:rsidRPr="00956A64">
        <w:rPr>
          <w:rFonts w:ascii="Times New Roman" w:hAnsi="Times New Roman" w:cs="Times New Roman"/>
          <w:sz w:val="24"/>
          <w:szCs w:val="24"/>
        </w:rPr>
        <w:t xml:space="preserve"> маслоэкстракционный завод»</w:t>
      </w:r>
      <w:r w:rsidRPr="00956A6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67AC5" w:rsidRPr="00956A64" w:rsidRDefault="00167AC5" w:rsidP="00956A64">
      <w:pPr>
        <w:spacing w:after="0" w:line="240" w:lineRule="auto"/>
        <w:ind w:left="284" w:right="367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 xml:space="preserve">6. Для обеспечения проведения экспертизы представить эксперту копию заключения № 01/11-02 от 11 февраля 2019 года  по рыночной оценке имущества, принадлежащего ОАО «Бендерский маслоэкстракционный завод». </w:t>
      </w:r>
    </w:p>
    <w:p w:rsidR="00167AC5" w:rsidRPr="00956A64" w:rsidRDefault="00167AC5" w:rsidP="00956A64">
      <w:pPr>
        <w:spacing w:after="0" w:line="240" w:lineRule="auto"/>
        <w:ind w:left="284" w:right="36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>7. Разъяснить эксперту о том, что в соответствии с пунктом 5 статьи 37 АПК ПМР за дачу заведомо ложного заключения или отказ от дачи заключения  судебный эксперт несет уголовную ответственность.</w:t>
      </w:r>
    </w:p>
    <w:p w:rsidR="00167AC5" w:rsidRPr="00956A64" w:rsidRDefault="00167AC5" w:rsidP="00956A64">
      <w:pPr>
        <w:spacing w:after="0" w:line="240" w:lineRule="auto"/>
        <w:ind w:left="284" w:right="36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 xml:space="preserve">8. Обязать эксперта представить Арбитражному суду Приднестровской Молдавской Республики в срок до 29 августа 2019 года заключение, отвечающее </w:t>
      </w:r>
      <w:r w:rsidRPr="00956A64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требованиям статьи 60 Арбитражного процессуального кодекса Приднестровской Молдавской Республики. </w:t>
      </w:r>
    </w:p>
    <w:p w:rsidR="00167AC5" w:rsidRPr="00956A64" w:rsidRDefault="00167AC5" w:rsidP="00956A64">
      <w:pPr>
        <w:spacing w:after="0" w:line="240" w:lineRule="auto"/>
        <w:ind w:left="284" w:right="36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>Обязать эксперта после проведения экспертизы вер</w:t>
      </w:r>
      <w:r w:rsidR="004B1101">
        <w:rPr>
          <w:rFonts w:ascii="Times New Roman" w:hAnsi="Times New Roman" w:cs="Times New Roman"/>
          <w:sz w:val="24"/>
          <w:szCs w:val="24"/>
        </w:rPr>
        <w:t>нуть в Арбитражный суд документ</w:t>
      </w:r>
      <w:r w:rsidRPr="00956A64">
        <w:rPr>
          <w:rFonts w:ascii="Times New Roman" w:hAnsi="Times New Roman" w:cs="Times New Roman"/>
          <w:sz w:val="24"/>
          <w:szCs w:val="24"/>
        </w:rPr>
        <w:t>, направленны</w:t>
      </w:r>
      <w:r w:rsidR="004B1101">
        <w:rPr>
          <w:rFonts w:ascii="Times New Roman" w:hAnsi="Times New Roman" w:cs="Times New Roman"/>
          <w:sz w:val="24"/>
          <w:szCs w:val="24"/>
        </w:rPr>
        <w:t>й</w:t>
      </w:r>
      <w:r w:rsidRPr="00956A64">
        <w:rPr>
          <w:rFonts w:ascii="Times New Roman" w:hAnsi="Times New Roman" w:cs="Times New Roman"/>
          <w:sz w:val="24"/>
          <w:szCs w:val="24"/>
        </w:rPr>
        <w:t xml:space="preserve"> ему согласно пункту </w:t>
      </w:r>
      <w:r w:rsidR="004B1101">
        <w:rPr>
          <w:rFonts w:ascii="Times New Roman" w:hAnsi="Times New Roman" w:cs="Times New Roman"/>
          <w:sz w:val="24"/>
          <w:szCs w:val="24"/>
        </w:rPr>
        <w:t>6</w:t>
      </w:r>
      <w:r w:rsidRPr="00956A64">
        <w:rPr>
          <w:rFonts w:ascii="Times New Roman" w:hAnsi="Times New Roman" w:cs="Times New Roman"/>
          <w:sz w:val="24"/>
          <w:szCs w:val="24"/>
        </w:rPr>
        <w:t xml:space="preserve"> резолютивной части настоящего определения.</w:t>
      </w:r>
    </w:p>
    <w:p w:rsidR="00167AC5" w:rsidRPr="00956A64" w:rsidRDefault="00167AC5" w:rsidP="00956A64">
      <w:pPr>
        <w:spacing w:after="0" w:line="240" w:lineRule="auto"/>
        <w:ind w:left="284" w:right="36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 xml:space="preserve">9. Производство по делу № </w:t>
      </w:r>
      <w:r w:rsidRPr="00956A64">
        <w:rPr>
          <w:rFonts w:ascii="Times New Roman" w:hAnsi="Times New Roman" w:cs="Times New Roman"/>
          <w:bCs/>
          <w:sz w:val="24"/>
          <w:szCs w:val="24"/>
        </w:rPr>
        <w:t>230/19</w:t>
      </w:r>
      <w:r w:rsidRPr="00956A64">
        <w:rPr>
          <w:rFonts w:ascii="Times New Roman" w:hAnsi="Times New Roman" w:cs="Times New Roman"/>
          <w:sz w:val="24"/>
          <w:szCs w:val="24"/>
        </w:rPr>
        <w:t>-12 приостановить до получения Арбитражным судом Приднестровской Молдавской Республики заключения эксперта.</w:t>
      </w:r>
    </w:p>
    <w:p w:rsidR="00167AC5" w:rsidRPr="00956A64" w:rsidRDefault="00167AC5" w:rsidP="00956A64">
      <w:pPr>
        <w:spacing w:after="0" w:line="240" w:lineRule="auto"/>
        <w:ind w:left="284" w:right="3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AC5" w:rsidRPr="00956A64" w:rsidRDefault="00167AC5" w:rsidP="00956A64">
      <w:pPr>
        <w:spacing w:after="0" w:line="240" w:lineRule="auto"/>
        <w:ind w:left="284" w:right="3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>Определение может быть обжаловано в кассационную инстанцию Арбитражного суда Приднестровской Молдавской Республики в течение 15 дней со дня его вынесения.</w:t>
      </w:r>
    </w:p>
    <w:p w:rsidR="00167AC5" w:rsidRPr="00956A64" w:rsidRDefault="00167AC5" w:rsidP="00956A64">
      <w:pPr>
        <w:spacing w:after="0" w:line="240" w:lineRule="auto"/>
        <w:ind w:left="284" w:righ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AC5" w:rsidRPr="00956A64" w:rsidRDefault="00167AC5" w:rsidP="00956A64">
      <w:pPr>
        <w:spacing w:after="0" w:line="240" w:lineRule="auto"/>
        <w:ind w:left="284"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A64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67AC5" w:rsidRPr="00956A64" w:rsidRDefault="00167AC5" w:rsidP="00956A64">
      <w:pPr>
        <w:spacing w:after="0" w:line="240" w:lineRule="auto"/>
        <w:ind w:left="284" w:right="367"/>
        <w:jc w:val="both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  <w:proofErr w:type="gramStart"/>
      <w:r w:rsidRPr="00956A64">
        <w:rPr>
          <w:rFonts w:ascii="Times New Roman" w:hAnsi="Times New Roman" w:cs="Times New Roman"/>
          <w:b/>
          <w:sz w:val="24"/>
          <w:szCs w:val="24"/>
        </w:rPr>
        <w:t xml:space="preserve">                             И</w:t>
      </w:r>
      <w:proofErr w:type="gramEnd"/>
      <w:r w:rsidRPr="00956A64">
        <w:rPr>
          <w:rFonts w:ascii="Times New Roman" w:hAnsi="Times New Roman" w:cs="Times New Roman"/>
          <w:b/>
          <w:sz w:val="24"/>
          <w:szCs w:val="24"/>
        </w:rPr>
        <w:t xml:space="preserve"> П. </w:t>
      </w:r>
      <w:proofErr w:type="spellStart"/>
      <w:r w:rsidRPr="00956A64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956A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7AC5" w:rsidRPr="00956A64" w:rsidRDefault="00167AC5" w:rsidP="00956A64">
      <w:pPr>
        <w:spacing w:after="0" w:line="240" w:lineRule="auto"/>
        <w:ind w:right="-18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7AC5" w:rsidRPr="00956A64" w:rsidRDefault="00167AC5" w:rsidP="00956A64">
      <w:pPr>
        <w:spacing w:after="0" w:line="240" w:lineRule="auto"/>
        <w:ind w:right="-18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7AC5" w:rsidRPr="00956A64" w:rsidRDefault="00167AC5" w:rsidP="00956A64">
      <w:pPr>
        <w:spacing w:after="0" w:line="240" w:lineRule="auto"/>
        <w:ind w:right="-18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7AC5" w:rsidRPr="00956A64" w:rsidRDefault="00167AC5" w:rsidP="00956A64">
      <w:pPr>
        <w:spacing w:after="0" w:line="240" w:lineRule="auto"/>
        <w:ind w:right="-18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4421" w:rsidRPr="00956A64" w:rsidRDefault="000D4421" w:rsidP="00956A64">
      <w:pPr>
        <w:spacing w:after="0" w:line="240" w:lineRule="auto"/>
        <w:ind w:right="-187" w:firstLine="720"/>
        <w:jc w:val="both"/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6D040F" w:rsidRPr="00956A64" w:rsidRDefault="006D040F" w:rsidP="00956A64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B45A34" w:rsidRPr="00956A64" w:rsidRDefault="00B45A34" w:rsidP="00956A64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B45A34" w:rsidRPr="00956A64" w:rsidRDefault="00B45A34" w:rsidP="00956A64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B1601D" w:rsidRPr="00956A64" w:rsidRDefault="00B1601D" w:rsidP="00956A64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5A34" w:rsidRDefault="00B45A34"/>
    <w:sectPr w:rsidR="00B45A34" w:rsidSect="00956A64">
      <w:footerReference w:type="default" r:id="rId9"/>
      <w:pgSz w:w="11906" w:h="16838"/>
      <w:pgMar w:top="737" w:right="794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A64" w:rsidRDefault="00956A64" w:rsidP="00956A64">
      <w:pPr>
        <w:spacing w:after="0" w:line="240" w:lineRule="auto"/>
      </w:pPr>
      <w:r>
        <w:separator/>
      </w:r>
    </w:p>
  </w:endnote>
  <w:endnote w:type="continuationSeparator" w:id="1">
    <w:p w:rsidR="00956A64" w:rsidRDefault="00956A64" w:rsidP="0095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92"/>
      <w:docPartObj>
        <w:docPartGallery w:val="Page Numbers (Bottom of Page)"/>
        <w:docPartUnique/>
      </w:docPartObj>
    </w:sdtPr>
    <w:sdtContent>
      <w:p w:rsidR="00956A64" w:rsidRDefault="004E08F8">
        <w:pPr>
          <w:pStyle w:val="a8"/>
          <w:jc w:val="center"/>
        </w:pPr>
        <w:fldSimple w:instr=" PAGE   \* MERGEFORMAT ">
          <w:r w:rsidR="004B1101">
            <w:rPr>
              <w:noProof/>
            </w:rPr>
            <w:t>1</w:t>
          </w:r>
        </w:fldSimple>
      </w:p>
    </w:sdtContent>
  </w:sdt>
  <w:p w:rsidR="00956A64" w:rsidRDefault="00956A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A64" w:rsidRDefault="00956A64" w:rsidP="00956A64">
      <w:pPr>
        <w:spacing w:after="0" w:line="240" w:lineRule="auto"/>
      </w:pPr>
      <w:r>
        <w:separator/>
      </w:r>
    </w:p>
  </w:footnote>
  <w:footnote w:type="continuationSeparator" w:id="1">
    <w:p w:rsidR="00956A64" w:rsidRDefault="00956A64" w:rsidP="00956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78B"/>
    <w:multiLevelType w:val="hybridMultilevel"/>
    <w:tmpl w:val="79F63F2C"/>
    <w:lvl w:ilvl="0" w:tplc="4F944F5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1D6D9D"/>
    <w:multiLevelType w:val="hybridMultilevel"/>
    <w:tmpl w:val="8E7E1F72"/>
    <w:lvl w:ilvl="0" w:tplc="6F12A3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601D"/>
    <w:rsid w:val="000D4421"/>
    <w:rsid w:val="00153115"/>
    <w:rsid w:val="00167AC5"/>
    <w:rsid w:val="00181477"/>
    <w:rsid w:val="004B1101"/>
    <w:rsid w:val="004E08F8"/>
    <w:rsid w:val="00501B79"/>
    <w:rsid w:val="006D040F"/>
    <w:rsid w:val="00956A64"/>
    <w:rsid w:val="00AE46E8"/>
    <w:rsid w:val="00B1601D"/>
    <w:rsid w:val="00B4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1601D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B16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601D"/>
    <w:rPr>
      <w:rFonts w:ascii="Courier New" w:eastAsia="Times New Roman" w:hAnsi="Courier New" w:cs="Courier New"/>
      <w:sz w:val="20"/>
      <w:szCs w:val="20"/>
    </w:rPr>
  </w:style>
  <w:style w:type="paragraph" w:customStyle="1" w:styleId="Style4">
    <w:name w:val="Style4"/>
    <w:basedOn w:val="a"/>
    <w:rsid w:val="00B1601D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3115"/>
    <w:rPr>
      <w:color w:val="0000FF"/>
      <w:u w:val="single"/>
    </w:rPr>
  </w:style>
  <w:style w:type="character" w:customStyle="1" w:styleId="snippetequal">
    <w:name w:val="snippet_equal"/>
    <w:basedOn w:val="a0"/>
    <w:rsid w:val="00153115"/>
  </w:style>
  <w:style w:type="character" w:styleId="a4">
    <w:name w:val="Strong"/>
    <w:basedOn w:val="a0"/>
    <w:uiPriority w:val="22"/>
    <w:qFormat/>
    <w:rsid w:val="00167AC5"/>
    <w:rPr>
      <w:b/>
      <w:bCs/>
    </w:rPr>
  </w:style>
  <w:style w:type="paragraph" w:styleId="a5">
    <w:name w:val="List Paragraph"/>
    <w:basedOn w:val="a"/>
    <w:uiPriority w:val="34"/>
    <w:qFormat/>
    <w:rsid w:val="00167AC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56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6A64"/>
  </w:style>
  <w:style w:type="paragraph" w:styleId="a8">
    <w:name w:val="footer"/>
    <w:basedOn w:val="a"/>
    <w:link w:val="a9"/>
    <w:uiPriority w:val="99"/>
    <w:unhideWhenUsed/>
    <w:rsid w:val="00956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6A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apk-rf/razdel-i/glava-5/statia-5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2019-05-30T12:32:00Z</dcterms:created>
  <dcterms:modified xsi:type="dcterms:W3CDTF">2019-06-03T09:08:00Z</dcterms:modified>
</cp:coreProperties>
</file>