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645B6" w:rsidRPr="00716CC9" w:rsidTr="004645B6">
        <w:trPr>
          <w:trHeight w:val="259"/>
        </w:trPr>
        <w:tc>
          <w:tcPr>
            <w:tcW w:w="3969" w:type="dxa"/>
          </w:tcPr>
          <w:p w:rsidR="004645B6" w:rsidRPr="00716CC9" w:rsidRDefault="004645B6" w:rsidP="00716CC9">
            <w:pPr>
              <w:spacing w:after="0" w:line="240" w:lineRule="auto"/>
              <w:rPr>
                <w:rFonts w:ascii="Times New Roman" w:eastAsia="Calibri" w:hAnsi="Times New Roman" w:cs="Times New Roman"/>
                <w:bCs/>
                <w:sz w:val="24"/>
                <w:szCs w:val="24"/>
              </w:rPr>
            </w:pPr>
            <w:r w:rsidRPr="00716CC9">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16CC9">
              <w:rPr>
                <w:rFonts w:ascii="Times New Roman" w:eastAsia="Calibri" w:hAnsi="Times New Roman" w:cs="Times New Roman"/>
                <w:sz w:val="24"/>
                <w:szCs w:val="24"/>
              </w:rPr>
              <w:t xml:space="preserve">исх. № </w:t>
            </w:r>
            <w:r w:rsidRPr="00716CC9">
              <w:rPr>
                <w:rFonts w:ascii="Times New Roman" w:eastAsia="Calibri" w:hAnsi="Times New Roman" w:cs="Times New Roman"/>
                <w:bCs/>
                <w:sz w:val="24"/>
                <w:szCs w:val="24"/>
              </w:rPr>
              <w:t>______________________</w:t>
            </w:r>
          </w:p>
        </w:tc>
      </w:tr>
      <w:tr w:rsidR="004645B6" w:rsidRPr="00716CC9" w:rsidTr="004645B6">
        <w:tc>
          <w:tcPr>
            <w:tcW w:w="3969" w:type="dxa"/>
          </w:tcPr>
          <w:p w:rsidR="004645B6" w:rsidRPr="00716CC9" w:rsidRDefault="004645B6" w:rsidP="00716CC9">
            <w:pPr>
              <w:spacing w:after="0" w:line="240" w:lineRule="auto"/>
              <w:ind w:firstLine="709"/>
              <w:rPr>
                <w:rFonts w:ascii="Times New Roman" w:eastAsia="Calibri" w:hAnsi="Times New Roman" w:cs="Times New Roman"/>
                <w:bCs/>
                <w:sz w:val="24"/>
                <w:szCs w:val="24"/>
              </w:rPr>
            </w:pPr>
            <w:r w:rsidRPr="00716CC9">
              <w:rPr>
                <w:rFonts w:ascii="Times New Roman" w:eastAsia="Calibri" w:hAnsi="Times New Roman" w:cs="Times New Roman"/>
                <w:bCs/>
                <w:sz w:val="24"/>
                <w:szCs w:val="24"/>
              </w:rPr>
              <w:t xml:space="preserve">   </w:t>
            </w:r>
          </w:p>
        </w:tc>
      </w:tr>
      <w:tr w:rsidR="004645B6" w:rsidRPr="00716CC9" w:rsidTr="004645B6">
        <w:tc>
          <w:tcPr>
            <w:tcW w:w="3969" w:type="dxa"/>
          </w:tcPr>
          <w:p w:rsidR="004645B6" w:rsidRPr="00716CC9" w:rsidRDefault="004645B6" w:rsidP="00716CC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 xml:space="preserve">от </w:t>
            </w:r>
            <w:r w:rsidRPr="00716CC9">
              <w:rPr>
                <w:rFonts w:ascii="Times New Roman" w:eastAsia="Calibri" w:hAnsi="Times New Roman" w:cs="Times New Roman"/>
                <w:sz w:val="24"/>
                <w:szCs w:val="24"/>
              </w:rPr>
              <w:t>«</w:t>
            </w:r>
            <w:r w:rsidRPr="00716CC9">
              <w:rPr>
                <w:rFonts w:ascii="Times New Roman" w:eastAsia="Calibri" w:hAnsi="Times New Roman" w:cs="Times New Roman"/>
                <w:sz w:val="24"/>
                <w:szCs w:val="24"/>
                <w:lang w:val="en-US"/>
              </w:rPr>
              <w:t>___</w:t>
            </w:r>
            <w:r w:rsidRPr="00716CC9">
              <w:rPr>
                <w:rFonts w:ascii="Times New Roman" w:eastAsia="Calibri" w:hAnsi="Times New Roman" w:cs="Times New Roman"/>
                <w:sz w:val="24"/>
                <w:szCs w:val="24"/>
              </w:rPr>
              <w:t>»</w:t>
            </w:r>
            <w:r w:rsidRPr="00716CC9">
              <w:rPr>
                <w:rFonts w:ascii="Times New Roman" w:eastAsia="Calibri" w:hAnsi="Times New Roman" w:cs="Times New Roman"/>
                <w:b/>
                <w:bCs/>
                <w:sz w:val="24"/>
                <w:szCs w:val="24"/>
              </w:rPr>
              <w:t xml:space="preserve">_____________ </w:t>
            </w:r>
            <w:r w:rsidRPr="00716CC9">
              <w:rPr>
                <w:rFonts w:ascii="Times New Roman" w:eastAsia="Calibri" w:hAnsi="Times New Roman" w:cs="Times New Roman"/>
                <w:bCs/>
                <w:sz w:val="24"/>
                <w:szCs w:val="24"/>
              </w:rPr>
              <w:t>20____г.</w:t>
            </w:r>
          </w:p>
        </w:tc>
      </w:tr>
    </w:tbl>
    <w:p w:rsidR="004645B6" w:rsidRPr="00716CC9" w:rsidRDefault="004645B6" w:rsidP="00716CC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645B6" w:rsidRPr="00716CC9" w:rsidTr="004645B6">
        <w:trPr>
          <w:trHeight w:val="342"/>
        </w:trPr>
        <w:tc>
          <w:tcPr>
            <w:tcW w:w="3888" w:type="dxa"/>
            <w:shd w:val="clear" w:color="auto" w:fill="auto"/>
          </w:tcPr>
          <w:p w:rsidR="004645B6" w:rsidRPr="00716CC9" w:rsidRDefault="004645B6" w:rsidP="00716CC9">
            <w:pPr>
              <w:spacing w:after="0" w:line="240" w:lineRule="auto"/>
              <w:ind w:firstLine="709"/>
              <w:jc w:val="right"/>
              <w:rPr>
                <w:rFonts w:ascii="Times New Roman" w:eastAsia="Calibri" w:hAnsi="Times New Roman" w:cs="Times New Roman"/>
                <w:sz w:val="24"/>
                <w:szCs w:val="24"/>
              </w:rPr>
            </w:pPr>
          </w:p>
        </w:tc>
      </w:tr>
    </w:tbl>
    <w:p w:rsidR="004645B6" w:rsidRPr="00716CC9" w:rsidRDefault="004645B6" w:rsidP="00716CC9">
      <w:pPr>
        <w:spacing w:after="0" w:line="240" w:lineRule="auto"/>
        <w:rPr>
          <w:rFonts w:ascii="Times New Roman" w:hAnsi="Times New Roman" w:cs="Times New Roman"/>
          <w:b/>
          <w:sz w:val="24"/>
          <w:szCs w:val="24"/>
        </w:rPr>
      </w:pPr>
    </w:p>
    <w:p w:rsidR="004645B6" w:rsidRPr="00716CC9" w:rsidRDefault="004645B6" w:rsidP="00716CC9">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АРБИТРАЖНЫЙ СУД</w:t>
      </w:r>
    </w:p>
    <w:p w:rsidR="004645B6" w:rsidRPr="00716CC9" w:rsidRDefault="004645B6" w:rsidP="00716CC9">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ПРИДНЕСТРОВСКОЙ МОЛДАВСКОЙ РЕСПУБЛИКИ</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16CC9">
          <w:rPr>
            <w:rFonts w:ascii="Times New Roman" w:hAnsi="Times New Roman" w:cs="Times New Roman"/>
            <w:sz w:val="24"/>
            <w:szCs w:val="24"/>
          </w:rPr>
          <w:t>3300, г</w:t>
        </w:r>
      </w:smartTag>
      <w:r w:rsidRPr="00716CC9">
        <w:rPr>
          <w:rFonts w:ascii="Times New Roman" w:hAnsi="Times New Roman" w:cs="Times New Roman"/>
          <w:sz w:val="24"/>
          <w:szCs w:val="24"/>
        </w:rPr>
        <w:t>. Тирасполь, ул. Ленина, 1/2. Тел. 7-70-47, 7-42-07</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r w:rsidRPr="00716CC9">
        <w:rPr>
          <w:rFonts w:ascii="Times New Roman" w:hAnsi="Times New Roman" w:cs="Times New Roman"/>
          <w:sz w:val="24"/>
          <w:szCs w:val="24"/>
        </w:rPr>
        <w:t xml:space="preserve">Официальный сайт: </w:t>
      </w:r>
      <w:proofErr w:type="spellStart"/>
      <w:r w:rsidRPr="00716CC9">
        <w:rPr>
          <w:rFonts w:ascii="Times New Roman" w:hAnsi="Times New Roman" w:cs="Times New Roman"/>
          <w:sz w:val="24"/>
          <w:szCs w:val="24"/>
        </w:rPr>
        <w:t>www</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lang w:val="en-US"/>
        </w:rPr>
        <w:t>arbitr</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rPr>
        <w:t>gospmr</w:t>
      </w:r>
      <w:proofErr w:type="spellEnd"/>
      <w:r w:rsidRPr="00716CC9">
        <w:rPr>
          <w:rFonts w:ascii="Times New Roman" w:hAnsi="Times New Roman" w:cs="Times New Roman"/>
          <w:sz w:val="24"/>
          <w:szCs w:val="24"/>
        </w:rPr>
        <w:t>.</w:t>
      </w:r>
      <w:r w:rsidRPr="00716CC9">
        <w:rPr>
          <w:rFonts w:ascii="Times New Roman" w:hAnsi="Times New Roman" w:cs="Times New Roman"/>
          <w:sz w:val="24"/>
          <w:szCs w:val="24"/>
          <w:lang w:val="en-US"/>
        </w:rPr>
        <w:t>org</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p>
    <w:p w:rsidR="004645B6" w:rsidRPr="00716CC9" w:rsidRDefault="00416077" w:rsidP="00716CC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8" type="#_x0000_t32" style="position:absolute;left:0;text-align:left;margin-left:11.55pt;margin-top:4.5pt;width:480.45pt;height:0;z-index:251662336" o:connectortype="straight" strokeweight=".5pt"/>
        </w:pic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Е Н И Е</w: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прекращении производства по делу </w: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645B6" w:rsidRPr="00716CC9" w:rsidTr="004645B6">
        <w:trPr>
          <w:trHeight w:val="259"/>
        </w:trPr>
        <w:tc>
          <w:tcPr>
            <w:tcW w:w="4952" w:type="dxa"/>
            <w:gridSpan w:val="7"/>
          </w:tcPr>
          <w:p w:rsidR="004645B6" w:rsidRPr="00716CC9" w:rsidRDefault="004645B6" w:rsidP="003426D5">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
                <w:sz w:val="24"/>
                <w:szCs w:val="24"/>
              </w:rPr>
              <w:t>«</w:t>
            </w:r>
            <w:r w:rsidRPr="00716CC9">
              <w:rPr>
                <w:rFonts w:ascii="Times New Roman" w:eastAsia="Calibri" w:hAnsi="Times New Roman" w:cs="Times New Roman"/>
                <w:b/>
                <w:sz w:val="24"/>
                <w:szCs w:val="24"/>
                <w:u w:val="single"/>
              </w:rPr>
              <w:t xml:space="preserve"> </w:t>
            </w:r>
            <w:r w:rsidR="003426D5">
              <w:rPr>
                <w:rFonts w:ascii="Times New Roman" w:eastAsia="Calibri" w:hAnsi="Times New Roman" w:cs="Times New Roman"/>
                <w:b/>
                <w:sz w:val="24"/>
                <w:szCs w:val="24"/>
                <w:u w:val="single"/>
              </w:rPr>
              <w:t>23</w:t>
            </w:r>
            <w:r w:rsidRPr="00716CC9">
              <w:rPr>
                <w:rFonts w:ascii="Times New Roman" w:eastAsia="Calibri" w:hAnsi="Times New Roman" w:cs="Times New Roman"/>
                <w:b/>
                <w:sz w:val="24"/>
                <w:szCs w:val="24"/>
                <w:u w:val="single"/>
              </w:rPr>
              <w:t xml:space="preserve"> »     </w:t>
            </w:r>
            <w:r w:rsidR="003426D5" w:rsidRPr="00716CC9">
              <w:rPr>
                <w:rFonts w:ascii="Times New Roman" w:eastAsia="Calibri" w:hAnsi="Times New Roman" w:cs="Times New Roman"/>
                <w:b/>
                <w:sz w:val="24"/>
                <w:szCs w:val="24"/>
                <w:u w:val="single"/>
              </w:rPr>
              <w:t>а</w:t>
            </w:r>
            <w:r w:rsidR="003426D5">
              <w:rPr>
                <w:rFonts w:ascii="Times New Roman" w:eastAsia="Calibri" w:hAnsi="Times New Roman" w:cs="Times New Roman"/>
                <w:b/>
                <w:sz w:val="24"/>
                <w:szCs w:val="24"/>
                <w:u w:val="single"/>
              </w:rPr>
              <w:t xml:space="preserve">преля </w:t>
            </w:r>
            <w:r w:rsidRPr="00716CC9">
              <w:rPr>
                <w:rFonts w:ascii="Times New Roman" w:eastAsia="Calibri" w:hAnsi="Times New Roman" w:cs="Times New Roman"/>
                <w:b/>
                <w:sz w:val="24"/>
                <w:szCs w:val="24"/>
                <w:u w:val="single"/>
              </w:rPr>
              <w:t xml:space="preserve">      </w:t>
            </w:r>
            <w:r w:rsidRPr="00716CC9">
              <w:rPr>
                <w:rFonts w:ascii="Times New Roman" w:eastAsia="Calibri" w:hAnsi="Times New Roman" w:cs="Times New Roman"/>
                <w:b/>
                <w:bCs/>
                <w:sz w:val="24"/>
                <w:szCs w:val="24"/>
              </w:rPr>
              <w:t xml:space="preserve"> </w:t>
            </w:r>
            <w:r w:rsidRPr="00716CC9">
              <w:rPr>
                <w:rFonts w:ascii="Times New Roman" w:eastAsia="Calibri" w:hAnsi="Times New Roman" w:cs="Times New Roman"/>
                <w:b/>
                <w:bCs/>
                <w:sz w:val="24"/>
                <w:szCs w:val="24"/>
                <w:u w:val="single"/>
              </w:rPr>
              <w:t>201</w:t>
            </w:r>
            <w:r w:rsidR="003426D5">
              <w:rPr>
                <w:rFonts w:ascii="Times New Roman" w:eastAsia="Calibri" w:hAnsi="Times New Roman" w:cs="Times New Roman"/>
                <w:b/>
                <w:bCs/>
                <w:sz w:val="24"/>
                <w:szCs w:val="24"/>
                <w:u w:val="single"/>
              </w:rPr>
              <w:t>9</w:t>
            </w:r>
            <w:r w:rsidRPr="00716CC9">
              <w:rPr>
                <w:rFonts w:ascii="Times New Roman" w:eastAsia="Calibri" w:hAnsi="Times New Roman" w:cs="Times New Roman"/>
                <w:b/>
                <w:bCs/>
                <w:sz w:val="24"/>
                <w:szCs w:val="24"/>
                <w:u w:val="single"/>
              </w:rPr>
              <w:t xml:space="preserve"> г</w:t>
            </w:r>
            <w:r w:rsidRPr="00716CC9">
              <w:rPr>
                <w:rFonts w:ascii="Times New Roman" w:eastAsia="Calibri" w:hAnsi="Times New Roman" w:cs="Times New Roman"/>
                <w:b/>
                <w:bCs/>
                <w:sz w:val="24"/>
                <w:szCs w:val="24"/>
              </w:rPr>
              <w:t>.</w:t>
            </w:r>
          </w:p>
        </w:tc>
        <w:tc>
          <w:tcPr>
            <w:tcW w:w="4971" w:type="dxa"/>
            <w:gridSpan w:val="3"/>
          </w:tcPr>
          <w:p w:rsidR="004645B6" w:rsidRPr="00716CC9" w:rsidRDefault="003426D5" w:rsidP="00716CC9">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004645B6" w:rsidRPr="00716CC9">
              <w:rPr>
                <w:rFonts w:ascii="Times New Roman" w:eastAsia="Calibri" w:hAnsi="Times New Roman" w:cs="Times New Roman"/>
                <w:b/>
                <w:bCs/>
                <w:sz w:val="24"/>
                <w:szCs w:val="24"/>
              </w:rPr>
              <w:t xml:space="preserve">    Дело </w:t>
            </w:r>
            <w:r w:rsidR="004645B6" w:rsidRPr="00716CC9">
              <w:rPr>
                <w:rFonts w:ascii="Times New Roman" w:eastAsia="Calibri" w:hAnsi="Times New Roman" w:cs="Times New Roman"/>
                <w:b/>
                <w:sz w:val="24"/>
                <w:szCs w:val="24"/>
              </w:rPr>
              <w:t xml:space="preserve">№  </w:t>
            </w:r>
            <w:r w:rsidR="004645B6" w:rsidRPr="00716CC9">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 xml:space="preserve">      217/19-12</w:t>
            </w:r>
            <w:r w:rsidR="004645B6" w:rsidRPr="00716CC9">
              <w:rPr>
                <w:rFonts w:ascii="Times New Roman" w:eastAsia="Calibri" w:hAnsi="Times New Roman" w:cs="Times New Roman"/>
                <w:b/>
                <w:sz w:val="24"/>
                <w:szCs w:val="24"/>
                <w:u w:val="single"/>
              </w:rPr>
              <w:t>___</w:t>
            </w:r>
          </w:p>
        </w:tc>
      </w:tr>
      <w:tr w:rsidR="004645B6" w:rsidRPr="00716CC9" w:rsidTr="004645B6">
        <w:tc>
          <w:tcPr>
            <w:tcW w:w="1199"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985" w:type="dxa"/>
            <w:gridSpan w:val="2"/>
          </w:tcPr>
          <w:p w:rsidR="004645B6" w:rsidRPr="00716CC9" w:rsidRDefault="004645B6" w:rsidP="00716CC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г. Тирасполь</w:t>
            </w:r>
          </w:p>
        </w:tc>
        <w:tc>
          <w:tcPr>
            <w:tcW w:w="283"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284" w:type="dxa"/>
          </w:tcPr>
          <w:p w:rsidR="004645B6" w:rsidRPr="00716CC9" w:rsidRDefault="004645B6" w:rsidP="00716CC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4645B6" w:rsidRPr="00716CC9" w:rsidRDefault="004645B6" w:rsidP="00716CC9">
            <w:pPr>
              <w:spacing w:after="0" w:line="240" w:lineRule="auto"/>
              <w:ind w:firstLine="709"/>
              <w:jc w:val="center"/>
              <w:rPr>
                <w:rFonts w:ascii="Times New Roman" w:eastAsia="Calibri" w:hAnsi="Times New Roman" w:cs="Times New Roman"/>
                <w:b/>
                <w:bCs/>
                <w:sz w:val="24"/>
                <w:szCs w:val="24"/>
              </w:rPr>
            </w:pPr>
          </w:p>
        </w:tc>
        <w:tc>
          <w:tcPr>
            <w:tcW w:w="2784"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199"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2891"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199" w:type="dxa"/>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r>
    </w:tbl>
    <w:p w:rsidR="004645B6" w:rsidRPr="00716CC9" w:rsidRDefault="004645B6" w:rsidP="003426D5">
      <w:pPr>
        <w:pStyle w:val="Style4"/>
        <w:widowControl/>
        <w:spacing w:line="240" w:lineRule="auto"/>
        <w:ind w:right="-259" w:firstLine="709"/>
        <w:rPr>
          <w:rStyle w:val="FontStyle14"/>
          <w:sz w:val="24"/>
          <w:szCs w:val="24"/>
        </w:rPr>
      </w:pPr>
      <w:proofErr w:type="gramStart"/>
      <w:r w:rsidRPr="00716CC9">
        <w:rPr>
          <w:rStyle w:val="FontStyle14"/>
          <w:sz w:val="24"/>
          <w:szCs w:val="24"/>
        </w:rPr>
        <w:t xml:space="preserve">Арбитражный суд </w:t>
      </w:r>
      <w:r w:rsidRPr="00716CC9">
        <w:t>Приднестровской Молдавской Республики</w:t>
      </w:r>
      <w:r w:rsidRPr="00716CC9">
        <w:rPr>
          <w:rStyle w:val="FontStyle14"/>
          <w:sz w:val="24"/>
          <w:szCs w:val="24"/>
        </w:rPr>
        <w:t xml:space="preserve"> в составе судьи </w:t>
      </w:r>
      <w:proofErr w:type="spellStart"/>
      <w:r w:rsidRPr="00716CC9">
        <w:rPr>
          <w:rStyle w:val="FontStyle14"/>
          <w:sz w:val="24"/>
          <w:szCs w:val="24"/>
        </w:rPr>
        <w:t>Григорашенко</w:t>
      </w:r>
      <w:proofErr w:type="spellEnd"/>
      <w:r w:rsidRPr="00716CC9">
        <w:rPr>
          <w:rStyle w:val="FontStyle14"/>
          <w:sz w:val="24"/>
          <w:szCs w:val="24"/>
        </w:rPr>
        <w:t xml:space="preserve"> И. П., рассматривая  в открытом судебном заседании  заявление </w:t>
      </w:r>
      <w:r w:rsidR="003426D5">
        <w:rPr>
          <w:rStyle w:val="FontStyle14"/>
        </w:rPr>
        <w:t>Единого государственного фонда социального страхования Приднестровской Молдавской Республики (г. Тирасполь, ул. 25 Октября, 114) к обществу с ограниченной ответственностью «Сот» (г. Тирасполь,                    ул. Энергетиков, д. 1)</w:t>
      </w:r>
      <w:r w:rsidR="003426D5" w:rsidRPr="00F362E6">
        <w:rPr>
          <w:rStyle w:val="FontStyle14"/>
        </w:rPr>
        <w:t xml:space="preserve"> </w:t>
      </w:r>
      <w:r w:rsidR="003426D5" w:rsidRPr="008558B9">
        <w:t xml:space="preserve">о </w:t>
      </w:r>
      <w:r w:rsidR="003426D5" w:rsidRPr="008558B9">
        <w:rPr>
          <w:bCs/>
        </w:rPr>
        <w:t>взыскании денежных средств в возмещение выплаченных пенсий гражданам по случаю потери кормильца вследствие трудового увечья</w:t>
      </w:r>
      <w:r w:rsidRPr="00716CC9">
        <w:rPr>
          <w:rStyle w:val="FontStyle14"/>
          <w:sz w:val="24"/>
          <w:szCs w:val="24"/>
        </w:rPr>
        <w:t xml:space="preserve">, </w:t>
      </w:r>
      <w:r w:rsidR="00D042EB">
        <w:rPr>
          <w:rStyle w:val="FontStyle14"/>
          <w:sz w:val="24"/>
          <w:szCs w:val="24"/>
        </w:rPr>
        <w:t xml:space="preserve"> </w:t>
      </w:r>
      <w:r w:rsidRPr="00716CC9">
        <w:rPr>
          <w:rStyle w:val="FontStyle14"/>
          <w:sz w:val="24"/>
          <w:szCs w:val="24"/>
        </w:rPr>
        <w:t>при</w:t>
      </w:r>
      <w:proofErr w:type="gramEnd"/>
      <w:r w:rsidRPr="00716CC9">
        <w:rPr>
          <w:rStyle w:val="FontStyle14"/>
          <w:sz w:val="24"/>
          <w:szCs w:val="24"/>
        </w:rPr>
        <w:t xml:space="preserve"> </w:t>
      </w:r>
      <w:proofErr w:type="gramStart"/>
      <w:r w:rsidRPr="00716CC9">
        <w:rPr>
          <w:rStyle w:val="FontStyle14"/>
          <w:sz w:val="24"/>
          <w:szCs w:val="24"/>
        </w:rPr>
        <w:t>участии</w:t>
      </w:r>
      <w:proofErr w:type="gramEnd"/>
      <w:r w:rsidRPr="00716CC9">
        <w:rPr>
          <w:rStyle w:val="FontStyle14"/>
          <w:sz w:val="24"/>
          <w:szCs w:val="24"/>
        </w:rPr>
        <w:t xml:space="preserve"> представителей:</w:t>
      </w:r>
    </w:p>
    <w:p w:rsidR="003426D5" w:rsidRDefault="003426D5" w:rsidP="00716CC9">
      <w:pPr>
        <w:pStyle w:val="Style4"/>
        <w:widowControl/>
        <w:spacing w:line="240" w:lineRule="auto"/>
        <w:ind w:right="-259" w:firstLine="709"/>
        <w:rPr>
          <w:rStyle w:val="FontStyle14"/>
          <w:sz w:val="24"/>
          <w:szCs w:val="24"/>
        </w:rPr>
      </w:pPr>
      <w:r>
        <w:rPr>
          <w:rStyle w:val="FontStyle14"/>
          <w:sz w:val="24"/>
          <w:szCs w:val="24"/>
        </w:rPr>
        <w:t xml:space="preserve">ЕГФСС </w:t>
      </w:r>
      <w:r w:rsidR="004645B6" w:rsidRPr="00716CC9">
        <w:rPr>
          <w:rStyle w:val="FontStyle14"/>
          <w:sz w:val="24"/>
          <w:szCs w:val="24"/>
        </w:rPr>
        <w:t xml:space="preserve"> – </w:t>
      </w:r>
      <w:proofErr w:type="spellStart"/>
      <w:r w:rsidR="003309F2">
        <w:rPr>
          <w:rStyle w:val="FontStyle14"/>
          <w:sz w:val="24"/>
          <w:szCs w:val="24"/>
        </w:rPr>
        <w:t>Б</w:t>
      </w:r>
      <w:r>
        <w:rPr>
          <w:rStyle w:val="FontStyle14"/>
          <w:sz w:val="24"/>
          <w:szCs w:val="24"/>
        </w:rPr>
        <w:t>иленко</w:t>
      </w:r>
      <w:proofErr w:type="spellEnd"/>
      <w:r>
        <w:rPr>
          <w:rStyle w:val="FontStyle14"/>
          <w:sz w:val="24"/>
          <w:szCs w:val="24"/>
        </w:rPr>
        <w:t xml:space="preserve"> М.Н. по доверенности  № 01-35/11 от 27 марта 2019 года</w:t>
      </w:r>
    </w:p>
    <w:p w:rsidR="004645B6" w:rsidRPr="00716CC9" w:rsidRDefault="003426D5" w:rsidP="00716CC9">
      <w:pPr>
        <w:pStyle w:val="Style4"/>
        <w:widowControl/>
        <w:spacing w:line="240" w:lineRule="auto"/>
        <w:ind w:right="-259" w:firstLine="709"/>
        <w:rPr>
          <w:rStyle w:val="FontStyle14"/>
          <w:sz w:val="24"/>
          <w:szCs w:val="24"/>
        </w:rPr>
      </w:pPr>
      <w:r>
        <w:rPr>
          <w:rStyle w:val="FontStyle14"/>
          <w:sz w:val="24"/>
          <w:szCs w:val="24"/>
        </w:rPr>
        <w:t>в отсутствие представителей ООО «СОТ», извещенного надлежащим образом о времени и месте судебного заседания</w:t>
      </w:r>
      <w:r w:rsidR="004645B6" w:rsidRPr="00716CC9">
        <w:rPr>
          <w:rStyle w:val="FontStyle14"/>
          <w:sz w:val="24"/>
          <w:szCs w:val="24"/>
        </w:rPr>
        <w:t>,</w:t>
      </w:r>
    </w:p>
    <w:p w:rsidR="000F1AC9" w:rsidRPr="00D042EB" w:rsidRDefault="000F1AC9" w:rsidP="000F1AC9">
      <w:pPr>
        <w:pStyle w:val="Style4"/>
        <w:widowControl/>
        <w:spacing w:line="240" w:lineRule="auto"/>
        <w:ind w:right="-259" w:firstLine="709"/>
        <w:rPr>
          <w:rStyle w:val="FontStyle14"/>
          <w:sz w:val="24"/>
          <w:szCs w:val="24"/>
        </w:rPr>
      </w:pPr>
      <w:r w:rsidRPr="00D042EB">
        <w:rPr>
          <w:rStyle w:val="FontStyle14"/>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w:t>
      </w:r>
    </w:p>
    <w:p w:rsidR="004645B6" w:rsidRPr="00716CC9" w:rsidRDefault="004645B6" w:rsidP="00716CC9">
      <w:pPr>
        <w:spacing w:after="0" w:line="240" w:lineRule="auto"/>
        <w:ind w:right="-259" w:firstLine="709"/>
        <w:rPr>
          <w:rFonts w:ascii="Times New Roman" w:hAnsi="Times New Roman" w:cs="Times New Roman"/>
          <w:sz w:val="24"/>
          <w:szCs w:val="24"/>
        </w:rPr>
      </w:pPr>
    </w:p>
    <w:p w:rsidR="004645B6" w:rsidRPr="00716CC9" w:rsidRDefault="004645B6" w:rsidP="00716CC9">
      <w:pPr>
        <w:spacing w:after="0" w:line="240" w:lineRule="auto"/>
        <w:ind w:right="-259" w:firstLine="709"/>
        <w:jc w:val="center"/>
        <w:rPr>
          <w:rFonts w:ascii="Times New Roman" w:hAnsi="Times New Roman" w:cs="Times New Roman"/>
          <w:b/>
          <w:sz w:val="24"/>
          <w:szCs w:val="24"/>
        </w:rPr>
      </w:pPr>
      <w:r w:rsidRPr="00716CC9">
        <w:rPr>
          <w:rFonts w:ascii="Times New Roman" w:hAnsi="Times New Roman" w:cs="Times New Roman"/>
          <w:b/>
          <w:sz w:val="24"/>
          <w:szCs w:val="24"/>
        </w:rPr>
        <w:t>У С Т А Н О В И Л:</w:t>
      </w:r>
    </w:p>
    <w:p w:rsidR="004645B6" w:rsidRPr="00716CC9" w:rsidRDefault="004645B6" w:rsidP="00716CC9">
      <w:pPr>
        <w:spacing w:after="0" w:line="240" w:lineRule="auto"/>
        <w:ind w:right="-259" w:firstLine="709"/>
        <w:jc w:val="both"/>
        <w:rPr>
          <w:rStyle w:val="FontStyle14"/>
          <w:sz w:val="24"/>
          <w:szCs w:val="24"/>
        </w:rPr>
      </w:pPr>
    </w:p>
    <w:p w:rsidR="003426D5" w:rsidRDefault="003426D5" w:rsidP="003426D5">
      <w:pPr>
        <w:spacing w:after="0" w:line="240" w:lineRule="auto"/>
        <w:ind w:right="-259" w:firstLine="709"/>
        <w:jc w:val="both"/>
        <w:rPr>
          <w:rStyle w:val="FontStyle14"/>
          <w:sz w:val="24"/>
          <w:szCs w:val="24"/>
        </w:rPr>
      </w:pPr>
      <w:r>
        <w:rPr>
          <w:rStyle w:val="FontStyle14"/>
          <w:sz w:val="24"/>
          <w:szCs w:val="24"/>
        </w:rPr>
        <w:t xml:space="preserve">Единый государственный фонд социального страхования Приднестровской Молдавской Республики </w:t>
      </w:r>
      <w:r w:rsidR="004645B6" w:rsidRPr="00716CC9">
        <w:rPr>
          <w:rStyle w:val="FontStyle14"/>
          <w:sz w:val="24"/>
          <w:szCs w:val="24"/>
        </w:rPr>
        <w:t xml:space="preserve"> (далее – </w:t>
      </w:r>
      <w:r>
        <w:rPr>
          <w:rStyle w:val="FontStyle14"/>
          <w:sz w:val="24"/>
          <w:szCs w:val="24"/>
        </w:rPr>
        <w:t>ЕГФСС, истец</w:t>
      </w:r>
      <w:r w:rsidR="004645B6" w:rsidRPr="00716CC9">
        <w:rPr>
          <w:rStyle w:val="FontStyle14"/>
          <w:sz w:val="24"/>
          <w:szCs w:val="24"/>
        </w:rPr>
        <w:t>) обратил</w:t>
      </w:r>
      <w:r w:rsidR="003309F2">
        <w:rPr>
          <w:rStyle w:val="FontStyle14"/>
          <w:sz w:val="24"/>
          <w:szCs w:val="24"/>
        </w:rPr>
        <w:t>ся</w:t>
      </w:r>
      <w:r w:rsidR="004645B6" w:rsidRPr="00716CC9">
        <w:rPr>
          <w:rStyle w:val="FontStyle14"/>
          <w:sz w:val="24"/>
          <w:szCs w:val="24"/>
        </w:rPr>
        <w:t xml:space="preserve"> с заявлением к обществу с ограниченной ответственностью «</w:t>
      </w:r>
      <w:r>
        <w:rPr>
          <w:rStyle w:val="FontStyle14"/>
          <w:sz w:val="24"/>
          <w:szCs w:val="24"/>
        </w:rPr>
        <w:t>С</w:t>
      </w:r>
      <w:r w:rsidR="003309F2">
        <w:rPr>
          <w:rStyle w:val="FontStyle14"/>
          <w:sz w:val="24"/>
          <w:szCs w:val="24"/>
        </w:rPr>
        <w:t>от</w:t>
      </w:r>
      <w:r w:rsidR="004645B6" w:rsidRPr="00716CC9">
        <w:rPr>
          <w:rStyle w:val="FontStyle14"/>
          <w:sz w:val="24"/>
          <w:szCs w:val="24"/>
        </w:rPr>
        <w:t>» (далее – ООО «</w:t>
      </w:r>
      <w:r>
        <w:rPr>
          <w:rStyle w:val="FontStyle14"/>
          <w:sz w:val="24"/>
          <w:szCs w:val="24"/>
        </w:rPr>
        <w:t>С</w:t>
      </w:r>
      <w:r w:rsidR="003309F2">
        <w:rPr>
          <w:rStyle w:val="FontStyle14"/>
          <w:sz w:val="24"/>
          <w:szCs w:val="24"/>
        </w:rPr>
        <w:t>от</w:t>
      </w:r>
      <w:r w:rsidR="004645B6" w:rsidRPr="00716CC9">
        <w:rPr>
          <w:rStyle w:val="FontStyle14"/>
          <w:sz w:val="24"/>
          <w:szCs w:val="24"/>
        </w:rPr>
        <w:t xml:space="preserve">», </w:t>
      </w:r>
      <w:r>
        <w:rPr>
          <w:rStyle w:val="FontStyle14"/>
          <w:sz w:val="24"/>
          <w:szCs w:val="24"/>
        </w:rPr>
        <w:t>ответчик</w:t>
      </w:r>
      <w:r w:rsidR="004645B6" w:rsidRPr="00716CC9">
        <w:rPr>
          <w:rStyle w:val="FontStyle14"/>
          <w:sz w:val="24"/>
          <w:szCs w:val="24"/>
        </w:rPr>
        <w:t xml:space="preserve">) </w:t>
      </w:r>
      <w:r w:rsidR="004645B6" w:rsidRPr="003426D5">
        <w:rPr>
          <w:rStyle w:val="FontStyle14"/>
          <w:sz w:val="24"/>
          <w:szCs w:val="24"/>
        </w:rPr>
        <w:t xml:space="preserve">о взыскании </w:t>
      </w:r>
      <w:r w:rsidRPr="003426D5">
        <w:rPr>
          <w:rFonts w:ascii="Times New Roman" w:hAnsi="Times New Roman" w:cs="Times New Roman"/>
          <w:bCs/>
          <w:sz w:val="24"/>
          <w:szCs w:val="24"/>
        </w:rPr>
        <w:t>денежных сре</w:t>
      </w:r>
      <w:proofErr w:type="gramStart"/>
      <w:r w:rsidRPr="003426D5">
        <w:rPr>
          <w:rFonts w:ascii="Times New Roman" w:hAnsi="Times New Roman" w:cs="Times New Roman"/>
          <w:bCs/>
          <w:sz w:val="24"/>
          <w:szCs w:val="24"/>
        </w:rPr>
        <w:t>дств в в</w:t>
      </w:r>
      <w:proofErr w:type="gramEnd"/>
      <w:r w:rsidRPr="003426D5">
        <w:rPr>
          <w:rFonts w:ascii="Times New Roman" w:hAnsi="Times New Roman" w:cs="Times New Roman"/>
          <w:bCs/>
          <w:sz w:val="24"/>
          <w:szCs w:val="24"/>
        </w:rPr>
        <w:t>озмещение выплаченных пенсий гражданам по случаю потери кормильца вследствие трудового увечья</w:t>
      </w:r>
      <w:r>
        <w:rPr>
          <w:rFonts w:ascii="Times New Roman" w:hAnsi="Times New Roman" w:cs="Times New Roman"/>
          <w:bCs/>
          <w:sz w:val="24"/>
          <w:szCs w:val="24"/>
        </w:rPr>
        <w:t xml:space="preserve"> в сумме  116 906, 90 рублей. </w:t>
      </w:r>
    </w:p>
    <w:p w:rsidR="004645B6" w:rsidRPr="00716CC9" w:rsidRDefault="004645B6" w:rsidP="003426D5">
      <w:pPr>
        <w:spacing w:after="0" w:line="240" w:lineRule="auto"/>
        <w:ind w:right="-259" w:firstLine="709"/>
        <w:jc w:val="both"/>
        <w:rPr>
          <w:rStyle w:val="FontStyle14"/>
          <w:sz w:val="24"/>
          <w:szCs w:val="24"/>
        </w:rPr>
      </w:pPr>
      <w:r w:rsidRPr="00716CC9">
        <w:rPr>
          <w:rStyle w:val="FontStyle14"/>
          <w:sz w:val="24"/>
          <w:szCs w:val="24"/>
        </w:rPr>
        <w:t xml:space="preserve">Определением от </w:t>
      </w:r>
      <w:r w:rsidR="003426D5">
        <w:rPr>
          <w:rStyle w:val="FontStyle14"/>
          <w:sz w:val="24"/>
          <w:szCs w:val="24"/>
        </w:rPr>
        <w:t xml:space="preserve">9 </w:t>
      </w:r>
      <w:r w:rsidR="003309F2">
        <w:rPr>
          <w:rStyle w:val="FontStyle14"/>
          <w:sz w:val="24"/>
          <w:szCs w:val="24"/>
        </w:rPr>
        <w:t>апреля</w:t>
      </w:r>
      <w:r w:rsidR="003426D5">
        <w:rPr>
          <w:rStyle w:val="FontStyle14"/>
          <w:sz w:val="24"/>
          <w:szCs w:val="24"/>
        </w:rPr>
        <w:t xml:space="preserve"> 2019 года </w:t>
      </w:r>
      <w:r w:rsidRPr="00716CC9">
        <w:rPr>
          <w:rStyle w:val="FontStyle14"/>
          <w:sz w:val="24"/>
          <w:szCs w:val="24"/>
        </w:rPr>
        <w:t xml:space="preserve">указанное </w:t>
      </w:r>
      <w:r w:rsidR="003426D5">
        <w:rPr>
          <w:rStyle w:val="FontStyle14"/>
          <w:sz w:val="24"/>
          <w:szCs w:val="24"/>
        </w:rPr>
        <w:t xml:space="preserve">исковое </w:t>
      </w:r>
      <w:r w:rsidRPr="00716CC9">
        <w:rPr>
          <w:rStyle w:val="FontStyle14"/>
          <w:sz w:val="24"/>
          <w:szCs w:val="24"/>
        </w:rPr>
        <w:t xml:space="preserve">заявление принято к производству Арбитражного суда и назначено к слушанию на </w:t>
      </w:r>
      <w:r w:rsidR="003426D5">
        <w:rPr>
          <w:rStyle w:val="FontStyle14"/>
          <w:sz w:val="24"/>
          <w:szCs w:val="24"/>
        </w:rPr>
        <w:t xml:space="preserve">23 апреля 2019 </w:t>
      </w:r>
      <w:r w:rsidRPr="00716CC9">
        <w:rPr>
          <w:rStyle w:val="FontStyle14"/>
          <w:sz w:val="24"/>
          <w:szCs w:val="24"/>
        </w:rPr>
        <w:t xml:space="preserve"> года.</w:t>
      </w:r>
    </w:p>
    <w:p w:rsidR="003426D5" w:rsidRPr="00F50AC1" w:rsidRDefault="003426D5" w:rsidP="003426D5">
      <w:pPr>
        <w:spacing w:after="0" w:line="240" w:lineRule="auto"/>
        <w:ind w:right="27"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23 апреля  2019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представителей ООО «С</w:t>
      </w:r>
      <w:r w:rsidR="003309F2">
        <w:rPr>
          <w:rStyle w:val="FontStyle14"/>
          <w:sz w:val="24"/>
          <w:szCs w:val="24"/>
        </w:rPr>
        <w:t>от</w:t>
      </w:r>
      <w:r>
        <w:rPr>
          <w:rStyle w:val="FontStyle14"/>
          <w:sz w:val="24"/>
          <w:szCs w:val="24"/>
        </w:rPr>
        <w:t>».</w:t>
      </w:r>
      <w:r w:rsidRPr="00F50AC1">
        <w:rPr>
          <w:rStyle w:val="FontStyle14"/>
          <w:sz w:val="24"/>
          <w:szCs w:val="24"/>
        </w:rPr>
        <w:t xml:space="preserve">  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Pr>
          <w:rStyle w:val="FontStyle14"/>
          <w:sz w:val="24"/>
          <w:szCs w:val="24"/>
        </w:rPr>
        <w:t>5/618 от 1</w:t>
      </w:r>
      <w:r w:rsidR="003309F2">
        <w:rPr>
          <w:rStyle w:val="FontStyle14"/>
          <w:sz w:val="24"/>
          <w:szCs w:val="24"/>
        </w:rPr>
        <w:t xml:space="preserve">0 </w:t>
      </w:r>
      <w:r>
        <w:rPr>
          <w:rStyle w:val="FontStyle14"/>
          <w:sz w:val="24"/>
          <w:szCs w:val="24"/>
        </w:rPr>
        <w:t>апреля 2019 года</w:t>
      </w:r>
      <w:r w:rsidRPr="00F50AC1">
        <w:rPr>
          <w:rStyle w:val="FontStyle14"/>
          <w:sz w:val="24"/>
          <w:szCs w:val="24"/>
        </w:rPr>
        <w:t>, подтверждающ</w:t>
      </w:r>
      <w:r>
        <w:rPr>
          <w:rStyle w:val="FontStyle14"/>
          <w:sz w:val="24"/>
          <w:szCs w:val="24"/>
        </w:rPr>
        <w:t>е</w:t>
      </w:r>
      <w:r w:rsidRPr="00F50AC1">
        <w:rPr>
          <w:rStyle w:val="FontStyle14"/>
          <w:sz w:val="24"/>
          <w:szCs w:val="24"/>
        </w:rPr>
        <w:t xml:space="preserve">е получение им копии определения суда о принятии </w:t>
      </w:r>
      <w:r w:rsidR="003309F2">
        <w:rPr>
          <w:rStyle w:val="FontStyle14"/>
          <w:sz w:val="24"/>
          <w:szCs w:val="24"/>
        </w:rPr>
        <w:t xml:space="preserve">искового </w:t>
      </w:r>
      <w:r w:rsidRPr="00F50AC1">
        <w:rPr>
          <w:rStyle w:val="FontStyle14"/>
          <w:sz w:val="24"/>
          <w:szCs w:val="24"/>
        </w:rPr>
        <w:t xml:space="preserve">заявления к производству. Учитывая указанное обстоятельство, а также следуя положениям пункта 2 статьи 108 АПК ПМР, суд не усмотрел препятствий для рассмотрения дела в отсутствие </w:t>
      </w:r>
      <w:r>
        <w:rPr>
          <w:rStyle w:val="FontStyle14"/>
          <w:sz w:val="24"/>
          <w:szCs w:val="24"/>
        </w:rPr>
        <w:t xml:space="preserve">представителей ответчика. </w:t>
      </w:r>
    </w:p>
    <w:p w:rsidR="00C53DF8" w:rsidRDefault="004645B6" w:rsidP="00C53DF8">
      <w:pPr>
        <w:spacing w:after="0" w:line="240" w:lineRule="auto"/>
        <w:ind w:right="-259" w:firstLine="709"/>
        <w:jc w:val="both"/>
        <w:rPr>
          <w:rStyle w:val="FontStyle14"/>
          <w:sz w:val="24"/>
          <w:szCs w:val="24"/>
        </w:rPr>
      </w:pPr>
      <w:r w:rsidRPr="00716CC9">
        <w:rPr>
          <w:rStyle w:val="FontStyle14"/>
          <w:sz w:val="24"/>
          <w:szCs w:val="24"/>
        </w:rPr>
        <w:t xml:space="preserve">В </w:t>
      </w:r>
      <w:r w:rsidR="003426D5">
        <w:rPr>
          <w:rStyle w:val="FontStyle14"/>
          <w:sz w:val="24"/>
          <w:szCs w:val="24"/>
        </w:rPr>
        <w:t xml:space="preserve">ходе судебного заседания </w:t>
      </w:r>
      <w:r w:rsidRPr="00716CC9">
        <w:rPr>
          <w:rStyle w:val="FontStyle14"/>
          <w:sz w:val="24"/>
          <w:szCs w:val="24"/>
        </w:rPr>
        <w:t xml:space="preserve">представителем </w:t>
      </w:r>
      <w:r w:rsidR="003426D5">
        <w:rPr>
          <w:rStyle w:val="FontStyle14"/>
          <w:sz w:val="24"/>
          <w:szCs w:val="24"/>
        </w:rPr>
        <w:t xml:space="preserve">ЕГФСС </w:t>
      </w:r>
      <w:r w:rsidRPr="00716CC9">
        <w:rPr>
          <w:rStyle w:val="FontStyle14"/>
          <w:sz w:val="24"/>
          <w:szCs w:val="24"/>
        </w:rPr>
        <w:t xml:space="preserve"> указано, что задолженность ООО «</w:t>
      </w:r>
      <w:r w:rsidR="003426D5">
        <w:rPr>
          <w:rStyle w:val="FontStyle14"/>
          <w:sz w:val="24"/>
          <w:szCs w:val="24"/>
        </w:rPr>
        <w:t>С</w:t>
      </w:r>
      <w:r w:rsidR="003309F2">
        <w:rPr>
          <w:rStyle w:val="FontStyle14"/>
          <w:sz w:val="24"/>
          <w:szCs w:val="24"/>
        </w:rPr>
        <w:t>от</w:t>
      </w:r>
      <w:r w:rsidRPr="00716CC9">
        <w:rPr>
          <w:rStyle w:val="FontStyle14"/>
          <w:sz w:val="24"/>
          <w:szCs w:val="24"/>
        </w:rPr>
        <w:t xml:space="preserve">» перед </w:t>
      </w:r>
      <w:r w:rsidR="003426D5">
        <w:rPr>
          <w:rStyle w:val="FontStyle14"/>
          <w:sz w:val="24"/>
          <w:szCs w:val="24"/>
        </w:rPr>
        <w:t xml:space="preserve">ЕГФСС </w:t>
      </w:r>
      <w:r w:rsidRPr="00716CC9">
        <w:rPr>
          <w:rStyle w:val="FontStyle14"/>
          <w:sz w:val="24"/>
          <w:szCs w:val="24"/>
        </w:rPr>
        <w:t>погашен</w:t>
      </w:r>
      <w:r w:rsidR="000F1AC9">
        <w:rPr>
          <w:rStyle w:val="FontStyle14"/>
          <w:sz w:val="24"/>
          <w:szCs w:val="24"/>
        </w:rPr>
        <w:t>а</w:t>
      </w:r>
      <w:r w:rsidRPr="00716CC9">
        <w:rPr>
          <w:rStyle w:val="FontStyle14"/>
          <w:sz w:val="24"/>
          <w:szCs w:val="24"/>
        </w:rPr>
        <w:t xml:space="preserve"> в полном объеме. В </w:t>
      </w:r>
      <w:proofErr w:type="gramStart"/>
      <w:r w:rsidRPr="00716CC9">
        <w:rPr>
          <w:rStyle w:val="FontStyle14"/>
          <w:sz w:val="24"/>
          <w:szCs w:val="24"/>
        </w:rPr>
        <w:t>связи</w:t>
      </w:r>
      <w:proofErr w:type="gramEnd"/>
      <w:r w:rsidRPr="00716CC9">
        <w:rPr>
          <w:rStyle w:val="FontStyle14"/>
          <w:sz w:val="24"/>
          <w:szCs w:val="24"/>
        </w:rPr>
        <w:t xml:space="preserve"> с чем непосредственно в судебное заседание представлено </w:t>
      </w:r>
      <w:r w:rsidR="003426D5">
        <w:rPr>
          <w:rStyle w:val="FontStyle14"/>
          <w:sz w:val="24"/>
          <w:szCs w:val="24"/>
        </w:rPr>
        <w:t xml:space="preserve">заявление </w:t>
      </w:r>
      <w:r w:rsidRPr="00716CC9">
        <w:rPr>
          <w:rStyle w:val="FontStyle14"/>
          <w:sz w:val="24"/>
          <w:szCs w:val="24"/>
        </w:rPr>
        <w:t xml:space="preserve"> </w:t>
      </w:r>
      <w:r w:rsidR="003426D5">
        <w:rPr>
          <w:rStyle w:val="FontStyle14"/>
          <w:sz w:val="24"/>
          <w:szCs w:val="24"/>
        </w:rPr>
        <w:t xml:space="preserve">истца </w:t>
      </w:r>
      <w:r w:rsidRPr="00716CC9">
        <w:rPr>
          <w:rStyle w:val="FontStyle14"/>
          <w:sz w:val="24"/>
          <w:szCs w:val="24"/>
        </w:rPr>
        <w:t xml:space="preserve"> в порядке статьи 29 АПК ПМР об отказе от  требований по делу № </w:t>
      </w:r>
      <w:r w:rsidR="003426D5">
        <w:rPr>
          <w:rStyle w:val="FontStyle14"/>
          <w:sz w:val="24"/>
          <w:szCs w:val="24"/>
        </w:rPr>
        <w:t>217/19-12</w:t>
      </w:r>
      <w:r w:rsidRPr="00716CC9">
        <w:rPr>
          <w:rStyle w:val="FontStyle14"/>
          <w:sz w:val="24"/>
          <w:szCs w:val="24"/>
        </w:rPr>
        <w:t xml:space="preserve">.  </w:t>
      </w:r>
      <w:r w:rsidR="003426D5">
        <w:rPr>
          <w:rStyle w:val="FontStyle14"/>
          <w:sz w:val="24"/>
          <w:szCs w:val="24"/>
        </w:rPr>
        <w:t xml:space="preserve">В подтверждение заявления ЕГФСС представлена </w:t>
      </w:r>
      <w:r w:rsidR="003426D5">
        <w:rPr>
          <w:rStyle w:val="FontStyle14"/>
          <w:sz w:val="24"/>
          <w:szCs w:val="24"/>
        </w:rPr>
        <w:lastRenderedPageBreak/>
        <w:t>справка о погашен</w:t>
      </w:r>
      <w:proofErr w:type="gramStart"/>
      <w:r w:rsidR="003426D5">
        <w:rPr>
          <w:rStyle w:val="FontStyle14"/>
          <w:sz w:val="24"/>
          <w:szCs w:val="24"/>
        </w:rPr>
        <w:t>ии ООО</w:t>
      </w:r>
      <w:proofErr w:type="gramEnd"/>
      <w:r w:rsidR="003426D5">
        <w:rPr>
          <w:rStyle w:val="FontStyle14"/>
          <w:sz w:val="24"/>
          <w:szCs w:val="24"/>
        </w:rPr>
        <w:t xml:space="preserve"> «С</w:t>
      </w:r>
      <w:r w:rsidR="003309F2">
        <w:rPr>
          <w:rStyle w:val="FontStyle14"/>
          <w:sz w:val="24"/>
          <w:szCs w:val="24"/>
        </w:rPr>
        <w:t>от</w:t>
      </w:r>
      <w:r w:rsidR="003426D5">
        <w:rPr>
          <w:rStyle w:val="FontStyle14"/>
          <w:sz w:val="24"/>
          <w:szCs w:val="24"/>
        </w:rPr>
        <w:t>» задолженности с</w:t>
      </w:r>
      <w:r w:rsidR="00C53DF8">
        <w:rPr>
          <w:rStyle w:val="FontStyle14"/>
          <w:sz w:val="24"/>
          <w:szCs w:val="24"/>
        </w:rPr>
        <w:t xml:space="preserve"> указанием дат и сумм поступивши</w:t>
      </w:r>
      <w:r w:rsidR="003426D5">
        <w:rPr>
          <w:rStyle w:val="FontStyle14"/>
          <w:sz w:val="24"/>
          <w:szCs w:val="24"/>
        </w:rPr>
        <w:t xml:space="preserve">х платежей. </w:t>
      </w:r>
      <w:r w:rsidR="00C53DF8">
        <w:rPr>
          <w:rStyle w:val="FontStyle14"/>
          <w:sz w:val="24"/>
          <w:szCs w:val="24"/>
        </w:rPr>
        <w:t>Также  в представ</w:t>
      </w:r>
      <w:r w:rsidR="003309F2">
        <w:rPr>
          <w:rStyle w:val="FontStyle14"/>
          <w:sz w:val="24"/>
          <w:szCs w:val="24"/>
        </w:rPr>
        <w:t>ленной в материалы дела справке</w:t>
      </w:r>
      <w:r w:rsidR="00C53DF8">
        <w:rPr>
          <w:rStyle w:val="FontStyle14"/>
          <w:sz w:val="24"/>
          <w:szCs w:val="24"/>
        </w:rPr>
        <w:t xml:space="preserve"> указывается о том, что по состоянию на 22 апреля 2019 год</w:t>
      </w:r>
      <w:proofErr w:type="gramStart"/>
      <w:r w:rsidR="00C53DF8">
        <w:rPr>
          <w:rStyle w:val="FontStyle14"/>
          <w:sz w:val="24"/>
          <w:szCs w:val="24"/>
        </w:rPr>
        <w:t>а у ООО</w:t>
      </w:r>
      <w:proofErr w:type="gramEnd"/>
      <w:r w:rsidR="00C53DF8">
        <w:rPr>
          <w:rStyle w:val="FontStyle14"/>
          <w:sz w:val="24"/>
          <w:szCs w:val="24"/>
        </w:rPr>
        <w:t xml:space="preserve"> «СОТ»  задолженность перед ЕГФСС </w:t>
      </w:r>
      <w:r w:rsidR="003309F2">
        <w:rPr>
          <w:rStyle w:val="FontStyle14"/>
          <w:sz w:val="24"/>
          <w:szCs w:val="24"/>
        </w:rPr>
        <w:t xml:space="preserve">за период с 1 октября 2017 года по 31 декабря 2018 года </w:t>
      </w:r>
      <w:r w:rsidR="00C53DF8">
        <w:rPr>
          <w:rStyle w:val="FontStyle14"/>
          <w:sz w:val="24"/>
          <w:szCs w:val="24"/>
        </w:rPr>
        <w:t xml:space="preserve">погашена в полном объеме. </w:t>
      </w:r>
    </w:p>
    <w:p w:rsidR="004645B6" w:rsidRPr="00C53DF8" w:rsidRDefault="00C53DF8" w:rsidP="00C53DF8">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Иссле</w:t>
      </w:r>
      <w:r w:rsidR="000F1AC9">
        <w:rPr>
          <w:rFonts w:ascii="Times New Roman" w:hAnsi="Times New Roman" w:cs="Times New Roman"/>
          <w:sz w:val="24"/>
          <w:szCs w:val="24"/>
          <w:shd w:val="clear" w:color="auto" w:fill="FFFFFF"/>
        </w:rPr>
        <w:t>довав материалы дела, изучив</w:t>
      </w:r>
      <w:r w:rsidR="004645B6" w:rsidRPr="00716CC9">
        <w:rPr>
          <w:rFonts w:ascii="Times New Roman" w:hAnsi="Times New Roman" w:cs="Times New Roman"/>
          <w:sz w:val="24"/>
          <w:szCs w:val="24"/>
          <w:shd w:val="clear" w:color="auto" w:fill="FFFFFF"/>
        </w:rPr>
        <w:t xml:space="preserve"> представленн</w:t>
      </w:r>
      <w:r w:rsidR="000F1AC9">
        <w:rPr>
          <w:rFonts w:ascii="Times New Roman" w:hAnsi="Times New Roman" w:cs="Times New Roman"/>
          <w:sz w:val="24"/>
          <w:szCs w:val="24"/>
          <w:shd w:val="clear" w:color="auto" w:fill="FFFFFF"/>
        </w:rPr>
        <w:t>о</w:t>
      </w:r>
      <w:r w:rsidR="004645B6" w:rsidRPr="00716CC9">
        <w:rPr>
          <w:rFonts w:ascii="Times New Roman" w:hAnsi="Times New Roman" w:cs="Times New Roman"/>
          <w:sz w:val="24"/>
          <w:szCs w:val="24"/>
          <w:shd w:val="clear" w:color="auto" w:fill="FFFFFF"/>
        </w:rPr>
        <w:t xml:space="preserve">е </w:t>
      </w:r>
      <w:r w:rsidR="003426D5">
        <w:rPr>
          <w:rFonts w:ascii="Times New Roman" w:hAnsi="Times New Roman" w:cs="Times New Roman"/>
          <w:sz w:val="24"/>
          <w:szCs w:val="24"/>
          <w:shd w:val="clear" w:color="auto" w:fill="FFFFFF"/>
        </w:rPr>
        <w:t>ЕГФСС</w:t>
      </w:r>
      <w:r w:rsidR="004645B6" w:rsidRPr="00716CC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заявление </w:t>
      </w:r>
      <w:r w:rsidR="004645B6" w:rsidRPr="00716CC9">
        <w:rPr>
          <w:rFonts w:ascii="Times New Roman" w:hAnsi="Times New Roman" w:cs="Times New Roman"/>
          <w:sz w:val="24"/>
          <w:szCs w:val="24"/>
          <w:shd w:val="clear" w:color="auto" w:fill="FFFFFF"/>
        </w:rPr>
        <w:t>об </w:t>
      </w:r>
      <w:r w:rsidR="004645B6" w:rsidRPr="00716CC9">
        <w:rPr>
          <w:rStyle w:val="snippetequal"/>
          <w:rFonts w:ascii="Times New Roman" w:hAnsi="Times New Roman" w:cs="Times New Roman"/>
          <w:bCs/>
          <w:sz w:val="24"/>
          <w:szCs w:val="24"/>
          <w:bdr w:val="none" w:sz="0" w:space="0" w:color="auto" w:frame="1"/>
        </w:rPr>
        <w:t>отказе от </w:t>
      </w:r>
      <w:r>
        <w:rPr>
          <w:rStyle w:val="snippetequal"/>
          <w:rFonts w:ascii="Times New Roman" w:hAnsi="Times New Roman" w:cs="Times New Roman"/>
          <w:bCs/>
          <w:sz w:val="24"/>
          <w:szCs w:val="24"/>
          <w:bdr w:val="none" w:sz="0" w:space="0" w:color="auto" w:frame="1"/>
        </w:rPr>
        <w:t>иска</w:t>
      </w:r>
      <w:r w:rsidR="004645B6" w:rsidRPr="00716CC9">
        <w:rPr>
          <w:rFonts w:ascii="Times New Roman" w:hAnsi="Times New Roman" w:cs="Times New Roman"/>
          <w:sz w:val="24"/>
          <w:szCs w:val="24"/>
          <w:shd w:val="clear" w:color="auto" w:fill="FFFFFF"/>
        </w:rPr>
        <w:t xml:space="preserve">, </w:t>
      </w:r>
      <w:r w:rsidR="00D042EB">
        <w:rPr>
          <w:rFonts w:ascii="Times New Roman" w:hAnsi="Times New Roman" w:cs="Times New Roman"/>
          <w:sz w:val="24"/>
          <w:szCs w:val="24"/>
          <w:shd w:val="clear" w:color="auto" w:fill="FFFFFF"/>
        </w:rPr>
        <w:t xml:space="preserve">Арбитражный </w:t>
      </w:r>
      <w:r w:rsidR="004645B6" w:rsidRPr="00716CC9">
        <w:rPr>
          <w:rFonts w:ascii="Times New Roman" w:hAnsi="Times New Roman" w:cs="Times New Roman"/>
          <w:sz w:val="24"/>
          <w:szCs w:val="24"/>
          <w:shd w:val="clear" w:color="auto" w:fill="FFFFFF"/>
        </w:rPr>
        <w:t>суд полагает</w:t>
      </w:r>
      <w:r w:rsidR="000F1AC9">
        <w:rPr>
          <w:rFonts w:ascii="Times New Roman" w:hAnsi="Times New Roman" w:cs="Times New Roman"/>
          <w:sz w:val="24"/>
          <w:szCs w:val="24"/>
          <w:shd w:val="clear" w:color="auto" w:fill="FFFFFF"/>
        </w:rPr>
        <w:t xml:space="preserve">, что </w:t>
      </w:r>
      <w:r w:rsidR="004645B6" w:rsidRPr="00716CC9">
        <w:rPr>
          <w:rFonts w:ascii="Times New Roman" w:hAnsi="Times New Roman" w:cs="Times New Roman"/>
          <w:sz w:val="24"/>
          <w:szCs w:val="24"/>
          <w:shd w:val="clear" w:color="auto" w:fill="FFFFFF"/>
        </w:rPr>
        <w:t>заявленный </w:t>
      </w:r>
      <w:r w:rsidR="004645B6" w:rsidRPr="00716CC9">
        <w:rPr>
          <w:rStyle w:val="snippetequal"/>
          <w:rFonts w:ascii="Times New Roman" w:hAnsi="Times New Roman" w:cs="Times New Roman"/>
          <w:bCs/>
          <w:sz w:val="24"/>
          <w:szCs w:val="24"/>
          <w:bdr w:val="none" w:sz="0" w:space="0" w:color="auto" w:frame="1"/>
        </w:rPr>
        <w:t>отказ</w:t>
      </w:r>
      <w:r w:rsidR="004645B6" w:rsidRPr="00716CC9">
        <w:rPr>
          <w:rStyle w:val="snippetequal"/>
          <w:rFonts w:ascii="Times New Roman" w:hAnsi="Times New Roman" w:cs="Times New Roman"/>
          <w:b/>
          <w:bCs/>
          <w:sz w:val="24"/>
          <w:szCs w:val="24"/>
          <w:bdr w:val="none" w:sz="0" w:space="0" w:color="auto" w:frame="1"/>
        </w:rPr>
        <w:t> </w:t>
      </w:r>
      <w:r w:rsidR="004645B6" w:rsidRPr="00716CC9">
        <w:rPr>
          <w:rFonts w:ascii="Times New Roman" w:hAnsi="Times New Roman" w:cs="Times New Roman"/>
          <w:sz w:val="24"/>
          <w:szCs w:val="24"/>
          <w:shd w:val="clear" w:color="auto" w:fill="FFFFFF"/>
        </w:rPr>
        <w:t>от требований не противореч</w:t>
      </w:r>
      <w:r w:rsidR="000F1AC9">
        <w:rPr>
          <w:rFonts w:ascii="Times New Roman" w:hAnsi="Times New Roman" w:cs="Times New Roman"/>
          <w:sz w:val="24"/>
          <w:szCs w:val="24"/>
          <w:shd w:val="clear" w:color="auto" w:fill="FFFFFF"/>
        </w:rPr>
        <w:t>ит</w:t>
      </w:r>
      <w:r w:rsidR="004645B6" w:rsidRPr="00716CC9">
        <w:rPr>
          <w:rFonts w:ascii="Times New Roman" w:hAnsi="Times New Roman" w:cs="Times New Roman"/>
          <w:sz w:val="24"/>
          <w:szCs w:val="24"/>
          <w:shd w:val="clear" w:color="auto" w:fill="FFFFFF"/>
        </w:rPr>
        <w:t xml:space="preserve"> закону и не наруша</w:t>
      </w:r>
      <w:r w:rsidR="000F1AC9">
        <w:rPr>
          <w:rFonts w:ascii="Times New Roman" w:hAnsi="Times New Roman" w:cs="Times New Roman"/>
          <w:sz w:val="24"/>
          <w:szCs w:val="24"/>
          <w:shd w:val="clear" w:color="auto" w:fill="FFFFFF"/>
        </w:rPr>
        <w:t>ет прав</w:t>
      </w:r>
      <w:r w:rsidR="004645B6" w:rsidRPr="00716CC9">
        <w:rPr>
          <w:rFonts w:ascii="Times New Roman" w:hAnsi="Times New Roman" w:cs="Times New Roman"/>
          <w:sz w:val="24"/>
          <w:szCs w:val="24"/>
          <w:shd w:val="clear" w:color="auto" w:fill="FFFFFF"/>
        </w:rPr>
        <w:t xml:space="preserve"> других лиц.</w:t>
      </w:r>
    </w:p>
    <w:p w:rsidR="00716CC9" w:rsidRPr="00716CC9" w:rsidRDefault="004645B6" w:rsidP="00716CC9">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В соответствии с</w:t>
      </w:r>
      <w:r w:rsidR="00716CC9" w:rsidRPr="00716CC9">
        <w:rPr>
          <w:rFonts w:ascii="Times New Roman" w:eastAsia="Times New Roman" w:hAnsi="Times New Roman" w:cs="Times New Roman"/>
          <w:sz w:val="24"/>
          <w:szCs w:val="24"/>
          <w:shd w:val="clear" w:color="auto" w:fill="FFFFFF"/>
        </w:rPr>
        <w:t xml:space="preserve"> подпунктом 7) статьи 74 АПК ПМР</w:t>
      </w:r>
      <w:r w:rsidRPr="00716CC9">
        <w:rPr>
          <w:rFonts w:ascii="Times New Roman" w:eastAsia="Times New Roman" w:hAnsi="Times New Roman" w:cs="Times New Roman"/>
          <w:sz w:val="24"/>
          <w:szCs w:val="24"/>
          <w:shd w:val="clear" w:color="auto" w:fill="FFFFFF"/>
        </w:rPr>
        <w:t>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рбитражный суд прекращает производство по делу, если установит, что истец </w:t>
      </w:r>
      <w:r w:rsidRPr="00716CC9">
        <w:rPr>
          <w:rFonts w:ascii="Times New Roman" w:eastAsia="Times New Roman" w:hAnsi="Times New Roman" w:cs="Times New Roman"/>
          <w:bCs/>
          <w:sz w:val="24"/>
          <w:szCs w:val="24"/>
        </w:rPr>
        <w:t>отказался от иска</w:t>
      </w:r>
      <w:r w:rsidR="00716CC9" w:rsidRPr="00716CC9">
        <w:rPr>
          <w:rFonts w:ascii="Times New Roman" w:eastAsia="Times New Roman" w:hAnsi="Times New Roman" w:cs="Times New Roman"/>
          <w:bCs/>
          <w:sz w:val="24"/>
          <w:szCs w:val="24"/>
        </w:rPr>
        <w:t xml:space="preserve"> </w:t>
      </w:r>
      <w:r w:rsidRPr="00716CC9">
        <w:rPr>
          <w:rFonts w:ascii="Times New Roman" w:eastAsia="Times New Roman" w:hAnsi="Times New Roman" w:cs="Times New Roman"/>
          <w:sz w:val="24"/>
          <w:szCs w:val="24"/>
          <w:shd w:val="clear" w:color="auto" w:fill="FFFFFF"/>
        </w:rPr>
        <w:t>и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 xml:space="preserve">принят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рбитражным судом.</w:t>
      </w:r>
    </w:p>
    <w:p w:rsidR="00A13BD7" w:rsidRDefault="004645B6" w:rsidP="00A13BD7">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При таких обстоятельствах на основании </w:t>
      </w:r>
      <w:r w:rsidR="000F1AC9">
        <w:rPr>
          <w:rFonts w:ascii="Times New Roman" w:eastAsia="Times New Roman" w:hAnsi="Times New Roman" w:cs="Times New Roman"/>
          <w:sz w:val="24"/>
          <w:szCs w:val="24"/>
          <w:shd w:val="clear" w:color="auto" w:fill="FFFFFF"/>
        </w:rPr>
        <w:t>пунктов 1, 4</w:t>
      </w:r>
      <w:r w:rsidR="00716CC9" w:rsidRPr="00716CC9">
        <w:rPr>
          <w:rFonts w:ascii="Times New Roman" w:eastAsia="Times New Roman" w:hAnsi="Times New Roman" w:cs="Times New Roman"/>
          <w:sz w:val="24"/>
          <w:szCs w:val="24"/>
          <w:shd w:val="clear" w:color="auto" w:fill="FFFFFF"/>
        </w:rPr>
        <w:t xml:space="preserve"> статьи 29 и пункта 1 статьи 75 </w:t>
      </w:r>
      <w:r w:rsidRPr="00716CC9">
        <w:rPr>
          <w:rFonts w:ascii="Times New Roman" w:eastAsia="Times New Roman" w:hAnsi="Times New Roman" w:cs="Times New Roman"/>
          <w:sz w:val="24"/>
          <w:szCs w:val="24"/>
          <w:shd w:val="clear" w:color="auto" w:fill="FFFFFF"/>
        </w:rPr>
        <w:t> </w:t>
      </w:r>
      <w:r w:rsidR="00716CC9" w:rsidRPr="00716CC9">
        <w:rPr>
          <w:rFonts w:ascii="Times New Roman" w:eastAsia="Times New Roman" w:hAnsi="Times New Roman" w:cs="Times New Roman"/>
          <w:sz w:val="24"/>
          <w:szCs w:val="24"/>
          <w:shd w:val="clear" w:color="auto" w:fill="FFFFFF"/>
        </w:rPr>
        <w:t>АПК ПМР А</w:t>
      </w:r>
      <w:r w:rsidRPr="00716CC9">
        <w:rPr>
          <w:rFonts w:ascii="Times New Roman" w:eastAsia="Times New Roman" w:hAnsi="Times New Roman" w:cs="Times New Roman"/>
          <w:sz w:val="24"/>
          <w:szCs w:val="24"/>
          <w:shd w:val="clear" w:color="auto" w:fill="FFFFFF"/>
        </w:rPr>
        <w:t>рбитражный суд принимает заявленный истцом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от требований и прекращает производство по делу, поскольку исчерпан предмет спора.</w:t>
      </w:r>
    </w:p>
    <w:p w:rsidR="00A13BD7" w:rsidRPr="00A13BD7" w:rsidRDefault="00A13BD7" w:rsidP="00A13BD7">
      <w:pPr>
        <w:spacing w:after="0" w:line="240" w:lineRule="auto"/>
        <w:ind w:right="-259" w:firstLine="709"/>
        <w:jc w:val="both"/>
        <w:rPr>
          <w:rFonts w:ascii="Times New Roman" w:eastAsia="Times New Roman" w:hAnsi="Times New Roman" w:cs="Times New Roman"/>
          <w:sz w:val="24"/>
          <w:szCs w:val="24"/>
          <w:shd w:val="clear" w:color="auto" w:fill="FFFFFF"/>
        </w:rPr>
      </w:pPr>
      <w:r w:rsidRPr="00A13BD7">
        <w:rPr>
          <w:rFonts w:ascii="Times New Roman" w:eastAsia="Times New Roman" w:hAnsi="Times New Roman" w:cs="Times New Roman"/>
          <w:sz w:val="24"/>
          <w:szCs w:val="24"/>
          <w:shd w:val="clear" w:color="auto" w:fill="FFFFFF"/>
        </w:rPr>
        <w:t xml:space="preserve">При этом в силу пункта 3 статьи 75 АПК ПМР Арбитражный суд </w:t>
      </w:r>
      <w:r w:rsidRPr="00A13BD7">
        <w:rPr>
          <w:rFonts w:ascii="Times New Roman" w:hAnsi="Times New Roman" w:cs="Times New Roman"/>
          <w:sz w:val="24"/>
          <w:szCs w:val="24"/>
          <w:shd w:val="clear" w:color="auto" w:fill="FFFFFF"/>
        </w:rPr>
        <w:t xml:space="preserve">разъясняет истцу, что повторное обращение в Арбитражный суд по спору между теми же лицами, о том же предмете и по тем же основаниям не допускается </w:t>
      </w:r>
    </w:p>
    <w:p w:rsidR="00C53DF8" w:rsidRDefault="00716CC9" w:rsidP="00D042EB">
      <w:pPr>
        <w:spacing w:after="0" w:line="240" w:lineRule="auto"/>
        <w:ind w:right="-259" w:firstLine="709"/>
        <w:jc w:val="both"/>
        <w:rPr>
          <w:rFonts w:ascii="Times New Roman" w:hAnsi="Times New Roman" w:cs="Times New Roman"/>
          <w:sz w:val="24"/>
          <w:szCs w:val="24"/>
        </w:rPr>
      </w:pPr>
      <w:r w:rsidRPr="00716CC9">
        <w:rPr>
          <w:rFonts w:ascii="Times New Roman" w:hAnsi="Times New Roman" w:cs="Times New Roman"/>
          <w:sz w:val="24"/>
          <w:szCs w:val="24"/>
          <w:shd w:val="clear" w:color="auto" w:fill="FFFFFF"/>
        </w:rPr>
        <w:t xml:space="preserve">В соответствии с пунктом 2 статьи 75 АПК ПМР в определении о прекращении производства по делу могут быть разрешены вопросы распределения судебных расходов. </w:t>
      </w:r>
      <w:r w:rsidR="004645B6" w:rsidRPr="000F1AC9">
        <w:rPr>
          <w:rFonts w:ascii="Times New Roman" w:hAnsi="Times New Roman" w:cs="Times New Roman"/>
          <w:sz w:val="24"/>
          <w:szCs w:val="24"/>
          <w:shd w:val="clear" w:color="auto" w:fill="FFFFFF"/>
        </w:rPr>
        <w:t>Согласно</w:t>
      </w:r>
      <w:r w:rsidR="000F1AC9" w:rsidRPr="000F1AC9">
        <w:rPr>
          <w:rFonts w:ascii="Times New Roman" w:hAnsi="Times New Roman" w:cs="Times New Roman"/>
          <w:sz w:val="24"/>
          <w:szCs w:val="24"/>
          <w:shd w:val="clear" w:color="auto" w:fill="FFFFFF"/>
        </w:rPr>
        <w:t xml:space="preserve"> пункту 2 </w:t>
      </w:r>
      <w:r w:rsidR="004645B6" w:rsidRPr="000F1AC9">
        <w:rPr>
          <w:rFonts w:ascii="Times New Roman" w:hAnsi="Times New Roman" w:cs="Times New Roman"/>
          <w:sz w:val="24"/>
          <w:szCs w:val="24"/>
          <w:shd w:val="clear" w:color="auto" w:fill="FFFFFF"/>
        </w:rPr>
        <w:t xml:space="preserve"> </w:t>
      </w:r>
      <w:r w:rsidRPr="000F1AC9">
        <w:rPr>
          <w:rFonts w:ascii="Times New Roman" w:hAnsi="Times New Roman" w:cs="Times New Roman"/>
          <w:sz w:val="24"/>
          <w:szCs w:val="24"/>
          <w:shd w:val="clear" w:color="auto" w:fill="FFFFFF"/>
        </w:rPr>
        <w:t>стать</w:t>
      </w:r>
      <w:r w:rsidR="000F1AC9" w:rsidRPr="000F1AC9">
        <w:rPr>
          <w:rFonts w:ascii="Times New Roman" w:hAnsi="Times New Roman" w:cs="Times New Roman"/>
          <w:sz w:val="24"/>
          <w:szCs w:val="24"/>
          <w:shd w:val="clear" w:color="auto" w:fill="FFFFFF"/>
        </w:rPr>
        <w:t>и</w:t>
      </w:r>
      <w:r w:rsidRPr="000F1AC9">
        <w:rPr>
          <w:rFonts w:ascii="Times New Roman" w:hAnsi="Times New Roman" w:cs="Times New Roman"/>
          <w:sz w:val="24"/>
          <w:szCs w:val="24"/>
          <w:shd w:val="clear" w:color="auto" w:fill="FFFFFF"/>
        </w:rPr>
        <w:t xml:space="preserve"> 84 АПК ПМР </w:t>
      </w:r>
      <w:r w:rsidR="000F1AC9" w:rsidRPr="000F1AC9">
        <w:rPr>
          <w:rFonts w:ascii="Times New Roman" w:hAnsi="Times New Roman" w:cs="Times New Roman"/>
          <w:sz w:val="24"/>
          <w:szCs w:val="24"/>
        </w:rPr>
        <w:t>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r w:rsidR="000F1AC9">
        <w:rPr>
          <w:rFonts w:ascii="Times New Roman" w:hAnsi="Times New Roman" w:cs="Times New Roman"/>
          <w:sz w:val="24"/>
          <w:szCs w:val="24"/>
        </w:rPr>
        <w:t xml:space="preserve"> </w:t>
      </w:r>
    </w:p>
    <w:p w:rsidR="00A13BD7" w:rsidRPr="009C4F16" w:rsidRDefault="00A13BD7" w:rsidP="00A13BD7">
      <w:pPr>
        <w:pStyle w:val="a5"/>
        <w:ind w:firstLine="720"/>
        <w:jc w:val="both"/>
        <w:rPr>
          <w:rFonts w:ascii="Times New Roman" w:hAnsi="Times New Roman" w:cs="Times New Roman"/>
          <w:sz w:val="24"/>
          <w:szCs w:val="24"/>
        </w:rPr>
      </w:pPr>
      <w:r>
        <w:rPr>
          <w:rFonts w:ascii="Times New Roman" w:hAnsi="Times New Roman" w:cs="Times New Roman"/>
          <w:sz w:val="24"/>
          <w:szCs w:val="24"/>
        </w:rPr>
        <w:t>ООО «С</w:t>
      </w:r>
      <w:r w:rsidR="003309F2">
        <w:rPr>
          <w:rFonts w:ascii="Times New Roman" w:hAnsi="Times New Roman" w:cs="Times New Roman"/>
          <w:sz w:val="24"/>
          <w:szCs w:val="24"/>
        </w:rPr>
        <w:t>от</w:t>
      </w:r>
      <w:r>
        <w:rPr>
          <w:rFonts w:ascii="Times New Roman" w:hAnsi="Times New Roman" w:cs="Times New Roman"/>
          <w:sz w:val="24"/>
          <w:szCs w:val="24"/>
        </w:rPr>
        <w:t>»</w:t>
      </w:r>
      <w:r w:rsidRPr="009C4F16">
        <w:rPr>
          <w:rFonts w:ascii="Times New Roman" w:hAnsi="Times New Roman" w:cs="Times New Roman"/>
          <w:sz w:val="24"/>
          <w:szCs w:val="24"/>
        </w:rPr>
        <w:t xml:space="preserve"> самостоятельно погасил</w:t>
      </w:r>
      <w:r w:rsidR="003309F2">
        <w:rPr>
          <w:rFonts w:ascii="Times New Roman" w:hAnsi="Times New Roman" w:cs="Times New Roman"/>
          <w:sz w:val="24"/>
          <w:szCs w:val="24"/>
        </w:rPr>
        <w:t>о</w:t>
      </w:r>
      <w:r w:rsidRPr="009C4F16">
        <w:rPr>
          <w:rFonts w:ascii="Times New Roman" w:hAnsi="Times New Roman" w:cs="Times New Roman"/>
          <w:sz w:val="24"/>
          <w:szCs w:val="24"/>
        </w:rPr>
        <w:t xml:space="preserve"> недоимку  по обязательным платежам после возбуждения дела в Арбитражном суде, тем самым удовлетворив требования </w:t>
      </w:r>
      <w:r>
        <w:rPr>
          <w:rFonts w:ascii="Times New Roman" w:hAnsi="Times New Roman" w:cs="Times New Roman"/>
          <w:sz w:val="24"/>
          <w:szCs w:val="24"/>
        </w:rPr>
        <w:t>ЕГФСС в ходе судопроизводства</w:t>
      </w:r>
      <w:r w:rsidRPr="009C4F16">
        <w:rPr>
          <w:rFonts w:ascii="Times New Roman" w:hAnsi="Times New Roman" w:cs="Times New Roman"/>
          <w:sz w:val="24"/>
          <w:szCs w:val="24"/>
        </w:rPr>
        <w:t xml:space="preserve">. В </w:t>
      </w:r>
      <w:proofErr w:type="gramStart"/>
      <w:r w:rsidRPr="009C4F16">
        <w:rPr>
          <w:rFonts w:ascii="Times New Roman" w:hAnsi="Times New Roman" w:cs="Times New Roman"/>
          <w:sz w:val="24"/>
          <w:szCs w:val="24"/>
        </w:rPr>
        <w:t>связи</w:t>
      </w:r>
      <w:proofErr w:type="gramEnd"/>
      <w:r w:rsidRPr="009C4F16">
        <w:rPr>
          <w:rFonts w:ascii="Times New Roman" w:hAnsi="Times New Roman" w:cs="Times New Roman"/>
          <w:sz w:val="24"/>
          <w:szCs w:val="24"/>
        </w:rPr>
        <w:t xml:space="preserve"> с чем Арбитражный суд приход</w:t>
      </w:r>
      <w:r>
        <w:rPr>
          <w:rFonts w:ascii="Times New Roman" w:hAnsi="Times New Roman" w:cs="Times New Roman"/>
          <w:sz w:val="24"/>
          <w:szCs w:val="24"/>
        </w:rPr>
        <w:t xml:space="preserve">ит </w:t>
      </w:r>
      <w:r w:rsidRPr="009C4F16">
        <w:rPr>
          <w:rFonts w:ascii="Times New Roman" w:hAnsi="Times New Roman" w:cs="Times New Roman"/>
          <w:sz w:val="24"/>
          <w:szCs w:val="24"/>
        </w:rPr>
        <w:t xml:space="preserve"> к выводу о необходимости взыскания с </w:t>
      </w:r>
      <w:r>
        <w:rPr>
          <w:rFonts w:ascii="Times New Roman" w:hAnsi="Times New Roman" w:cs="Times New Roman"/>
          <w:sz w:val="24"/>
          <w:szCs w:val="24"/>
        </w:rPr>
        <w:t>ООО «С</w:t>
      </w:r>
      <w:r w:rsidR="003309F2">
        <w:rPr>
          <w:rFonts w:ascii="Times New Roman" w:hAnsi="Times New Roman" w:cs="Times New Roman"/>
          <w:sz w:val="24"/>
          <w:szCs w:val="24"/>
        </w:rPr>
        <w:t>от</w:t>
      </w:r>
      <w:r>
        <w:rPr>
          <w:rFonts w:ascii="Times New Roman" w:hAnsi="Times New Roman" w:cs="Times New Roman"/>
          <w:sz w:val="24"/>
          <w:szCs w:val="24"/>
        </w:rPr>
        <w:t>»</w:t>
      </w:r>
      <w:r w:rsidRPr="009C4F16">
        <w:rPr>
          <w:rFonts w:ascii="Times New Roman" w:hAnsi="Times New Roman" w:cs="Times New Roman"/>
          <w:sz w:val="24"/>
          <w:szCs w:val="24"/>
        </w:rPr>
        <w:t xml:space="preserve"> государственной пошлины, взимаемой за рассмотрение дела Арбитражным судом. </w:t>
      </w:r>
    </w:p>
    <w:p w:rsidR="00A13BD7" w:rsidRDefault="00A13BD7" w:rsidP="00D042EB">
      <w:pPr>
        <w:spacing w:after="0" w:line="240" w:lineRule="auto"/>
        <w:ind w:right="-259" w:firstLine="709"/>
        <w:jc w:val="both"/>
        <w:rPr>
          <w:rFonts w:ascii="Times New Roman" w:hAnsi="Times New Roman" w:cs="Times New Roman"/>
          <w:sz w:val="24"/>
          <w:szCs w:val="24"/>
        </w:rPr>
      </w:pPr>
    </w:p>
    <w:p w:rsidR="00716CC9" w:rsidRPr="00716CC9" w:rsidRDefault="004645B6" w:rsidP="00716CC9">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На основании изложенного, руководствуясь </w:t>
      </w:r>
      <w:r w:rsidR="00716CC9" w:rsidRPr="00716CC9">
        <w:rPr>
          <w:rFonts w:ascii="Times New Roman" w:eastAsia="Times New Roman" w:hAnsi="Times New Roman" w:cs="Times New Roman"/>
          <w:sz w:val="24"/>
          <w:szCs w:val="24"/>
          <w:shd w:val="clear" w:color="auto" w:fill="FFFFFF"/>
        </w:rPr>
        <w:t>стать</w:t>
      </w:r>
      <w:r w:rsidR="003309F2">
        <w:rPr>
          <w:rFonts w:ascii="Times New Roman" w:eastAsia="Times New Roman" w:hAnsi="Times New Roman" w:cs="Times New Roman"/>
          <w:sz w:val="24"/>
          <w:szCs w:val="24"/>
          <w:shd w:val="clear" w:color="auto" w:fill="FFFFFF"/>
        </w:rPr>
        <w:t>ей</w:t>
      </w:r>
      <w:r w:rsidR="00A13BD7">
        <w:rPr>
          <w:rFonts w:ascii="Times New Roman" w:eastAsia="Times New Roman" w:hAnsi="Times New Roman" w:cs="Times New Roman"/>
          <w:sz w:val="24"/>
          <w:szCs w:val="24"/>
          <w:shd w:val="clear" w:color="auto" w:fill="FFFFFF"/>
        </w:rPr>
        <w:t xml:space="preserve"> </w:t>
      </w:r>
      <w:r w:rsidR="00716CC9" w:rsidRPr="00716CC9">
        <w:rPr>
          <w:rFonts w:ascii="Times New Roman" w:eastAsia="Times New Roman" w:hAnsi="Times New Roman" w:cs="Times New Roman"/>
          <w:sz w:val="24"/>
          <w:szCs w:val="24"/>
          <w:shd w:val="clear" w:color="auto" w:fill="FFFFFF"/>
        </w:rPr>
        <w:t>29, подпунктом 7) статьи 74, стать</w:t>
      </w:r>
      <w:r w:rsidR="003309F2">
        <w:rPr>
          <w:rFonts w:ascii="Times New Roman" w:eastAsia="Times New Roman" w:hAnsi="Times New Roman" w:cs="Times New Roman"/>
          <w:sz w:val="24"/>
          <w:szCs w:val="24"/>
          <w:shd w:val="clear" w:color="auto" w:fill="FFFFFF"/>
        </w:rPr>
        <w:t>ями</w:t>
      </w:r>
      <w:r w:rsidR="00716CC9" w:rsidRPr="00716CC9">
        <w:rPr>
          <w:rFonts w:ascii="Times New Roman" w:eastAsia="Times New Roman" w:hAnsi="Times New Roman" w:cs="Times New Roman"/>
          <w:sz w:val="24"/>
          <w:szCs w:val="24"/>
          <w:shd w:val="clear" w:color="auto" w:fill="FFFFFF"/>
        </w:rPr>
        <w:t xml:space="preserve"> 75</w:t>
      </w:r>
      <w:r w:rsidR="003309F2">
        <w:rPr>
          <w:rFonts w:ascii="Times New Roman" w:eastAsia="Times New Roman" w:hAnsi="Times New Roman" w:cs="Times New Roman"/>
          <w:sz w:val="24"/>
          <w:szCs w:val="24"/>
          <w:shd w:val="clear" w:color="auto" w:fill="FFFFFF"/>
        </w:rPr>
        <w:t xml:space="preserve">, 128 </w:t>
      </w:r>
      <w:r w:rsidR="00716CC9" w:rsidRPr="00716CC9">
        <w:rPr>
          <w:rFonts w:ascii="Times New Roman" w:eastAsia="Times New Roman" w:hAnsi="Times New Roman" w:cs="Times New Roman"/>
          <w:sz w:val="24"/>
          <w:szCs w:val="24"/>
          <w:shd w:val="clear" w:color="auto" w:fill="FFFFFF"/>
        </w:rPr>
        <w:t xml:space="preserve"> </w:t>
      </w:r>
      <w:r w:rsidRPr="00716CC9">
        <w:rPr>
          <w:rFonts w:ascii="Times New Roman" w:eastAsia="Times New Roman" w:hAnsi="Times New Roman" w:cs="Times New Roman"/>
          <w:sz w:val="24"/>
          <w:szCs w:val="24"/>
          <w:shd w:val="clear" w:color="auto" w:fill="FFFFFF"/>
        </w:rPr>
        <w:t xml:space="preserve"> Арбитражного процессуального кодекса </w:t>
      </w:r>
      <w:r w:rsidR="00716CC9" w:rsidRPr="00716CC9">
        <w:rPr>
          <w:rFonts w:ascii="Times New Roman" w:eastAsia="Times New Roman" w:hAnsi="Times New Roman" w:cs="Times New Roman"/>
          <w:sz w:val="24"/>
          <w:szCs w:val="24"/>
          <w:shd w:val="clear" w:color="auto" w:fill="FFFFFF"/>
        </w:rPr>
        <w:t xml:space="preserve">Приднестровской Молдавской Республики, </w:t>
      </w:r>
      <w:r w:rsidRPr="00716CC9">
        <w:rPr>
          <w:rFonts w:ascii="Times New Roman" w:eastAsia="Times New Roman" w:hAnsi="Times New Roman" w:cs="Times New Roman"/>
          <w:sz w:val="24"/>
          <w:szCs w:val="24"/>
          <w:shd w:val="clear" w:color="auto" w:fill="FFFFFF"/>
        </w:rPr>
        <w:t xml:space="preserve">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рбитражный суд </w:t>
      </w:r>
    </w:p>
    <w:p w:rsidR="00716CC9" w:rsidRPr="00716CC9" w:rsidRDefault="004645B6" w:rsidP="00716CC9">
      <w:pPr>
        <w:spacing w:after="0" w:line="240" w:lineRule="auto"/>
        <w:ind w:firstLine="708"/>
        <w:jc w:val="center"/>
        <w:rPr>
          <w:rFonts w:ascii="Times New Roman" w:hAnsi="Times New Roman" w:cs="Times New Roman"/>
          <w:b/>
          <w:sz w:val="24"/>
          <w:szCs w:val="24"/>
        </w:rPr>
      </w:pPr>
      <w:r w:rsidRPr="00716CC9">
        <w:rPr>
          <w:rFonts w:ascii="Times New Roman" w:eastAsia="Times New Roman" w:hAnsi="Times New Roman" w:cs="Times New Roman"/>
          <w:sz w:val="24"/>
          <w:szCs w:val="24"/>
        </w:rPr>
        <w:br/>
      </w:r>
      <w:r w:rsidR="00716CC9" w:rsidRPr="00716CC9">
        <w:rPr>
          <w:rFonts w:ascii="Times New Roman" w:hAnsi="Times New Roman" w:cs="Times New Roman"/>
          <w:b/>
          <w:sz w:val="24"/>
          <w:szCs w:val="24"/>
        </w:rPr>
        <w:t xml:space="preserve">О </w:t>
      </w:r>
      <w:proofErr w:type="gramStart"/>
      <w:r w:rsidR="00716CC9" w:rsidRPr="00716CC9">
        <w:rPr>
          <w:rFonts w:ascii="Times New Roman" w:hAnsi="Times New Roman" w:cs="Times New Roman"/>
          <w:b/>
          <w:sz w:val="24"/>
          <w:szCs w:val="24"/>
        </w:rPr>
        <w:t>П</w:t>
      </w:r>
      <w:proofErr w:type="gramEnd"/>
      <w:r w:rsidR="00716CC9" w:rsidRPr="00716CC9">
        <w:rPr>
          <w:rFonts w:ascii="Times New Roman" w:hAnsi="Times New Roman" w:cs="Times New Roman"/>
          <w:b/>
          <w:sz w:val="24"/>
          <w:szCs w:val="24"/>
        </w:rPr>
        <w:t xml:space="preserve"> Р Е Д Е Л И Л:</w:t>
      </w:r>
    </w:p>
    <w:p w:rsidR="00716CC9" w:rsidRPr="00716CC9" w:rsidRDefault="00716CC9" w:rsidP="00716CC9">
      <w:pPr>
        <w:spacing w:after="0" w:line="240" w:lineRule="auto"/>
        <w:ind w:firstLine="708"/>
        <w:jc w:val="both"/>
        <w:rPr>
          <w:rFonts w:ascii="Times New Roman" w:hAnsi="Times New Roman" w:cs="Times New Roman"/>
          <w:sz w:val="24"/>
          <w:szCs w:val="24"/>
        </w:rPr>
      </w:pPr>
    </w:p>
    <w:p w:rsidR="00A13BD7" w:rsidRPr="00A13BD7" w:rsidRDefault="00716CC9" w:rsidP="00307DC7">
      <w:pPr>
        <w:pStyle w:val="a4"/>
        <w:numPr>
          <w:ilvl w:val="0"/>
          <w:numId w:val="1"/>
        </w:numPr>
        <w:spacing w:after="0" w:line="240" w:lineRule="auto"/>
        <w:jc w:val="both"/>
        <w:rPr>
          <w:rStyle w:val="snippetequal"/>
          <w:rFonts w:ascii="Times New Roman" w:hAnsi="Times New Roman" w:cs="Times New Roman"/>
          <w:sz w:val="24"/>
          <w:szCs w:val="24"/>
        </w:rPr>
      </w:pPr>
      <w:r w:rsidRPr="00307DC7">
        <w:rPr>
          <w:rFonts w:ascii="Times New Roman" w:hAnsi="Times New Roman" w:cs="Times New Roman"/>
          <w:sz w:val="24"/>
          <w:szCs w:val="24"/>
          <w:shd w:val="clear" w:color="auto" w:fill="FFFFFF"/>
        </w:rPr>
        <w:t>Принять </w:t>
      </w:r>
      <w:r w:rsidRPr="00307DC7">
        <w:rPr>
          <w:rStyle w:val="snippetequal"/>
          <w:rFonts w:ascii="Times New Roman" w:hAnsi="Times New Roman" w:cs="Times New Roman"/>
          <w:bCs/>
          <w:sz w:val="24"/>
          <w:szCs w:val="24"/>
          <w:bdr w:val="none" w:sz="0" w:space="0" w:color="auto" w:frame="1"/>
        </w:rPr>
        <w:t>отказ</w:t>
      </w:r>
      <w:r w:rsidR="00A13BD7">
        <w:rPr>
          <w:rStyle w:val="snippetequal"/>
          <w:rFonts w:ascii="Times New Roman" w:hAnsi="Times New Roman" w:cs="Times New Roman"/>
          <w:bCs/>
          <w:sz w:val="24"/>
          <w:szCs w:val="24"/>
          <w:bdr w:val="none" w:sz="0" w:space="0" w:color="auto" w:frame="1"/>
        </w:rPr>
        <w:t xml:space="preserve"> Единого государственного фонда социального страхования Приднестровской Молдавской Республики </w:t>
      </w:r>
      <w:r w:rsidR="003309F2">
        <w:rPr>
          <w:rStyle w:val="snippetequal"/>
          <w:rFonts w:ascii="Times New Roman" w:hAnsi="Times New Roman" w:cs="Times New Roman"/>
          <w:bCs/>
          <w:sz w:val="24"/>
          <w:szCs w:val="24"/>
          <w:bdr w:val="none" w:sz="0" w:space="0" w:color="auto" w:frame="1"/>
        </w:rPr>
        <w:t xml:space="preserve">от иска </w:t>
      </w:r>
      <w:r w:rsidR="00A13BD7">
        <w:rPr>
          <w:rStyle w:val="snippetequal"/>
          <w:rFonts w:ascii="Times New Roman" w:hAnsi="Times New Roman" w:cs="Times New Roman"/>
          <w:bCs/>
          <w:sz w:val="24"/>
          <w:szCs w:val="24"/>
          <w:bdr w:val="none" w:sz="0" w:space="0" w:color="auto" w:frame="1"/>
        </w:rPr>
        <w:t>к ООО «С</w:t>
      </w:r>
      <w:r w:rsidR="003309F2">
        <w:rPr>
          <w:rStyle w:val="snippetequal"/>
          <w:rFonts w:ascii="Times New Roman" w:hAnsi="Times New Roman" w:cs="Times New Roman"/>
          <w:bCs/>
          <w:sz w:val="24"/>
          <w:szCs w:val="24"/>
          <w:bdr w:val="none" w:sz="0" w:space="0" w:color="auto" w:frame="1"/>
        </w:rPr>
        <w:t>от</w:t>
      </w:r>
      <w:r w:rsidR="00A13BD7">
        <w:rPr>
          <w:rStyle w:val="snippetequal"/>
          <w:rFonts w:ascii="Times New Roman" w:hAnsi="Times New Roman" w:cs="Times New Roman"/>
          <w:bCs/>
          <w:sz w:val="24"/>
          <w:szCs w:val="24"/>
          <w:bdr w:val="none" w:sz="0" w:space="0" w:color="auto" w:frame="1"/>
        </w:rPr>
        <w:t>» о взыскании денежных сре</w:t>
      </w:r>
      <w:proofErr w:type="gramStart"/>
      <w:r w:rsidR="00A13BD7">
        <w:rPr>
          <w:rStyle w:val="snippetequal"/>
          <w:rFonts w:ascii="Times New Roman" w:hAnsi="Times New Roman" w:cs="Times New Roman"/>
          <w:bCs/>
          <w:sz w:val="24"/>
          <w:szCs w:val="24"/>
          <w:bdr w:val="none" w:sz="0" w:space="0" w:color="auto" w:frame="1"/>
        </w:rPr>
        <w:t>дств в в</w:t>
      </w:r>
      <w:proofErr w:type="gramEnd"/>
      <w:r w:rsidR="00A13BD7">
        <w:rPr>
          <w:rStyle w:val="snippetequal"/>
          <w:rFonts w:ascii="Times New Roman" w:hAnsi="Times New Roman" w:cs="Times New Roman"/>
          <w:bCs/>
          <w:sz w:val="24"/>
          <w:szCs w:val="24"/>
          <w:bdr w:val="none" w:sz="0" w:space="0" w:color="auto" w:frame="1"/>
        </w:rPr>
        <w:t>озмещение выплаченных пенсий по случаю потери кормильца</w:t>
      </w:r>
      <w:r w:rsidR="003309F2">
        <w:rPr>
          <w:rStyle w:val="snippetequal"/>
          <w:rFonts w:ascii="Times New Roman" w:hAnsi="Times New Roman" w:cs="Times New Roman"/>
          <w:bCs/>
          <w:sz w:val="24"/>
          <w:szCs w:val="24"/>
          <w:bdr w:val="none" w:sz="0" w:space="0" w:color="auto" w:frame="1"/>
        </w:rPr>
        <w:t xml:space="preserve"> в сумме 116 906,90 рублей. </w:t>
      </w:r>
    </w:p>
    <w:p w:rsidR="00A13BD7" w:rsidRPr="00A13BD7" w:rsidRDefault="00A13BD7" w:rsidP="00307DC7">
      <w:pPr>
        <w:pStyle w:val="a4"/>
        <w:numPr>
          <w:ilvl w:val="0"/>
          <w:numId w:val="1"/>
        </w:numPr>
        <w:spacing w:after="0" w:line="240" w:lineRule="auto"/>
        <w:jc w:val="both"/>
        <w:rPr>
          <w:rStyle w:val="snippetequal"/>
          <w:rFonts w:ascii="Times New Roman" w:hAnsi="Times New Roman" w:cs="Times New Roman"/>
          <w:sz w:val="24"/>
          <w:szCs w:val="24"/>
        </w:rPr>
      </w:pPr>
      <w:r>
        <w:rPr>
          <w:rStyle w:val="snippetequal"/>
          <w:rFonts w:ascii="Times New Roman" w:hAnsi="Times New Roman" w:cs="Times New Roman"/>
          <w:bCs/>
          <w:sz w:val="24"/>
          <w:szCs w:val="24"/>
          <w:bdr w:val="none" w:sz="0" w:space="0" w:color="auto" w:frame="1"/>
        </w:rPr>
        <w:t xml:space="preserve">Производство по делу № 217/19-12 прекратить. </w:t>
      </w:r>
    </w:p>
    <w:p w:rsidR="00A13BD7" w:rsidRPr="00A13BD7" w:rsidRDefault="00A13BD7" w:rsidP="00307DC7">
      <w:pPr>
        <w:pStyle w:val="a4"/>
        <w:numPr>
          <w:ilvl w:val="0"/>
          <w:numId w:val="1"/>
        </w:numPr>
        <w:spacing w:after="0" w:line="240" w:lineRule="auto"/>
        <w:jc w:val="both"/>
        <w:rPr>
          <w:rStyle w:val="snippetequal"/>
          <w:rFonts w:ascii="Times New Roman" w:hAnsi="Times New Roman" w:cs="Times New Roman"/>
          <w:sz w:val="24"/>
          <w:szCs w:val="24"/>
        </w:rPr>
      </w:pPr>
      <w:r>
        <w:rPr>
          <w:rStyle w:val="snippetequal"/>
          <w:rFonts w:ascii="Times New Roman" w:hAnsi="Times New Roman" w:cs="Times New Roman"/>
          <w:bCs/>
          <w:sz w:val="24"/>
          <w:szCs w:val="24"/>
          <w:bdr w:val="none" w:sz="0" w:space="0" w:color="auto" w:frame="1"/>
        </w:rPr>
        <w:t>Взыскать с ООО «С</w:t>
      </w:r>
      <w:r w:rsidR="003309F2">
        <w:rPr>
          <w:rStyle w:val="snippetequal"/>
          <w:rFonts w:ascii="Times New Roman" w:hAnsi="Times New Roman" w:cs="Times New Roman"/>
          <w:bCs/>
          <w:sz w:val="24"/>
          <w:szCs w:val="24"/>
          <w:bdr w:val="none" w:sz="0" w:space="0" w:color="auto" w:frame="1"/>
        </w:rPr>
        <w:t>от</w:t>
      </w:r>
      <w:r>
        <w:rPr>
          <w:rStyle w:val="snippetequal"/>
          <w:rFonts w:ascii="Times New Roman" w:hAnsi="Times New Roman" w:cs="Times New Roman"/>
          <w:bCs/>
          <w:sz w:val="24"/>
          <w:szCs w:val="24"/>
          <w:bdr w:val="none" w:sz="0" w:space="0" w:color="auto" w:frame="1"/>
        </w:rPr>
        <w:t xml:space="preserve">» государственную пошлину в размере 3 938,12 рублей в доход республиканского бюджета. </w:t>
      </w:r>
    </w:p>
    <w:p w:rsidR="00716CC9" w:rsidRPr="00716CC9" w:rsidRDefault="00716CC9" w:rsidP="00716CC9">
      <w:pPr>
        <w:pStyle w:val="a4"/>
        <w:spacing w:after="0" w:line="240" w:lineRule="auto"/>
        <w:jc w:val="both"/>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jc w:val="both"/>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Определение может быть обжаловано в течени</w:t>
      </w:r>
      <w:proofErr w:type="gramStart"/>
      <w:r w:rsidRPr="00716CC9">
        <w:rPr>
          <w:rFonts w:ascii="Times New Roman" w:hAnsi="Times New Roman" w:cs="Times New Roman"/>
          <w:sz w:val="24"/>
          <w:szCs w:val="24"/>
          <w:shd w:val="clear" w:color="auto" w:fill="FFFFFF"/>
        </w:rPr>
        <w:t>и</w:t>
      </w:r>
      <w:proofErr w:type="gramEnd"/>
      <w:r w:rsidRPr="00716CC9">
        <w:rPr>
          <w:rFonts w:ascii="Times New Roman" w:hAnsi="Times New Roman" w:cs="Times New Roman"/>
          <w:sz w:val="24"/>
          <w:szCs w:val="24"/>
          <w:shd w:val="clear" w:color="auto" w:fill="FFFFFF"/>
        </w:rPr>
        <w:t xml:space="preserve"> 15 дней в кассационную инстанцию Арбитражного суда.</w:t>
      </w: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 xml:space="preserve">Судья Арбитражного суда </w:t>
      </w:r>
    </w:p>
    <w:p w:rsidR="00716CC9" w:rsidRPr="00716CC9" w:rsidRDefault="00716CC9" w:rsidP="00716CC9">
      <w:pPr>
        <w:pStyle w:val="a4"/>
        <w:spacing w:after="0" w:line="240" w:lineRule="auto"/>
        <w:rPr>
          <w:rFonts w:ascii="Times New Roman" w:hAnsi="Times New Roman" w:cs="Times New Roman"/>
          <w:sz w:val="24"/>
          <w:szCs w:val="24"/>
        </w:rPr>
      </w:pPr>
      <w:r w:rsidRPr="00716CC9">
        <w:rPr>
          <w:rFonts w:ascii="Times New Roman" w:hAnsi="Times New Roman" w:cs="Times New Roman"/>
          <w:sz w:val="24"/>
          <w:szCs w:val="24"/>
          <w:shd w:val="clear" w:color="auto" w:fill="FFFFFF"/>
        </w:rPr>
        <w:t xml:space="preserve">Приднестровской Молдавской Республики                       </w:t>
      </w:r>
      <w:r w:rsidR="00A13BD7">
        <w:rPr>
          <w:rFonts w:ascii="Times New Roman" w:hAnsi="Times New Roman" w:cs="Times New Roman"/>
          <w:sz w:val="24"/>
          <w:szCs w:val="24"/>
          <w:shd w:val="clear" w:color="auto" w:fill="FFFFFF"/>
        </w:rPr>
        <w:t xml:space="preserve">     </w:t>
      </w:r>
      <w:r w:rsidRPr="00716CC9">
        <w:rPr>
          <w:rFonts w:ascii="Times New Roman" w:hAnsi="Times New Roman" w:cs="Times New Roman"/>
          <w:sz w:val="24"/>
          <w:szCs w:val="24"/>
          <w:shd w:val="clear" w:color="auto" w:fill="FFFFFF"/>
        </w:rPr>
        <w:t xml:space="preserve">        И.П. </w:t>
      </w:r>
      <w:proofErr w:type="spellStart"/>
      <w:r w:rsidRPr="00716CC9">
        <w:rPr>
          <w:rFonts w:ascii="Times New Roman" w:hAnsi="Times New Roman" w:cs="Times New Roman"/>
          <w:sz w:val="24"/>
          <w:szCs w:val="24"/>
          <w:shd w:val="clear" w:color="auto" w:fill="FFFFFF"/>
        </w:rPr>
        <w:t>Григорашенко</w:t>
      </w:r>
      <w:proofErr w:type="spellEnd"/>
      <w:r w:rsidRPr="00716CC9">
        <w:rPr>
          <w:rFonts w:ascii="Times New Roman" w:hAnsi="Times New Roman" w:cs="Times New Roman"/>
          <w:sz w:val="24"/>
          <w:szCs w:val="24"/>
          <w:shd w:val="clear" w:color="auto" w:fill="FFFFFF"/>
        </w:rPr>
        <w:t xml:space="preserve"> </w:t>
      </w:r>
    </w:p>
    <w:sectPr w:rsidR="00716CC9" w:rsidRPr="00716CC9" w:rsidSect="005E1A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2934"/>
    <w:multiLevelType w:val="hybridMultilevel"/>
    <w:tmpl w:val="08A615D2"/>
    <w:lvl w:ilvl="0" w:tplc="573CEBEC">
      <w:start w:val="1"/>
      <w:numFmt w:val="decimal"/>
      <w:lvlText w:val="%1."/>
      <w:lvlJc w:val="left"/>
      <w:pPr>
        <w:ind w:left="720" w:hanging="360"/>
      </w:pPr>
      <w:rPr>
        <w:rFonts w:ascii="Times New Roman" w:eastAsiaTheme="minorEastAsia" w:hAnsi="Times New Roman" w:cs="Times New Roman"/>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4645B6"/>
    <w:rsid w:val="000876F4"/>
    <w:rsid w:val="000F1AC9"/>
    <w:rsid w:val="00307DC7"/>
    <w:rsid w:val="003309F2"/>
    <w:rsid w:val="003426D5"/>
    <w:rsid w:val="00416077"/>
    <w:rsid w:val="004645B6"/>
    <w:rsid w:val="005E1AF2"/>
    <w:rsid w:val="00716CC9"/>
    <w:rsid w:val="00A13BD7"/>
    <w:rsid w:val="00C53DF8"/>
    <w:rsid w:val="00CF5506"/>
    <w:rsid w:val="00D042EB"/>
    <w:rsid w:val="00E32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645B6"/>
    <w:rPr>
      <w:rFonts w:ascii="Times New Roman" w:hAnsi="Times New Roman" w:cs="Times New Roman"/>
      <w:sz w:val="22"/>
      <w:szCs w:val="22"/>
    </w:rPr>
  </w:style>
  <w:style w:type="paragraph" w:customStyle="1" w:styleId="Style4">
    <w:name w:val="Style4"/>
    <w:basedOn w:val="a"/>
    <w:rsid w:val="004645B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4645B6"/>
  </w:style>
  <w:style w:type="character" w:styleId="a3">
    <w:name w:val="Hyperlink"/>
    <w:basedOn w:val="a0"/>
    <w:uiPriority w:val="99"/>
    <w:semiHidden/>
    <w:unhideWhenUsed/>
    <w:rsid w:val="004645B6"/>
    <w:rPr>
      <w:color w:val="0000FF"/>
      <w:u w:val="single"/>
    </w:rPr>
  </w:style>
  <w:style w:type="paragraph" w:styleId="a4">
    <w:name w:val="List Paragraph"/>
    <w:basedOn w:val="a"/>
    <w:uiPriority w:val="34"/>
    <w:qFormat/>
    <w:rsid w:val="00716CC9"/>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F1AC9"/>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0F1A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0F1A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282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cp:lastPrinted>2019-04-24T12:32:00Z</cp:lastPrinted>
  <dcterms:created xsi:type="dcterms:W3CDTF">2018-03-22T11:18:00Z</dcterms:created>
  <dcterms:modified xsi:type="dcterms:W3CDTF">2019-04-24T12:40:00Z</dcterms:modified>
</cp:coreProperties>
</file>