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E677D5" w:rsidRPr="00E677D5" w:rsidTr="00E677D5">
        <w:trPr>
          <w:trHeight w:val="259"/>
        </w:trPr>
        <w:tc>
          <w:tcPr>
            <w:tcW w:w="3969" w:type="dxa"/>
          </w:tcPr>
          <w:p w:rsidR="00E677D5" w:rsidRPr="00E677D5" w:rsidRDefault="00E677D5" w:rsidP="00E677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7D5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E677D5" w:rsidRPr="00E677D5" w:rsidTr="00E677D5">
        <w:tc>
          <w:tcPr>
            <w:tcW w:w="3969" w:type="dxa"/>
          </w:tcPr>
          <w:p w:rsidR="00E677D5" w:rsidRPr="00E677D5" w:rsidRDefault="00E677D5" w:rsidP="00E677D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677D5" w:rsidRPr="00E677D5" w:rsidTr="00E677D5">
        <w:tc>
          <w:tcPr>
            <w:tcW w:w="3969" w:type="dxa"/>
          </w:tcPr>
          <w:p w:rsidR="00E677D5" w:rsidRPr="00E677D5" w:rsidRDefault="00E677D5" w:rsidP="00E677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77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E677D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677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E677D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677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E677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677D5" w:rsidRPr="00E677D5" w:rsidRDefault="00E677D5" w:rsidP="00E677D5">
      <w:pPr>
        <w:tabs>
          <w:tab w:val="left" w:pos="750"/>
        </w:tabs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E677D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-147320</wp:posOffset>
            </wp:positionV>
            <wp:extent cx="739140" cy="757555"/>
            <wp:effectExtent l="19050" t="0" r="381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77D5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E677D5" w:rsidRPr="00E677D5" w:rsidTr="00E677D5">
        <w:trPr>
          <w:trHeight w:val="342"/>
        </w:trPr>
        <w:tc>
          <w:tcPr>
            <w:tcW w:w="3888" w:type="dxa"/>
            <w:shd w:val="clear" w:color="auto" w:fill="auto"/>
          </w:tcPr>
          <w:p w:rsidR="00E677D5" w:rsidRPr="00E677D5" w:rsidRDefault="00E677D5" w:rsidP="00E677D5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677D5" w:rsidRPr="00E677D5" w:rsidRDefault="00E677D5" w:rsidP="00E677D5">
      <w:pPr>
        <w:tabs>
          <w:tab w:val="left" w:pos="720"/>
          <w:tab w:val="left" w:pos="1797"/>
        </w:tabs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E677D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E677D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E677D5" w:rsidRPr="00E677D5" w:rsidRDefault="00E677D5" w:rsidP="00E677D5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E677D5" w:rsidRPr="00E677D5" w:rsidRDefault="00E677D5" w:rsidP="00E677D5">
      <w:pPr>
        <w:tabs>
          <w:tab w:val="left" w:pos="465"/>
          <w:tab w:val="left" w:pos="675"/>
          <w:tab w:val="center" w:pos="5074"/>
        </w:tabs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E677D5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E677D5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E677D5">
        <w:rPr>
          <w:rFonts w:ascii="Times New Roman" w:hAnsi="Times New Roman" w:cs="Times New Roman"/>
          <w:b/>
          <w:color w:val="5F5F5F"/>
          <w:sz w:val="24"/>
          <w:szCs w:val="24"/>
        </w:rPr>
        <w:tab/>
        <w:t xml:space="preserve"> </w:t>
      </w:r>
    </w:p>
    <w:p w:rsidR="00E677D5" w:rsidRPr="00E677D5" w:rsidRDefault="00E677D5" w:rsidP="00E677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7D5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E677D5" w:rsidRPr="00E677D5" w:rsidRDefault="00E677D5" w:rsidP="00E677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7D5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677D5" w:rsidRPr="00E677D5" w:rsidRDefault="00E677D5" w:rsidP="00E677D5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677D5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E677D5" w:rsidRPr="00E677D5" w:rsidRDefault="00E677D5" w:rsidP="00E677D5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677D5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E677D5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E677D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677D5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E677D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677D5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E677D5">
        <w:rPr>
          <w:rFonts w:ascii="Times New Roman" w:hAnsi="Times New Roman" w:cs="Times New Roman"/>
          <w:sz w:val="24"/>
          <w:szCs w:val="24"/>
        </w:rPr>
        <w:t>.</w:t>
      </w:r>
      <w:r w:rsidRPr="00E677D5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E677D5" w:rsidRPr="00E677D5" w:rsidRDefault="00E677D5" w:rsidP="00E677D5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color w:val="5F5F5F"/>
          <w:sz w:val="24"/>
          <w:szCs w:val="24"/>
        </w:rPr>
      </w:pPr>
    </w:p>
    <w:p w:rsidR="00E677D5" w:rsidRPr="00E677D5" w:rsidRDefault="00CF4B8A" w:rsidP="00E677D5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E677D5" w:rsidRPr="00E677D5" w:rsidRDefault="00E677D5" w:rsidP="00E677D5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7D5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E677D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677D5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E677D5" w:rsidRPr="00E677D5" w:rsidRDefault="00E677D5" w:rsidP="00E677D5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7D5">
        <w:rPr>
          <w:rFonts w:ascii="Times New Roman" w:hAnsi="Times New Roman" w:cs="Times New Roman"/>
          <w:b/>
          <w:sz w:val="24"/>
          <w:szCs w:val="24"/>
        </w:rPr>
        <w:t xml:space="preserve">об </w:t>
      </w:r>
      <w:r>
        <w:rPr>
          <w:rFonts w:ascii="Times New Roman" w:hAnsi="Times New Roman" w:cs="Times New Roman"/>
          <w:b/>
          <w:sz w:val="24"/>
          <w:szCs w:val="24"/>
        </w:rPr>
        <w:t xml:space="preserve">истребовании доказательства и </w:t>
      </w:r>
      <w:r w:rsidRPr="00E677D5">
        <w:rPr>
          <w:rFonts w:ascii="Times New Roman" w:hAnsi="Times New Roman" w:cs="Times New Roman"/>
          <w:b/>
          <w:sz w:val="24"/>
          <w:szCs w:val="24"/>
        </w:rPr>
        <w:t>отложении рассмотрения дела</w:t>
      </w:r>
    </w:p>
    <w:p w:rsidR="00E677D5" w:rsidRPr="00E677D5" w:rsidRDefault="00E677D5" w:rsidP="00E677D5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7D5" w:rsidRPr="00E677D5" w:rsidRDefault="00E677D5" w:rsidP="00E677D5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E677D5" w:rsidRPr="00E677D5" w:rsidTr="00E677D5">
        <w:trPr>
          <w:trHeight w:val="259"/>
        </w:trPr>
        <w:tc>
          <w:tcPr>
            <w:tcW w:w="4952" w:type="dxa"/>
            <w:gridSpan w:val="7"/>
          </w:tcPr>
          <w:p w:rsidR="00E677D5" w:rsidRPr="00E677D5" w:rsidRDefault="00E677D5" w:rsidP="00E677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677D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17</w:t>
            </w:r>
            <w:r w:rsidRPr="00E677D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r w:rsidRPr="00E677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апреля 2019 года                           </w:t>
            </w:r>
          </w:p>
        </w:tc>
        <w:tc>
          <w:tcPr>
            <w:tcW w:w="4971" w:type="dxa"/>
            <w:gridSpan w:val="3"/>
          </w:tcPr>
          <w:p w:rsidR="00E677D5" w:rsidRPr="00E677D5" w:rsidRDefault="00E677D5" w:rsidP="00E677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 w:rsidRPr="00E677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E677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E677D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137/19-12                </w:t>
            </w:r>
          </w:p>
        </w:tc>
      </w:tr>
      <w:tr w:rsidR="00E677D5" w:rsidRPr="00E677D5" w:rsidTr="00E677D5">
        <w:tc>
          <w:tcPr>
            <w:tcW w:w="1199" w:type="dxa"/>
          </w:tcPr>
          <w:p w:rsidR="00E677D5" w:rsidRPr="00E677D5" w:rsidRDefault="00E677D5" w:rsidP="00E677D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677D5" w:rsidRPr="00E677D5" w:rsidRDefault="00E677D5" w:rsidP="00E677D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677D5" w:rsidRPr="00E677D5" w:rsidRDefault="00E677D5" w:rsidP="00E677D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677D5" w:rsidRPr="00E677D5" w:rsidRDefault="00E677D5" w:rsidP="00E677D5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77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E677D5" w:rsidRPr="00E677D5" w:rsidRDefault="00E677D5" w:rsidP="00E677D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77D5" w:rsidRPr="00E677D5" w:rsidTr="00E677D5">
        <w:tc>
          <w:tcPr>
            <w:tcW w:w="1985" w:type="dxa"/>
            <w:gridSpan w:val="2"/>
          </w:tcPr>
          <w:p w:rsidR="00E677D5" w:rsidRPr="00E677D5" w:rsidRDefault="00E677D5" w:rsidP="00E677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77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677D5" w:rsidRPr="00E677D5" w:rsidRDefault="00E677D5" w:rsidP="00E677D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677D5" w:rsidRPr="00E677D5" w:rsidRDefault="00E677D5" w:rsidP="00E677D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677D5" w:rsidRPr="00E677D5" w:rsidRDefault="00E677D5" w:rsidP="00E677D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677D5" w:rsidRPr="00E677D5" w:rsidRDefault="00E677D5" w:rsidP="00E677D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77D5" w:rsidRPr="00E677D5" w:rsidTr="00E677D5">
        <w:tc>
          <w:tcPr>
            <w:tcW w:w="1199" w:type="dxa"/>
          </w:tcPr>
          <w:p w:rsidR="00E677D5" w:rsidRPr="00E677D5" w:rsidRDefault="00E677D5" w:rsidP="00E677D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677D5" w:rsidRPr="00E677D5" w:rsidRDefault="00E677D5" w:rsidP="00E677D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677D5" w:rsidRPr="00E677D5" w:rsidRDefault="00E677D5" w:rsidP="00E677D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677D5" w:rsidRPr="00E677D5" w:rsidRDefault="00E677D5" w:rsidP="00E677D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677D5" w:rsidRPr="00E677D5" w:rsidRDefault="00E677D5" w:rsidP="00E677D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77D5" w:rsidRPr="00E677D5" w:rsidTr="00E677D5">
        <w:tc>
          <w:tcPr>
            <w:tcW w:w="1199" w:type="dxa"/>
          </w:tcPr>
          <w:p w:rsidR="00E677D5" w:rsidRPr="00E677D5" w:rsidRDefault="00E677D5" w:rsidP="00E677D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677D5" w:rsidRPr="00E677D5" w:rsidRDefault="00E677D5" w:rsidP="00E677D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677D5" w:rsidRPr="00E677D5" w:rsidRDefault="00E677D5" w:rsidP="00E677D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677D5" w:rsidRPr="00E677D5" w:rsidRDefault="00E677D5" w:rsidP="00E677D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677D5" w:rsidRPr="00E677D5" w:rsidRDefault="00E677D5" w:rsidP="00E677D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677D5" w:rsidRPr="00E677D5" w:rsidRDefault="00E677D5" w:rsidP="00BC0BE9">
      <w:pPr>
        <w:pStyle w:val="Style4"/>
        <w:widowControl/>
        <w:spacing w:line="240" w:lineRule="auto"/>
        <w:ind w:left="-284" w:right="-30" w:firstLine="709"/>
        <w:rPr>
          <w:rStyle w:val="FontStyle14"/>
          <w:sz w:val="24"/>
          <w:szCs w:val="24"/>
        </w:rPr>
      </w:pPr>
      <w:proofErr w:type="gramStart"/>
      <w:r w:rsidRPr="00E677D5">
        <w:rPr>
          <w:rStyle w:val="FontStyle14"/>
          <w:sz w:val="24"/>
          <w:szCs w:val="24"/>
        </w:rPr>
        <w:t xml:space="preserve">Арбитражный суд </w:t>
      </w:r>
      <w:r w:rsidRPr="00E677D5">
        <w:t>Приднестровской Молдавской Республики</w:t>
      </w:r>
      <w:r w:rsidRPr="00E677D5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E677D5">
        <w:rPr>
          <w:rStyle w:val="FontStyle14"/>
          <w:sz w:val="24"/>
          <w:szCs w:val="24"/>
        </w:rPr>
        <w:t>Григорашенко</w:t>
      </w:r>
      <w:proofErr w:type="spellEnd"/>
      <w:r w:rsidRPr="00E677D5">
        <w:rPr>
          <w:rStyle w:val="FontStyle14"/>
          <w:sz w:val="24"/>
          <w:szCs w:val="24"/>
        </w:rPr>
        <w:t xml:space="preserve"> И. П., рассматривая в открытом судебном заседании </w:t>
      </w:r>
      <w:r w:rsidRPr="00E677D5">
        <w:t>исковое заявление общества с ограниченной ответственностью «</w:t>
      </w:r>
      <w:proofErr w:type="spellStart"/>
      <w:r w:rsidRPr="00E677D5">
        <w:t>АгроРИМ</w:t>
      </w:r>
      <w:proofErr w:type="spellEnd"/>
      <w:r w:rsidRPr="00E677D5">
        <w:t>» (г. Григориополь, ул. Шевченко, д. 7, к. 17) к обществу с ограниченной ответственностью «Картофель от хозяина» (г. Бендеры,                     ул. Московская, д. 36, к. 2) о взыскании неосновательного обогащения, с участием в деле третьего лица, не заявляющего самостоятельных</w:t>
      </w:r>
      <w:proofErr w:type="gramEnd"/>
      <w:r w:rsidRPr="00E677D5">
        <w:t xml:space="preserve"> требований на предмет спора, </w:t>
      </w:r>
      <w:r w:rsidRPr="00E677D5">
        <w:rPr>
          <w:rStyle w:val="FontStyle14"/>
          <w:sz w:val="24"/>
          <w:szCs w:val="24"/>
        </w:rPr>
        <w:t>–</w:t>
      </w:r>
      <w:r w:rsidRPr="00E677D5">
        <w:t xml:space="preserve"> ГУТПП «Пристав» (</w:t>
      </w:r>
      <w:proofErr w:type="gramStart"/>
      <w:r w:rsidRPr="00E677D5">
        <w:t>г</w:t>
      </w:r>
      <w:proofErr w:type="gramEnd"/>
      <w:r w:rsidRPr="00E677D5">
        <w:t>. Тирасполь, ул. Ленина д.48)</w:t>
      </w:r>
      <w:r w:rsidRPr="00E677D5">
        <w:rPr>
          <w:rStyle w:val="FontStyle14"/>
          <w:sz w:val="24"/>
          <w:szCs w:val="24"/>
        </w:rPr>
        <w:t xml:space="preserve">, </w:t>
      </w:r>
    </w:p>
    <w:p w:rsidR="00E677D5" w:rsidRPr="00E677D5" w:rsidRDefault="00E677D5" w:rsidP="00BC0BE9">
      <w:pPr>
        <w:pStyle w:val="Style4"/>
        <w:widowControl/>
        <w:spacing w:line="240" w:lineRule="auto"/>
        <w:ind w:left="-284" w:right="-30" w:firstLine="709"/>
        <w:rPr>
          <w:rStyle w:val="FontStyle14"/>
          <w:sz w:val="24"/>
          <w:szCs w:val="24"/>
        </w:rPr>
      </w:pPr>
      <w:r w:rsidRPr="00E677D5">
        <w:rPr>
          <w:rStyle w:val="FontStyle14"/>
          <w:sz w:val="24"/>
          <w:szCs w:val="24"/>
        </w:rPr>
        <w:t>при участии представителей:</w:t>
      </w:r>
    </w:p>
    <w:p w:rsidR="00E677D5" w:rsidRPr="00E677D5" w:rsidRDefault="00E677D5" w:rsidP="00BC0BE9">
      <w:pPr>
        <w:pStyle w:val="Style4"/>
        <w:widowControl/>
        <w:spacing w:line="240" w:lineRule="auto"/>
        <w:ind w:left="-284" w:right="-30" w:firstLine="709"/>
        <w:rPr>
          <w:rStyle w:val="FontStyle14"/>
          <w:sz w:val="24"/>
          <w:szCs w:val="24"/>
        </w:rPr>
      </w:pPr>
      <w:r w:rsidRPr="00E677D5">
        <w:rPr>
          <w:rStyle w:val="FontStyle14"/>
          <w:sz w:val="24"/>
          <w:szCs w:val="24"/>
        </w:rPr>
        <w:t xml:space="preserve">истца – </w:t>
      </w:r>
      <w:proofErr w:type="spellStart"/>
      <w:r>
        <w:rPr>
          <w:rStyle w:val="FontStyle14"/>
          <w:sz w:val="24"/>
          <w:szCs w:val="24"/>
        </w:rPr>
        <w:t>Граневского</w:t>
      </w:r>
      <w:proofErr w:type="spellEnd"/>
      <w:r>
        <w:rPr>
          <w:rStyle w:val="FontStyle14"/>
          <w:sz w:val="24"/>
          <w:szCs w:val="24"/>
        </w:rPr>
        <w:t xml:space="preserve"> А.В.</w:t>
      </w:r>
      <w:r w:rsidRPr="00E677D5">
        <w:rPr>
          <w:rStyle w:val="FontStyle14"/>
          <w:sz w:val="24"/>
          <w:szCs w:val="24"/>
        </w:rPr>
        <w:t xml:space="preserve"> по доверенности от 2 апреля 2019 года,</w:t>
      </w:r>
    </w:p>
    <w:p w:rsidR="00E677D5" w:rsidRPr="00E677D5" w:rsidRDefault="00E677D5" w:rsidP="00BC0BE9">
      <w:pPr>
        <w:pStyle w:val="Style4"/>
        <w:widowControl/>
        <w:spacing w:line="240" w:lineRule="auto"/>
        <w:ind w:left="-284" w:right="-30" w:firstLine="709"/>
        <w:rPr>
          <w:rStyle w:val="FontStyle14"/>
          <w:sz w:val="24"/>
          <w:szCs w:val="24"/>
        </w:rPr>
      </w:pPr>
      <w:r w:rsidRPr="00E677D5">
        <w:rPr>
          <w:rStyle w:val="FontStyle14"/>
          <w:sz w:val="24"/>
          <w:szCs w:val="24"/>
        </w:rPr>
        <w:t>ответчика – Моисеевой Е. В. по доверенности от 1 октября 2018 года,</w:t>
      </w:r>
    </w:p>
    <w:p w:rsidR="00E677D5" w:rsidRPr="00E677D5" w:rsidRDefault="00720F77" w:rsidP="00BC0BE9">
      <w:pPr>
        <w:pStyle w:val="Style4"/>
        <w:widowControl/>
        <w:spacing w:line="240" w:lineRule="auto"/>
        <w:ind w:left="-284" w:right="-30" w:firstLine="70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в отсутствие представителей третьего лица, извещенного надлежащим образом о времени и месте судебного заседания, </w:t>
      </w:r>
    </w:p>
    <w:p w:rsidR="00E677D5" w:rsidRPr="00E677D5" w:rsidRDefault="00E677D5" w:rsidP="00BC0BE9">
      <w:pPr>
        <w:spacing w:after="0" w:line="240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7D5" w:rsidRPr="00E677D5" w:rsidRDefault="00E677D5" w:rsidP="00BC0BE9">
      <w:pPr>
        <w:spacing w:after="0" w:line="240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7D5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E677D5" w:rsidRPr="00E677D5" w:rsidRDefault="00E677D5" w:rsidP="00BC0BE9">
      <w:pPr>
        <w:spacing w:after="0" w:line="240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7D5" w:rsidRDefault="00E677D5" w:rsidP="00BC0BE9">
      <w:pPr>
        <w:spacing w:after="0" w:line="240" w:lineRule="auto"/>
        <w:ind w:left="-284" w:right="-3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77D5">
        <w:rPr>
          <w:rFonts w:ascii="Times New Roman" w:hAnsi="Times New Roman" w:cs="Times New Roman"/>
          <w:sz w:val="24"/>
          <w:szCs w:val="24"/>
        </w:rPr>
        <w:t>исковое заявление общества с ограниченной ответственностью «</w:t>
      </w:r>
      <w:proofErr w:type="spellStart"/>
      <w:r w:rsidRPr="00E677D5">
        <w:rPr>
          <w:rFonts w:ascii="Times New Roman" w:hAnsi="Times New Roman" w:cs="Times New Roman"/>
          <w:sz w:val="24"/>
          <w:szCs w:val="24"/>
        </w:rPr>
        <w:t>АгроРИМ</w:t>
      </w:r>
      <w:proofErr w:type="spellEnd"/>
      <w:r w:rsidRPr="00E677D5">
        <w:rPr>
          <w:rFonts w:ascii="Times New Roman" w:hAnsi="Times New Roman" w:cs="Times New Roman"/>
          <w:sz w:val="24"/>
          <w:szCs w:val="24"/>
        </w:rPr>
        <w:t>» (далее – истец, ООО «</w:t>
      </w:r>
      <w:proofErr w:type="spellStart"/>
      <w:r w:rsidRPr="00E677D5">
        <w:rPr>
          <w:rFonts w:ascii="Times New Roman" w:hAnsi="Times New Roman" w:cs="Times New Roman"/>
          <w:sz w:val="24"/>
          <w:szCs w:val="24"/>
        </w:rPr>
        <w:t>АгроРИМ</w:t>
      </w:r>
      <w:proofErr w:type="spellEnd"/>
      <w:r w:rsidRPr="00E677D5">
        <w:rPr>
          <w:rFonts w:ascii="Times New Roman" w:hAnsi="Times New Roman" w:cs="Times New Roman"/>
          <w:sz w:val="24"/>
          <w:szCs w:val="24"/>
        </w:rPr>
        <w:t>»)</w:t>
      </w:r>
      <w:r w:rsidRPr="00E677D5">
        <w:rPr>
          <w:rStyle w:val="FontStyle14"/>
          <w:sz w:val="24"/>
          <w:szCs w:val="24"/>
        </w:rPr>
        <w:t xml:space="preserve"> </w:t>
      </w:r>
      <w:r w:rsidRPr="00E677D5">
        <w:rPr>
          <w:rFonts w:ascii="Times New Roman" w:hAnsi="Times New Roman" w:cs="Times New Roman"/>
          <w:sz w:val="24"/>
          <w:szCs w:val="24"/>
        </w:rPr>
        <w:t>к обществу с ограниченной ответственностью «Картофель от хозяина»</w:t>
      </w:r>
      <w:r w:rsidRPr="00E677D5">
        <w:rPr>
          <w:rStyle w:val="FontStyle14"/>
          <w:sz w:val="24"/>
          <w:szCs w:val="24"/>
        </w:rPr>
        <w:t xml:space="preserve"> (далее – ответчик, ООО «</w:t>
      </w:r>
      <w:r w:rsidRPr="00E677D5">
        <w:rPr>
          <w:rFonts w:ascii="Times New Roman" w:hAnsi="Times New Roman" w:cs="Times New Roman"/>
          <w:sz w:val="24"/>
          <w:szCs w:val="24"/>
        </w:rPr>
        <w:t>Картофель от хозяина</w:t>
      </w:r>
      <w:r w:rsidRPr="00E677D5">
        <w:rPr>
          <w:rStyle w:val="FontStyle14"/>
          <w:sz w:val="24"/>
          <w:szCs w:val="24"/>
        </w:rPr>
        <w:t>»)</w:t>
      </w:r>
      <w:r w:rsidRPr="00E677D5">
        <w:rPr>
          <w:rFonts w:ascii="Times New Roman" w:hAnsi="Times New Roman" w:cs="Times New Roman"/>
          <w:sz w:val="24"/>
          <w:szCs w:val="24"/>
        </w:rPr>
        <w:t xml:space="preserve"> о взыскании неосновательного обогащения, с участием в деле третьего лица, не заявляющего самостоятельных требований на предмет спора, </w:t>
      </w:r>
      <w:r w:rsidRPr="00E677D5">
        <w:rPr>
          <w:rStyle w:val="FontStyle14"/>
          <w:sz w:val="24"/>
          <w:szCs w:val="24"/>
        </w:rPr>
        <w:t xml:space="preserve">– </w:t>
      </w:r>
      <w:r w:rsidRPr="00E677D5">
        <w:rPr>
          <w:rFonts w:ascii="Times New Roman" w:hAnsi="Times New Roman" w:cs="Times New Roman"/>
          <w:sz w:val="24"/>
          <w:szCs w:val="24"/>
        </w:rPr>
        <w:t>ГУТПП «Пристав» определением от 19 марта 2019 года принято к производству Арбитражного суда, его слушание назначено на 2</w:t>
      </w:r>
      <w:proofErr w:type="gramEnd"/>
      <w:r w:rsidRPr="00E677D5">
        <w:rPr>
          <w:rFonts w:ascii="Times New Roman" w:hAnsi="Times New Roman" w:cs="Times New Roman"/>
          <w:sz w:val="24"/>
          <w:szCs w:val="24"/>
        </w:rPr>
        <w:t xml:space="preserve"> апреля 2019 года. </w:t>
      </w:r>
    </w:p>
    <w:p w:rsidR="00720F77" w:rsidRPr="00E677D5" w:rsidRDefault="00720F77" w:rsidP="00BC0BE9">
      <w:pPr>
        <w:spacing w:after="0" w:line="240" w:lineRule="auto"/>
        <w:ind w:left="-284" w:right="-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дела откладывалось по основаниям, указанным в определении Арбитражного суда. </w:t>
      </w:r>
    </w:p>
    <w:p w:rsidR="00E677D5" w:rsidRPr="00E677D5" w:rsidRDefault="00E677D5" w:rsidP="00BC0BE9">
      <w:pPr>
        <w:tabs>
          <w:tab w:val="left" w:pos="9214"/>
        </w:tabs>
        <w:spacing w:after="0" w:line="240" w:lineRule="auto"/>
        <w:ind w:left="-284"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7D5">
        <w:rPr>
          <w:rFonts w:ascii="Times New Roman" w:hAnsi="Times New Roman" w:cs="Times New Roman"/>
          <w:sz w:val="24"/>
          <w:szCs w:val="24"/>
        </w:rPr>
        <w:t xml:space="preserve">В состоявшемся </w:t>
      </w:r>
      <w:r w:rsidR="00720F77">
        <w:rPr>
          <w:rFonts w:ascii="Times New Roman" w:hAnsi="Times New Roman" w:cs="Times New Roman"/>
          <w:sz w:val="24"/>
          <w:szCs w:val="24"/>
        </w:rPr>
        <w:t xml:space="preserve">17 апреля 2019 года </w:t>
      </w:r>
      <w:r w:rsidRPr="00E677D5">
        <w:rPr>
          <w:rFonts w:ascii="Times New Roman" w:hAnsi="Times New Roman" w:cs="Times New Roman"/>
          <w:sz w:val="24"/>
          <w:szCs w:val="24"/>
        </w:rPr>
        <w:t xml:space="preserve"> судебном заседании, проверяя в порядке статьи 104 АПК ПМР явку лиц, участвующих в деле, суд установил отсутствие представителей ГУТПП «Пристав», извещенного надлежащим образом о времени и месте слушания дела, что подтверждается почтовым уведомлением № 5/708 от 20 марта 2019 года. Вместе с тем, учитывая положения пункта 2 статьи 108 АПК ПМР, суд не усмотрел препятствия для слушания дела в отсутствие третьего лица.</w:t>
      </w:r>
    </w:p>
    <w:p w:rsidR="00E677D5" w:rsidRDefault="00E677D5" w:rsidP="00BC0BE9">
      <w:pPr>
        <w:tabs>
          <w:tab w:val="left" w:pos="9214"/>
        </w:tabs>
        <w:spacing w:after="0" w:line="240" w:lineRule="auto"/>
        <w:ind w:left="-284"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7D5">
        <w:rPr>
          <w:rFonts w:ascii="Times New Roman" w:hAnsi="Times New Roman" w:cs="Times New Roman"/>
          <w:sz w:val="24"/>
          <w:szCs w:val="24"/>
        </w:rPr>
        <w:t xml:space="preserve">В ходе заседания </w:t>
      </w:r>
      <w:r>
        <w:rPr>
          <w:rFonts w:ascii="Times New Roman" w:hAnsi="Times New Roman" w:cs="Times New Roman"/>
          <w:sz w:val="24"/>
          <w:szCs w:val="24"/>
        </w:rPr>
        <w:t xml:space="preserve">истцом и ответчиком представлены дополнительные доказательства, которые по ходатайствам лиц, участвующих в деле, были приобщены к материалам дела. </w:t>
      </w:r>
    </w:p>
    <w:p w:rsidR="00BC0BE9" w:rsidRDefault="00E677D5" w:rsidP="00BC0BE9">
      <w:pPr>
        <w:tabs>
          <w:tab w:val="left" w:pos="9214"/>
        </w:tabs>
        <w:spacing w:after="0" w:line="240" w:lineRule="auto"/>
        <w:ind w:left="-284" w:right="-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частности</w:t>
      </w:r>
      <w:r w:rsidR="00720F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истцом</w:t>
      </w:r>
      <w:r w:rsidR="00720F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ответчиком в материалы дела представлены копии Акта передачи реализованного имущества от 28 февраля 2018 года. Однако представленные копии  различаются по содержанию. </w:t>
      </w:r>
    </w:p>
    <w:p w:rsidR="00BC0BE9" w:rsidRDefault="00E677D5" w:rsidP="00BC0BE9">
      <w:pPr>
        <w:tabs>
          <w:tab w:val="left" w:pos="9214"/>
        </w:tabs>
        <w:spacing w:after="0" w:line="240" w:lineRule="auto"/>
        <w:ind w:left="-284" w:right="-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целях установления действительного содержания названного доказательства истцом заявлено ходатайство об истребовании у третьего лица  оригинала или заверенной  надлежащим образом копии акта передачи реализованного имущества от 28 февраля 2018 года</w:t>
      </w:r>
      <w:r w:rsidR="00720F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согласно которо</w:t>
      </w:r>
      <w:r w:rsidR="00720F77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720F7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«Картофель от хо</w:t>
      </w:r>
      <w:r w:rsidR="00BC0BE9">
        <w:rPr>
          <w:rFonts w:ascii="Times New Roman" w:hAnsi="Times New Roman" w:cs="Times New Roman"/>
          <w:sz w:val="24"/>
          <w:szCs w:val="24"/>
        </w:rPr>
        <w:t>зяина» передана озимая пшеница.</w:t>
      </w:r>
    </w:p>
    <w:p w:rsidR="00BC0BE9" w:rsidRDefault="00E677D5" w:rsidP="00BC0BE9">
      <w:pPr>
        <w:tabs>
          <w:tab w:val="left" w:pos="9214"/>
        </w:tabs>
        <w:spacing w:after="0" w:line="240" w:lineRule="auto"/>
        <w:ind w:left="-284" w:right="-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Разрешая указанное ходатайство по правилам ст</w:t>
      </w:r>
      <w:r w:rsidR="00720F77">
        <w:rPr>
          <w:rFonts w:ascii="Times New Roman" w:hAnsi="Times New Roman" w:cs="Times New Roman"/>
          <w:sz w:val="24"/>
          <w:szCs w:val="24"/>
        </w:rPr>
        <w:t>атьи 107 АПК ПМР</w:t>
      </w:r>
      <w:r>
        <w:rPr>
          <w:rFonts w:ascii="Times New Roman" w:hAnsi="Times New Roman" w:cs="Times New Roman"/>
          <w:sz w:val="24"/>
          <w:szCs w:val="24"/>
        </w:rPr>
        <w:t xml:space="preserve"> с учетом мнения ответчика, не возражавшего против удовлетворения ходатайства, Арбитражный суд приходит к выводу о необход</w:t>
      </w:r>
      <w:r w:rsidR="00F2790B">
        <w:rPr>
          <w:rFonts w:ascii="Times New Roman" w:hAnsi="Times New Roman" w:cs="Times New Roman"/>
          <w:sz w:val="24"/>
          <w:szCs w:val="24"/>
        </w:rPr>
        <w:t xml:space="preserve">имости удовлетворения такового </w:t>
      </w:r>
      <w:r w:rsidR="00F2790B" w:rsidRPr="003E4C67">
        <w:rPr>
          <w:rFonts w:ascii="Times New Roman" w:eastAsia="Times New Roman" w:hAnsi="Times New Roman" w:cs="Times New Roman"/>
          <w:sz w:val="24"/>
          <w:szCs w:val="24"/>
        </w:rPr>
        <w:t xml:space="preserve">в порядке статьи 46 АПК ПМР. </w:t>
      </w:r>
    </w:p>
    <w:p w:rsidR="00BC0BE9" w:rsidRDefault="00F2790B" w:rsidP="00BC0BE9">
      <w:pPr>
        <w:tabs>
          <w:tab w:val="left" w:pos="9214"/>
        </w:tabs>
        <w:spacing w:after="0" w:line="240" w:lineRule="auto"/>
        <w:ind w:left="-284"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C67">
        <w:rPr>
          <w:rFonts w:ascii="Times New Roman" w:hAnsi="Times New Roman" w:cs="Times New Roman"/>
          <w:sz w:val="24"/>
          <w:szCs w:val="24"/>
        </w:rPr>
        <w:t xml:space="preserve">Ввиду изложенного выше </w:t>
      </w:r>
      <w:r w:rsidRPr="003E4C67">
        <w:rPr>
          <w:rFonts w:ascii="Times New Roman" w:eastAsia="Times New Roman" w:hAnsi="Times New Roman" w:cs="Times New Roman"/>
          <w:sz w:val="24"/>
          <w:szCs w:val="24"/>
        </w:rPr>
        <w:t>на основании пункта 1 статьи 109 АПК ПМР</w:t>
      </w:r>
      <w:r>
        <w:rPr>
          <w:rFonts w:ascii="Times New Roman" w:hAnsi="Times New Roman" w:cs="Times New Roman"/>
          <w:sz w:val="24"/>
          <w:szCs w:val="24"/>
        </w:rPr>
        <w:t xml:space="preserve"> судебное заседание по делу № 137/19-12 подлежит отложению ввиду наличия обстоятельств, препятствующих рассмотрению настоящего дела в данном судебном заседании с вынесением судебного решения. </w:t>
      </w:r>
    </w:p>
    <w:p w:rsidR="00BC0BE9" w:rsidRDefault="00BC0BE9" w:rsidP="00BC0BE9">
      <w:pPr>
        <w:tabs>
          <w:tab w:val="left" w:pos="9214"/>
        </w:tabs>
        <w:spacing w:after="0" w:line="240" w:lineRule="auto"/>
        <w:ind w:left="-284"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790B" w:rsidRPr="00BC0BE9" w:rsidRDefault="00F2790B" w:rsidP="00BC0BE9">
      <w:pPr>
        <w:tabs>
          <w:tab w:val="left" w:pos="9214"/>
        </w:tabs>
        <w:spacing w:after="0" w:line="240" w:lineRule="auto"/>
        <w:ind w:left="-284"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C67">
        <w:rPr>
          <w:rFonts w:ascii="Times New Roman" w:eastAsia="Times New Roman" w:hAnsi="Times New Roman" w:cs="Times New Roman"/>
          <w:sz w:val="24"/>
          <w:szCs w:val="24"/>
        </w:rPr>
        <w:t xml:space="preserve">При таких обстоятельствах Арбитражный суд Приднестровской Молдавской Республики, руководствуясь статьями 107,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45, 46, </w:t>
      </w:r>
      <w:r w:rsidRPr="003E4C67">
        <w:rPr>
          <w:rFonts w:ascii="Times New Roman" w:eastAsia="Times New Roman" w:hAnsi="Times New Roman" w:cs="Times New Roman"/>
          <w:sz w:val="24"/>
          <w:szCs w:val="24"/>
        </w:rPr>
        <w:t>109, 128 Арбитражного процессуального кодекса Приднестровской Молдавской Республики,</w:t>
      </w:r>
    </w:p>
    <w:p w:rsidR="00F2790B" w:rsidRPr="003E4C67" w:rsidRDefault="00F2790B" w:rsidP="00F2790B">
      <w:pPr>
        <w:tabs>
          <w:tab w:val="left" w:pos="9354"/>
        </w:tabs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790B" w:rsidRDefault="00F2790B" w:rsidP="00F2790B">
      <w:pPr>
        <w:tabs>
          <w:tab w:val="left" w:pos="9354"/>
        </w:tabs>
        <w:spacing w:after="0" w:line="23" w:lineRule="atLeast"/>
        <w:ind w:left="-42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4C67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3E4C6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3E4C67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F2790B" w:rsidRPr="003E4C67" w:rsidRDefault="00F2790B" w:rsidP="00F2790B">
      <w:pPr>
        <w:tabs>
          <w:tab w:val="left" w:pos="9354"/>
        </w:tabs>
        <w:spacing w:after="0" w:line="23" w:lineRule="atLeast"/>
        <w:ind w:left="-42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790B" w:rsidRPr="00CD2941" w:rsidRDefault="00F2790B" w:rsidP="00F2790B">
      <w:pPr>
        <w:pStyle w:val="a3"/>
        <w:numPr>
          <w:ilvl w:val="0"/>
          <w:numId w:val="1"/>
        </w:numPr>
        <w:spacing w:after="0" w:line="23" w:lineRule="atLeast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941">
        <w:rPr>
          <w:rFonts w:ascii="Times New Roman" w:eastAsia="Times New Roman" w:hAnsi="Times New Roman" w:cs="Times New Roman"/>
          <w:sz w:val="24"/>
          <w:szCs w:val="24"/>
        </w:rPr>
        <w:t>Ходатайство истца удовлетворить.</w:t>
      </w:r>
    </w:p>
    <w:p w:rsidR="00720F77" w:rsidRPr="00720F77" w:rsidRDefault="00F2790B" w:rsidP="00720F77">
      <w:pPr>
        <w:pStyle w:val="a3"/>
        <w:numPr>
          <w:ilvl w:val="0"/>
          <w:numId w:val="1"/>
        </w:numPr>
        <w:spacing w:after="0" w:line="23" w:lineRule="atLeast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941">
        <w:rPr>
          <w:rFonts w:ascii="Times New Roman" w:eastAsia="Times New Roman" w:hAnsi="Times New Roman" w:cs="Times New Roman"/>
          <w:sz w:val="24"/>
          <w:szCs w:val="24"/>
        </w:rPr>
        <w:t xml:space="preserve">Истребовать у </w:t>
      </w:r>
      <w:r w:rsidRPr="00CD2941">
        <w:rPr>
          <w:rFonts w:ascii="Times New Roman" w:hAnsi="Times New Roman" w:cs="Times New Roman"/>
          <w:sz w:val="24"/>
          <w:szCs w:val="24"/>
        </w:rPr>
        <w:t>ГУТПП «Пристав» (</w:t>
      </w:r>
      <w:proofErr w:type="gramStart"/>
      <w:r w:rsidRPr="00CD294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D2941">
        <w:rPr>
          <w:rFonts w:ascii="Times New Roman" w:hAnsi="Times New Roman" w:cs="Times New Roman"/>
          <w:sz w:val="24"/>
          <w:szCs w:val="24"/>
        </w:rPr>
        <w:t>. Тирасполь, ул. Ленина д.48) оригинал акта передачи реализованного имущества от 28 февраля 2018 года согласно которого ООО «Картофель от хозяина» передана озимая пшеница</w:t>
      </w:r>
      <w:r w:rsidR="00720F77">
        <w:rPr>
          <w:rFonts w:ascii="Times New Roman" w:hAnsi="Times New Roman" w:cs="Times New Roman"/>
          <w:sz w:val="24"/>
          <w:szCs w:val="24"/>
        </w:rPr>
        <w:t xml:space="preserve">, либо его надлежащим образом заверенную копию. </w:t>
      </w:r>
    </w:p>
    <w:p w:rsidR="00F2790B" w:rsidRPr="00720F77" w:rsidRDefault="00F2790B" w:rsidP="00720F77">
      <w:pPr>
        <w:pStyle w:val="a3"/>
        <w:numPr>
          <w:ilvl w:val="0"/>
          <w:numId w:val="1"/>
        </w:numPr>
        <w:spacing w:after="0" w:line="23" w:lineRule="atLeast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F77">
        <w:rPr>
          <w:rFonts w:ascii="Times New Roman" w:eastAsia="Times New Roman" w:hAnsi="Times New Roman" w:cs="Times New Roman"/>
          <w:sz w:val="24"/>
          <w:szCs w:val="24"/>
        </w:rPr>
        <w:t xml:space="preserve">Судебное заседание по делу № 137/19-12 отложить на </w:t>
      </w:r>
      <w:r w:rsidRPr="00720F77">
        <w:rPr>
          <w:rFonts w:ascii="Times New Roman" w:eastAsia="Times New Roman" w:hAnsi="Times New Roman" w:cs="Times New Roman"/>
          <w:b/>
          <w:sz w:val="24"/>
          <w:szCs w:val="24"/>
        </w:rPr>
        <w:t>15 мая  2019 года  на 10.00</w:t>
      </w:r>
      <w:r w:rsidRPr="00720F77">
        <w:rPr>
          <w:rFonts w:ascii="Times New Roman" w:eastAsia="Times New Roman" w:hAnsi="Times New Roman" w:cs="Times New Roman"/>
          <w:sz w:val="24"/>
          <w:szCs w:val="24"/>
        </w:rPr>
        <w:t xml:space="preserve"> в здании Арбитражного суда по адресу: </w:t>
      </w:r>
      <w:proofErr w:type="gramStart"/>
      <w:r w:rsidRPr="00720F77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720F77">
        <w:rPr>
          <w:rFonts w:ascii="Times New Roman" w:eastAsia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 w:rsidRPr="00720F77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720F77">
        <w:rPr>
          <w:rFonts w:ascii="Times New Roman" w:eastAsia="Times New Roman" w:hAnsi="Times New Roman" w:cs="Times New Roman"/>
          <w:sz w:val="24"/>
          <w:szCs w:val="24"/>
        </w:rPr>
        <w:t>. 205.</w:t>
      </w:r>
    </w:p>
    <w:p w:rsidR="00F2790B" w:rsidRPr="00CD2941" w:rsidRDefault="00F2790B" w:rsidP="00F2790B">
      <w:pPr>
        <w:spacing w:after="0" w:line="23" w:lineRule="atLeast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790B" w:rsidRPr="00CD2941" w:rsidRDefault="00F2790B" w:rsidP="00F2790B">
      <w:pPr>
        <w:spacing w:after="0" w:line="23" w:lineRule="atLeast"/>
        <w:ind w:left="-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941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не обжалуется.</w:t>
      </w:r>
    </w:p>
    <w:p w:rsidR="00F2790B" w:rsidRDefault="00F2790B" w:rsidP="00F2790B">
      <w:pPr>
        <w:spacing w:after="0" w:line="23" w:lineRule="atLeast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0F77" w:rsidRPr="003E4C67" w:rsidRDefault="00720F77" w:rsidP="00F2790B">
      <w:pPr>
        <w:spacing w:after="0" w:line="23" w:lineRule="atLeast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790B" w:rsidRPr="003E4C67" w:rsidRDefault="00BC0BE9" w:rsidP="00F2790B">
      <w:pPr>
        <w:spacing w:after="0" w:line="23" w:lineRule="atLeast"/>
        <w:ind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F2790B" w:rsidRPr="003E4C67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F2790B" w:rsidRPr="003E4C67" w:rsidRDefault="00BC0BE9" w:rsidP="00F2790B">
      <w:pPr>
        <w:spacing w:after="0" w:line="23" w:lineRule="atLeast"/>
        <w:ind w:hanging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F2790B" w:rsidRPr="003E4C67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давской Республики   </w:t>
      </w:r>
      <w:r w:rsidR="00F2790B" w:rsidRPr="003E4C6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r w:rsidR="00F2790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F2790B" w:rsidRPr="003E4C67"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 w:rsidR="00F2790B" w:rsidRPr="003E4C67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F2790B" w:rsidRPr="003E4C67" w:rsidRDefault="00F2790B" w:rsidP="00F2790B">
      <w:pPr>
        <w:rPr>
          <w:sz w:val="24"/>
          <w:szCs w:val="24"/>
        </w:rPr>
      </w:pPr>
    </w:p>
    <w:p w:rsidR="00E677D5" w:rsidRDefault="00E677D5" w:rsidP="00E677D5">
      <w:pPr>
        <w:tabs>
          <w:tab w:val="left" w:pos="9214"/>
        </w:tabs>
        <w:spacing w:after="0" w:line="240" w:lineRule="auto"/>
        <w:ind w:left="-284" w:right="-17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77D5" w:rsidRDefault="00E677D5" w:rsidP="00E677D5">
      <w:pPr>
        <w:tabs>
          <w:tab w:val="left" w:pos="9214"/>
        </w:tabs>
        <w:spacing w:after="0" w:line="240" w:lineRule="auto"/>
        <w:ind w:left="-284" w:right="-17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77D5" w:rsidRDefault="00E677D5" w:rsidP="00E677D5">
      <w:pPr>
        <w:tabs>
          <w:tab w:val="left" w:pos="9214"/>
        </w:tabs>
        <w:spacing w:after="0" w:line="240" w:lineRule="auto"/>
        <w:ind w:left="-284" w:right="-17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77D5" w:rsidRDefault="00E677D5"/>
    <w:sectPr w:rsidR="00E677D5" w:rsidSect="00BC0BE9">
      <w:pgSz w:w="11906" w:h="16838"/>
      <w:pgMar w:top="794" w:right="737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04BBB"/>
    <w:multiLevelType w:val="hybridMultilevel"/>
    <w:tmpl w:val="90AEEBFE"/>
    <w:lvl w:ilvl="0" w:tplc="A080FDD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>
    <w:useFELayout/>
  </w:compat>
  <w:rsids>
    <w:rsidRoot w:val="00E677D5"/>
    <w:rsid w:val="00720F77"/>
    <w:rsid w:val="00BC0BE9"/>
    <w:rsid w:val="00CD2941"/>
    <w:rsid w:val="00CF4B8A"/>
    <w:rsid w:val="00E677D5"/>
    <w:rsid w:val="00F27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E677D5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E677D5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279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cp:lastPrinted>2019-04-18T07:46:00Z</cp:lastPrinted>
  <dcterms:created xsi:type="dcterms:W3CDTF">2019-04-18T07:30:00Z</dcterms:created>
  <dcterms:modified xsi:type="dcterms:W3CDTF">2019-04-19T05:43:00Z</dcterms:modified>
</cp:coreProperties>
</file>