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2D4876" w:rsidRPr="00641439" w:rsidTr="00BD7597">
        <w:trPr>
          <w:trHeight w:val="259"/>
        </w:trPr>
        <w:tc>
          <w:tcPr>
            <w:tcW w:w="3969" w:type="dxa"/>
          </w:tcPr>
          <w:p w:rsidR="002D4876" w:rsidRPr="00641439" w:rsidRDefault="002D4876" w:rsidP="00BD7597">
            <w:pPr>
              <w:spacing w:after="0" w:line="240" w:lineRule="auto"/>
              <w:rPr>
                <w:rFonts w:ascii="Times New Roman" w:eastAsia="Calibri" w:hAnsi="Times New Roman" w:cs="Times New Roman"/>
                <w:bCs/>
                <w:sz w:val="24"/>
                <w:szCs w:val="24"/>
              </w:rPr>
            </w:pPr>
            <w:r w:rsidRPr="00641439">
              <w:rPr>
                <w:rFonts w:ascii="Times New Roman" w:eastAsia="Calibri" w:hAnsi="Times New Roman" w:cs="Times New Roman"/>
                <w:sz w:val="24"/>
                <w:szCs w:val="24"/>
              </w:rPr>
              <w:t xml:space="preserve">исх. № </w:t>
            </w:r>
            <w:r w:rsidRPr="00641439">
              <w:rPr>
                <w:rFonts w:ascii="Times New Roman" w:eastAsia="Calibri" w:hAnsi="Times New Roman" w:cs="Times New Roman"/>
                <w:bCs/>
                <w:sz w:val="24"/>
                <w:szCs w:val="24"/>
              </w:rPr>
              <w:t>______________________</w:t>
            </w:r>
          </w:p>
        </w:tc>
      </w:tr>
      <w:tr w:rsidR="002D4876" w:rsidRPr="00641439" w:rsidTr="00BD7597">
        <w:tc>
          <w:tcPr>
            <w:tcW w:w="3969" w:type="dxa"/>
          </w:tcPr>
          <w:p w:rsidR="002D4876" w:rsidRPr="00641439" w:rsidRDefault="002D4876" w:rsidP="00BD7597">
            <w:pPr>
              <w:spacing w:after="0" w:line="240" w:lineRule="auto"/>
              <w:rPr>
                <w:rFonts w:ascii="Times New Roman" w:eastAsia="Calibri" w:hAnsi="Times New Roman" w:cs="Times New Roman"/>
                <w:bCs/>
                <w:sz w:val="24"/>
                <w:szCs w:val="24"/>
              </w:rPr>
            </w:pPr>
          </w:p>
        </w:tc>
      </w:tr>
      <w:tr w:rsidR="002D4876" w:rsidRPr="00641439" w:rsidTr="00BD7597">
        <w:tc>
          <w:tcPr>
            <w:tcW w:w="3969" w:type="dxa"/>
          </w:tcPr>
          <w:p w:rsidR="002D4876" w:rsidRPr="00641439" w:rsidRDefault="002D4876" w:rsidP="00BD7597">
            <w:pPr>
              <w:spacing w:after="0" w:line="240" w:lineRule="auto"/>
              <w:rPr>
                <w:rFonts w:ascii="Times New Roman" w:eastAsia="Calibri" w:hAnsi="Times New Roman" w:cs="Times New Roman"/>
                <w:b/>
                <w:bCs/>
                <w:sz w:val="24"/>
                <w:szCs w:val="24"/>
              </w:rPr>
            </w:pPr>
            <w:r w:rsidRPr="00641439">
              <w:rPr>
                <w:rFonts w:ascii="Times New Roman" w:eastAsia="Calibri" w:hAnsi="Times New Roman" w:cs="Times New Roman"/>
                <w:bCs/>
                <w:sz w:val="24"/>
                <w:szCs w:val="24"/>
              </w:rPr>
              <w:t xml:space="preserve">от </w:t>
            </w:r>
            <w:r w:rsidRPr="00641439">
              <w:rPr>
                <w:rFonts w:ascii="Times New Roman" w:eastAsia="Calibri" w:hAnsi="Times New Roman" w:cs="Times New Roman"/>
                <w:sz w:val="24"/>
                <w:szCs w:val="24"/>
              </w:rPr>
              <w:t>«</w:t>
            </w:r>
            <w:r w:rsidRPr="00641439">
              <w:rPr>
                <w:rFonts w:ascii="Times New Roman" w:eastAsia="Calibri" w:hAnsi="Times New Roman" w:cs="Times New Roman"/>
                <w:sz w:val="24"/>
                <w:szCs w:val="24"/>
                <w:lang w:val="en-US"/>
              </w:rPr>
              <w:t>___</w:t>
            </w:r>
            <w:r w:rsidRPr="00641439">
              <w:rPr>
                <w:rFonts w:ascii="Times New Roman" w:eastAsia="Calibri" w:hAnsi="Times New Roman" w:cs="Times New Roman"/>
                <w:sz w:val="24"/>
                <w:szCs w:val="24"/>
              </w:rPr>
              <w:t>»</w:t>
            </w:r>
            <w:r w:rsidRPr="00641439">
              <w:rPr>
                <w:rFonts w:ascii="Times New Roman" w:eastAsia="Calibri" w:hAnsi="Times New Roman" w:cs="Times New Roman"/>
                <w:b/>
                <w:bCs/>
                <w:sz w:val="24"/>
                <w:szCs w:val="24"/>
              </w:rPr>
              <w:t xml:space="preserve">_____________ </w:t>
            </w:r>
            <w:r w:rsidRPr="00641439">
              <w:rPr>
                <w:rFonts w:ascii="Times New Roman" w:eastAsia="Calibri" w:hAnsi="Times New Roman" w:cs="Times New Roman"/>
                <w:bCs/>
                <w:sz w:val="24"/>
                <w:szCs w:val="24"/>
              </w:rPr>
              <w:t>20____г.</w:t>
            </w:r>
          </w:p>
        </w:tc>
      </w:tr>
    </w:tbl>
    <w:p w:rsidR="002D4876" w:rsidRPr="00641439" w:rsidRDefault="002D4876" w:rsidP="002D4876">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D4876" w:rsidRPr="00641439" w:rsidTr="00BD7597">
        <w:trPr>
          <w:trHeight w:val="342"/>
        </w:trPr>
        <w:tc>
          <w:tcPr>
            <w:tcW w:w="3888" w:type="dxa"/>
            <w:shd w:val="clear" w:color="auto" w:fill="auto"/>
          </w:tcPr>
          <w:p w:rsidR="002D4876" w:rsidRPr="00641439" w:rsidRDefault="002D4876" w:rsidP="00BD7597">
            <w:pPr>
              <w:spacing w:after="0" w:line="240" w:lineRule="auto"/>
              <w:jc w:val="right"/>
              <w:rPr>
                <w:rFonts w:ascii="Times New Roman" w:eastAsia="Calibri" w:hAnsi="Times New Roman" w:cs="Times New Roman"/>
                <w:color w:val="000000"/>
                <w:sz w:val="24"/>
                <w:szCs w:val="24"/>
              </w:rPr>
            </w:pPr>
          </w:p>
        </w:tc>
      </w:tr>
    </w:tbl>
    <w:p w:rsidR="002D4876" w:rsidRPr="00DC4F21" w:rsidRDefault="002D4876" w:rsidP="002567B4">
      <w:pPr>
        <w:spacing w:after="0" w:line="240" w:lineRule="auto"/>
        <w:jc w:val="center"/>
        <w:rPr>
          <w:rFonts w:ascii="Times New Roman" w:hAnsi="Times New Roman" w:cs="Times New Roman"/>
          <w:b/>
          <w:color w:val="5F5F5F"/>
          <w:sz w:val="24"/>
          <w:szCs w:val="24"/>
        </w:rPr>
      </w:pPr>
      <w:r w:rsidRPr="00DC4F21">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-193455</wp:posOffset>
            </wp:positionH>
            <wp:positionV relativeFrom="paragraph">
              <wp:posOffset>-60600</wp:posOffset>
            </wp:positionV>
            <wp:extent cx="701979" cy="755373"/>
            <wp:effectExtent l="19050" t="0" r="2871" b="0"/>
            <wp:wrapNone/>
            <wp:docPr id="6" name="Рисунок 6"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ПМР_чб 3"/>
                    <pic:cNvPicPr>
                      <a:picLocks noChangeAspect="1" noChangeArrowheads="1"/>
                    </pic:cNvPicPr>
                  </pic:nvPicPr>
                  <pic:blipFill>
                    <a:blip r:embed="rId8"/>
                    <a:srcRect/>
                    <a:stretch>
                      <a:fillRect/>
                    </a:stretch>
                  </pic:blipFill>
                  <pic:spPr bwMode="auto">
                    <a:xfrm>
                      <a:off x="0" y="0"/>
                      <a:ext cx="701979" cy="755373"/>
                    </a:xfrm>
                    <a:prstGeom prst="rect">
                      <a:avLst/>
                    </a:prstGeom>
                    <a:noFill/>
                    <a:ln w="9525">
                      <a:noFill/>
                      <a:miter lim="800000"/>
                      <a:headEnd/>
                      <a:tailEnd/>
                    </a:ln>
                  </pic:spPr>
                </pic:pic>
              </a:graphicData>
            </a:graphic>
          </wp:anchor>
        </w:drawing>
      </w:r>
    </w:p>
    <w:p w:rsidR="002D4876" w:rsidRPr="00DC4F21" w:rsidRDefault="002D4876" w:rsidP="002567B4">
      <w:pPr>
        <w:spacing w:after="0" w:line="240" w:lineRule="auto"/>
        <w:jc w:val="center"/>
        <w:rPr>
          <w:rFonts w:ascii="Times New Roman" w:hAnsi="Times New Roman" w:cs="Times New Roman"/>
          <w:b/>
          <w:color w:val="5F5F5F"/>
          <w:sz w:val="24"/>
          <w:szCs w:val="24"/>
          <w:lang w:val="en-US"/>
        </w:rPr>
      </w:pPr>
    </w:p>
    <w:p w:rsidR="002D4876" w:rsidRPr="00DC4F21" w:rsidRDefault="002D4876" w:rsidP="002567B4">
      <w:pPr>
        <w:spacing w:after="0" w:line="240" w:lineRule="auto"/>
        <w:jc w:val="center"/>
        <w:rPr>
          <w:rFonts w:ascii="Times New Roman" w:hAnsi="Times New Roman" w:cs="Times New Roman"/>
          <w:b/>
          <w:color w:val="5F5F5F"/>
          <w:sz w:val="24"/>
          <w:szCs w:val="24"/>
          <w:lang w:val="en-US"/>
        </w:rPr>
      </w:pPr>
    </w:p>
    <w:p w:rsidR="002D4876" w:rsidRPr="00DC4F21" w:rsidRDefault="002D4876" w:rsidP="002567B4">
      <w:pPr>
        <w:spacing w:after="0" w:line="240" w:lineRule="auto"/>
        <w:jc w:val="center"/>
        <w:rPr>
          <w:rFonts w:ascii="Times New Roman" w:hAnsi="Times New Roman" w:cs="Times New Roman"/>
          <w:b/>
          <w:color w:val="5F5F5F"/>
          <w:sz w:val="24"/>
          <w:szCs w:val="24"/>
        </w:rPr>
      </w:pPr>
    </w:p>
    <w:p w:rsidR="002D4876" w:rsidRPr="00DC4F21" w:rsidRDefault="002D4876" w:rsidP="002567B4">
      <w:pPr>
        <w:spacing w:after="0" w:line="240" w:lineRule="auto"/>
        <w:jc w:val="center"/>
        <w:rPr>
          <w:rFonts w:ascii="Times New Roman" w:hAnsi="Times New Roman" w:cs="Times New Roman"/>
          <w:b/>
          <w:sz w:val="24"/>
          <w:szCs w:val="24"/>
        </w:rPr>
      </w:pPr>
      <w:r w:rsidRPr="00DC4F21">
        <w:rPr>
          <w:rFonts w:ascii="Times New Roman" w:hAnsi="Times New Roman" w:cs="Times New Roman"/>
          <w:b/>
          <w:sz w:val="24"/>
          <w:szCs w:val="24"/>
        </w:rPr>
        <w:t>АРБИТРАЖНЫЙ СУД</w:t>
      </w:r>
    </w:p>
    <w:p w:rsidR="002D4876" w:rsidRPr="00DC4F21" w:rsidRDefault="002D4876" w:rsidP="002567B4">
      <w:pPr>
        <w:spacing w:after="0" w:line="240" w:lineRule="auto"/>
        <w:jc w:val="center"/>
        <w:rPr>
          <w:rFonts w:ascii="Times New Roman" w:hAnsi="Times New Roman" w:cs="Times New Roman"/>
          <w:b/>
          <w:sz w:val="24"/>
          <w:szCs w:val="24"/>
        </w:rPr>
      </w:pPr>
      <w:r w:rsidRPr="00DC4F21">
        <w:rPr>
          <w:rFonts w:ascii="Times New Roman" w:hAnsi="Times New Roman" w:cs="Times New Roman"/>
          <w:b/>
          <w:sz w:val="24"/>
          <w:szCs w:val="24"/>
        </w:rPr>
        <w:t>ПРИДНЕСТРОВСКОЙ МОЛДАВСКОЙ РЕСПУБЛИКИ</w:t>
      </w:r>
    </w:p>
    <w:p w:rsidR="002D4876" w:rsidRPr="00AB4718" w:rsidRDefault="002D4876" w:rsidP="002567B4">
      <w:pPr>
        <w:spacing w:after="0" w:line="240" w:lineRule="auto"/>
        <w:ind w:left="-181"/>
        <w:jc w:val="center"/>
        <w:rPr>
          <w:rFonts w:ascii="Times New Roman" w:hAnsi="Times New Roman" w:cs="Times New Roman"/>
          <w:sz w:val="20"/>
          <w:szCs w:val="20"/>
        </w:rPr>
      </w:pPr>
      <w:r w:rsidRPr="00AB4718">
        <w:rPr>
          <w:rFonts w:ascii="Times New Roman" w:hAnsi="Times New Roman" w:cs="Times New Roman"/>
          <w:sz w:val="20"/>
          <w:szCs w:val="20"/>
        </w:rPr>
        <w:t>3300, г.</w:t>
      </w:r>
      <w:r w:rsidR="00AB4718" w:rsidRPr="00AB4718">
        <w:rPr>
          <w:rFonts w:ascii="Times New Roman" w:hAnsi="Times New Roman" w:cs="Times New Roman"/>
          <w:sz w:val="20"/>
          <w:szCs w:val="20"/>
        </w:rPr>
        <w:t xml:space="preserve"> </w:t>
      </w:r>
      <w:r w:rsidRPr="00AB4718">
        <w:rPr>
          <w:rFonts w:ascii="Times New Roman" w:hAnsi="Times New Roman" w:cs="Times New Roman"/>
          <w:sz w:val="20"/>
          <w:szCs w:val="20"/>
        </w:rPr>
        <w:t>Тирасполь, ул. Ленина, 1/2. Тел. 7-70-47, 7-42-07</w:t>
      </w:r>
    </w:p>
    <w:p w:rsidR="002D4876" w:rsidRPr="00AB4718" w:rsidRDefault="002D4876" w:rsidP="002567B4">
      <w:pPr>
        <w:spacing w:after="0" w:line="240" w:lineRule="auto"/>
        <w:ind w:left="-181"/>
        <w:jc w:val="center"/>
        <w:rPr>
          <w:rFonts w:ascii="Times New Roman" w:hAnsi="Times New Roman" w:cs="Times New Roman"/>
          <w:sz w:val="20"/>
          <w:szCs w:val="20"/>
        </w:rPr>
      </w:pPr>
      <w:r w:rsidRPr="00AB4718">
        <w:rPr>
          <w:rFonts w:ascii="Times New Roman" w:hAnsi="Times New Roman" w:cs="Times New Roman"/>
          <w:sz w:val="20"/>
          <w:szCs w:val="20"/>
        </w:rPr>
        <w:t xml:space="preserve">Официальный сайт: </w:t>
      </w:r>
      <w:proofErr w:type="spellStart"/>
      <w:r w:rsidRPr="00AB4718">
        <w:rPr>
          <w:rFonts w:ascii="Times New Roman" w:hAnsi="Times New Roman" w:cs="Times New Roman"/>
          <w:sz w:val="20"/>
          <w:szCs w:val="20"/>
        </w:rPr>
        <w:t>www</w:t>
      </w:r>
      <w:proofErr w:type="spellEnd"/>
      <w:r w:rsidRPr="00AB4718">
        <w:rPr>
          <w:rFonts w:ascii="Times New Roman" w:hAnsi="Times New Roman" w:cs="Times New Roman"/>
          <w:sz w:val="20"/>
          <w:szCs w:val="20"/>
        </w:rPr>
        <w:t>.</w:t>
      </w:r>
      <w:proofErr w:type="spellStart"/>
      <w:r w:rsidRPr="00AB4718">
        <w:rPr>
          <w:rFonts w:ascii="Times New Roman" w:hAnsi="Times New Roman" w:cs="Times New Roman"/>
          <w:sz w:val="20"/>
          <w:szCs w:val="20"/>
          <w:lang w:val="en-US"/>
        </w:rPr>
        <w:t>arbitr</w:t>
      </w:r>
      <w:proofErr w:type="spellEnd"/>
      <w:r w:rsidRPr="00AB4718">
        <w:rPr>
          <w:rFonts w:ascii="Times New Roman" w:hAnsi="Times New Roman" w:cs="Times New Roman"/>
          <w:sz w:val="20"/>
          <w:szCs w:val="20"/>
        </w:rPr>
        <w:t>.</w:t>
      </w:r>
      <w:proofErr w:type="spellStart"/>
      <w:r w:rsidRPr="00AB4718">
        <w:rPr>
          <w:rFonts w:ascii="Times New Roman" w:hAnsi="Times New Roman" w:cs="Times New Roman"/>
          <w:sz w:val="20"/>
          <w:szCs w:val="20"/>
        </w:rPr>
        <w:t>gospmr</w:t>
      </w:r>
      <w:proofErr w:type="spellEnd"/>
      <w:r w:rsidRPr="00AB4718">
        <w:rPr>
          <w:rFonts w:ascii="Times New Roman" w:hAnsi="Times New Roman" w:cs="Times New Roman"/>
          <w:sz w:val="20"/>
          <w:szCs w:val="20"/>
        </w:rPr>
        <w:t>.</w:t>
      </w:r>
      <w:r w:rsidRPr="00AB4718">
        <w:rPr>
          <w:rFonts w:ascii="Times New Roman" w:hAnsi="Times New Roman" w:cs="Times New Roman"/>
          <w:sz w:val="20"/>
          <w:szCs w:val="20"/>
          <w:lang w:val="en-US"/>
        </w:rPr>
        <w:t>org</w:t>
      </w:r>
    </w:p>
    <w:p w:rsidR="002D4876" w:rsidRPr="00DC4F21" w:rsidRDefault="003A29D4" w:rsidP="002567B4">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D4876" w:rsidRPr="00DC4F21" w:rsidRDefault="002D4876" w:rsidP="002567B4">
      <w:pPr>
        <w:spacing w:after="0" w:line="240" w:lineRule="auto"/>
        <w:ind w:left="-181"/>
        <w:jc w:val="center"/>
        <w:rPr>
          <w:rFonts w:ascii="Times New Roman" w:hAnsi="Times New Roman" w:cs="Times New Roman"/>
          <w:b/>
          <w:sz w:val="24"/>
          <w:szCs w:val="24"/>
        </w:rPr>
      </w:pPr>
      <w:r w:rsidRPr="00DC4F21">
        <w:rPr>
          <w:rFonts w:ascii="Times New Roman" w:hAnsi="Times New Roman" w:cs="Times New Roman"/>
          <w:b/>
          <w:sz w:val="24"/>
          <w:szCs w:val="24"/>
        </w:rPr>
        <w:t>ИМЕНЕМ ПРИДНЕСТРОВСКОЙ МОЛДАВСКОЙ РЕСПУБЛИКИ</w:t>
      </w:r>
    </w:p>
    <w:p w:rsidR="00DF4B04" w:rsidRPr="00DC4F21" w:rsidRDefault="00DF4B04" w:rsidP="002567B4">
      <w:pPr>
        <w:spacing w:after="0" w:line="240" w:lineRule="auto"/>
        <w:ind w:left="-181"/>
        <w:jc w:val="center"/>
        <w:rPr>
          <w:rFonts w:ascii="Times New Roman" w:hAnsi="Times New Roman" w:cs="Times New Roman"/>
          <w:b/>
          <w:sz w:val="24"/>
          <w:szCs w:val="24"/>
        </w:rPr>
      </w:pPr>
    </w:p>
    <w:p w:rsidR="002D4876" w:rsidRPr="00DC4F21" w:rsidRDefault="002D4876" w:rsidP="002567B4">
      <w:pPr>
        <w:spacing w:after="0" w:line="240" w:lineRule="auto"/>
        <w:ind w:left="-181"/>
        <w:jc w:val="center"/>
        <w:rPr>
          <w:rFonts w:ascii="Times New Roman" w:hAnsi="Times New Roman" w:cs="Times New Roman"/>
          <w:b/>
          <w:sz w:val="24"/>
          <w:szCs w:val="24"/>
        </w:rPr>
      </w:pPr>
      <w:proofErr w:type="gramStart"/>
      <w:r w:rsidRPr="00DC4F21">
        <w:rPr>
          <w:rFonts w:ascii="Times New Roman" w:hAnsi="Times New Roman" w:cs="Times New Roman"/>
          <w:b/>
          <w:sz w:val="24"/>
          <w:szCs w:val="24"/>
        </w:rPr>
        <w:t>Р</w:t>
      </w:r>
      <w:proofErr w:type="gramEnd"/>
      <w:r w:rsidRPr="00DC4F21">
        <w:rPr>
          <w:rFonts w:ascii="Times New Roman" w:hAnsi="Times New Roman" w:cs="Times New Roman"/>
          <w:b/>
          <w:sz w:val="24"/>
          <w:szCs w:val="24"/>
        </w:rPr>
        <w:t xml:space="preserve"> Е Ш Е Н И Е</w:t>
      </w: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2D4876" w:rsidRPr="00DC4F21" w:rsidTr="00BD7597">
        <w:trPr>
          <w:trHeight w:val="259"/>
        </w:trPr>
        <w:tc>
          <w:tcPr>
            <w:tcW w:w="4952" w:type="dxa"/>
            <w:gridSpan w:val="7"/>
          </w:tcPr>
          <w:p w:rsidR="002D4876" w:rsidRPr="00DC4F21" w:rsidRDefault="002D4876" w:rsidP="002567B4">
            <w:pPr>
              <w:spacing w:after="0" w:line="240" w:lineRule="auto"/>
              <w:rPr>
                <w:rFonts w:ascii="Times New Roman" w:eastAsia="Calibri" w:hAnsi="Times New Roman" w:cs="Times New Roman"/>
                <w:b/>
                <w:sz w:val="24"/>
                <w:szCs w:val="24"/>
                <w:u w:val="single"/>
              </w:rPr>
            </w:pPr>
          </w:p>
          <w:p w:rsidR="00DF4B04" w:rsidRPr="00DC4F21" w:rsidRDefault="00DF4B04" w:rsidP="002567B4">
            <w:pPr>
              <w:spacing w:after="0" w:line="240" w:lineRule="auto"/>
              <w:rPr>
                <w:rFonts w:ascii="Times New Roman" w:eastAsia="Calibri" w:hAnsi="Times New Roman" w:cs="Times New Roman"/>
                <w:b/>
                <w:sz w:val="24"/>
                <w:szCs w:val="24"/>
                <w:u w:val="single"/>
              </w:rPr>
            </w:pPr>
          </w:p>
          <w:p w:rsidR="002D4876" w:rsidRPr="00DC4F21" w:rsidRDefault="00AB4718" w:rsidP="00AB4718">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«1</w:t>
            </w:r>
            <w:r w:rsidR="002D4876" w:rsidRPr="00DC4F21">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апреля</w:t>
            </w:r>
            <w:r w:rsidR="002D4876" w:rsidRPr="00DC4F21">
              <w:rPr>
                <w:rFonts w:ascii="Times New Roman" w:eastAsia="Calibri" w:hAnsi="Times New Roman" w:cs="Times New Roman"/>
                <w:b/>
                <w:sz w:val="24"/>
                <w:szCs w:val="24"/>
                <w:u w:val="single"/>
              </w:rPr>
              <w:t xml:space="preserve"> 2019 года </w:t>
            </w:r>
          </w:p>
        </w:tc>
        <w:tc>
          <w:tcPr>
            <w:tcW w:w="4746" w:type="dxa"/>
            <w:gridSpan w:val="3"/>
          </w:tcPr>
          <w:p w:rsidR="00201BB3" w:rsidRDefault="002D4876" w:rsidP="00201BB3">
            <w:pPr>
              <w:spacing w:after="0" w:line="240" w:lineRule="auto"/>
              <w:ind w:firstLine="709"/>
              <w:rPr>
                <w:rFonts w:ascii="Times New Roman" w:eastAsia="Calibri" w:hAnsi="Times New Roman" w:cs="Times New Roman"/>
                <w:b/>
                <w:bCs/>
                <w:sz w:val="24"/>
                <w:szCs w:val="24"/>
              </w:rPr>
            </w:pPr>
            <w:r w:rsidRPr="00DC4F21">
              <w:rPr>
                <w:rFonts w:ascii="Times New Roman" w:eastAsia="Calibri" w:hAnsi="Times New Roman" w:cs="Times New Roman"/>
                <w:b/>
                <w:bCs/>
                <w:sz w:val="24"/>
                <w:szCs w:val="24"/>
              </w:rPr>
              <w:t xml:space="preserve">                        </w:t>
            </w:r>
            <w:r w:rsidR="00201BB3">
              <w:rPr>
                <w:rFonts w:ascii="Times New Roman" w:eastAsia="Calibri" w:hAnsi="Times New Roman" w:cs="Times New Roman"/>
                <w:b/>
                <w:bCs/>
                <w:sz w:val="24"/>
                <w:szCs w:val="24"/>
              </w:rPr>
              <w:t xml:space="preserve">  </w:t>
            </w:r>
            <w:r w:rsidRPr="00DC4F21">
              <w:rPr>
                <w:rFonts w:ascii="Times New Roman" w:eastAsia="Calibri" w:hAnsi="Times New Roman" w:cs="Times New Roman"/>
                <w:b/>
                <w:bCs/>
                <w:sz w:val="24"/>
                <w:szCs w:val="24"/>
              </w:rPr>
              <w:t xml:space="preserve">                   </w:t>
            </w:r>
            <w:r w:rsidR="00DF4B04" w:rsidRPr="00DC4F21">
              <w:rPr>
                <w:rFonts w:ascii="Times New Roman" w:eastAsia="Calibri" w:hAnsi="Times New Roman" w:cs="Times New Roman"/>
                <w:b/>
                <w:bCs/>
                <w:sz w:val="24"/>
                <w:szCs w:val="24"/>
              </w:rPr>
              <w:t xml:space="preserve">                   </w:t>
            </w:r>
            <w:r w:rsidRPr="00DC4F21">
              <w:rPr>
                <w:rFonts w:ascii="Times New Roman" w:eastAsia="Calibri" w:hAnsi="Times New Roman" w:cs="Times New Roman"/>
                <w:b/>
                <w:bCs/>
                <w:sz w:val="24"/>
                <w:szCs w:val="24"/>
              </w:rPr>
              <w:t xml:space="preserve">   </w:t>
            </w:r>
          </w:p>
          <w:p w:rsidR="00201BB3" w:rsidRDefault="00201BB3" w:rsidP="00201BB3">
            <w:pPr>
              <w:spacing w:after="0" w:line="240" w:lineRule="auto"/>
              <w:ind w:firstLine="709"/>
              <w:rPr>
                <w:rFonts w:ascii="Times New Roman" w:eastAsia="Calibri" w:hAnsi="Times New Roman" w:cs="Times New Roman"/>
                <w:b/>
                <w:bCs/>
                <w:sz w:val="24"/>
                <w:szCs w:val="24"/>
              </w:rPr>
            </w:pPr>
          </w:p>
          <w:p w:rsidR="002D4876" w:rsidRPr="00DC4F21" w:rsidRDefault="00201BB3" w:rsidP="00B97385">
            <w:pPr>
              <w:spacing w:after="0" w:line="240" w:lineRule="auto"/>
              <w:ind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д</w:t>
            </w:r>
            <w:r w:rsidR="002D4876" w:rsidRPr="00DC4F21">
              <w:rPr>
                <w:rFonts w:ascii="Times New Roman" w:eastAsia="Calibri" w:hAnsi="Times New Roman" w:cs="Times New Roman"/>
                <w:b/>
                <w:bCs/>
                <w:sz w:val="24"/>
                <w:szCs w:val="24"/>
                <w:u w:val="single"/>
              </w:rPr>
              <w:t xml:space="preserve">ело </w:t>
            </w:r>
            <w:r w:rsidR="002D4876" w:rsidRPr="00DC4F21">
              <w:rPr>
                <w:rFonts w:ascii="Times New Roman" w:eastAsia="Calibri" w:hAnsi="Times New Roman" w:cs="Times New Roman"/>
                <w:b/>
                <w:sz w:val="24"/>
                <w:szCs w:val="24"/>
                <w:u w:val="single"/>
              </w:rPr>
              <w:t xml:space="preserve">№ </w:t>
            </w:r>
            <w:r w:rsidR="00AB4718">
              <w:rPr>
                <w:rFonts w:ascii="Times New Roman" w:eastAsia="Calibri" w:hAnsi="Times New Roman" w:cs="Times New Roman"/>
                <w:b/>
                <w:sz w:val="24"/>
                <w:szCs w:val="24"/>
                <w:u w:val="single"/>
              </w:rPr>
              <w:t>123</w:t>
            </w:r>
            <w:r w:rsidR="002D4876" w:rsidRPr="00DC4F21">
              <w:rPr>
                <w:rFonts w:ascii="Times New Roman" w:eastAsia="Calibri" w:hAnsi="Times New Roman" w:cs="Times New Roman"/>
                <w:b/>
                <w:sz w:val="24"/>
                <w:szCs w:val="24"/>
                <w:u w:val="single"/>
              </w:rPr>
              <w:t>/1</w:t>
            </w:r>
            <w:r w:rsidR="00B97385">
              <w:rPr>
                <w:rFonts w:ascii="Times New Roman" w:eastAsia="Calibri" w:hAnsi="Times New Roman" w:cs="Times New Roman"/>
                <w:b/>
                <w:sz w:val="24"/>
                <w:szCs w:val="24"/>
                <w:u w:val="single"/>
              </w:rPr>
              <w:t>9</w:t>
            </w:r>
            <w:r w:rsidR="002D4876" w:rsidRPr="00DC4F21">
              <w:rPr>
                <w:rFonts w:ascii="Times New Roman" w:eastAsia="Calibri" w:hAnsi="Times New Roman" w:cs="Times New Roman"/>
                <w:b/>
                <w:sz w:val="24"/>
                <w:szCs w:val="24"/>
                <w:u w:val="single"/>
              </w:rPr>
              <w:t xml:space="preserve">-12 </w:t>
            </w:r>
          </w:p>
        </w:tc>
      </w:tr>
      <w:tr w:rsidR="002D4876" w:rsidRPr="00DC4F21" w:rsidTr="00BD7597">
        <w:tc>
          <w:tcPr>
            <w:tcW w:w="1199"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1418" w:type="dxa"/>
            <w:gridSpan w:val="4"/>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838"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3577" w:type="dxa"/>
            <w:gridSpan w:val="2"/>
          </w:tcPr>
          <w:p w:rsidR="002D4876" w:rsidRPr="00DC4F21" w:rsidRDefault="002D4876" w:rsidP="002567B4">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r>
      <w:tr w:rsidR="002D4876" w:rsidRPr="00DC4F21" w:rsidTr="00BD7597">
        <w:tc>
          <w:tcPr>
            <w:tcW w:w="1985" w:type="dxa"/>
            <w:gridSpan w:val="2"/>
          </w:tcPr>
          <w:p w:rsidR="002D4876" w:rsidRPr="00DC4F21" w:rsidRDefault="002D4876" w:rsidP="002567B4">
            <w:pPr>
              <w:spacing w:after="0" w:line="240" w:lineRule="auto"/>
              <w:rPr>
                <w:rFonts w:ascii="Times New Roman" w:eastAsia="Calibri" w:hAnsi="Times New Roman" w:cs="Times New Roman"/>
                <w:b/>
                <w:bCs/>
                <w:sz w:val="24"/>
                <w:szCs w:val="24"/>
              </w:rPr>
            </w:pPr>
            <w:r w:rsidRPr="00DC4F21">
              <w:rPr>
                <w:rFonts w:ascii="Times New Roman" w:eastAsia="Calibri" w:hAnsi="Times New Roman" w:cs="Times New Roman"/>
                <w:bCs/>
                <w:sz w:val="24"/>
                <w:szCs w:val="24"/>
              </w:rPr>
              <w:t>г.</w:t>
            </w:r>
            <w:r w:rsidR="00AB38F8">
              <w:rPr>
                <w:rFonts w:ascii="Times New Roman" w:eastAsia="Calibri" w:hAnsi="Times New Roman" w:cs="Times New Roman"/>
                <w:bCs/>
                <w:sz w:val="24"/>
                <w:szCs w:val="24"/>
              </w:rPr>
              <w:t xml:space="preserve"> </w:t>
            </w:r>
            <w:r w:rsidRPr="00DC4F21">
              <w:rPr>
                <w:rFonts w:ascii="Times New Roman" w:eastAsia="Calibri" w:hAnsi="Times New Roman" w:cs="Times New Roman"/>
                <w:bCs/>
                <w:sz w:val="24"/>
                <w:szCs w:val="24"/>
              </w:rPr>
              <w:t>Тирасполь</w:t>
            </w:r>
          </w:p>
        </w:tc>
        <w:tc>
          <w:tcPr>
            <w:tcW w:w="283"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284" w:type="dxa"/>
          </w:tcPr>
          <w:p w:rsidR="002D4876" w:rsidRPr="00DC4F21" w:rsidRDefault="002D4876" w:rsidP="002567B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D4876" w:rsidRPr="00DC4F21" w:rsidRDefault="002D4876" w:rsidP="002567B4">
            <w:pPr>
              <w:spacing w:after="0" w:line="240" w:lineRule="auto"/>
              <w:ind w:firstLine="709"/>
              <w:jc w:val="center"/>
              <w:rPr>
                <w:rFonts w:ascii="Times New Roman" w:eastAsia="Calibri" w:hAnsi="Times New Roman" w:cs="Times New Roman"/>
                <w:b/>
                <w:bCs/>
                <w:sz w:val="24"/>
                <w:szCs w:val="24"/>
              </w:rPr>
            </w:pPr>
          </w:p>
        </w:tc>
        <w:tc>
          <w:tcPr>
            <w:tcW w:w="2559"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r>
      <w:tr w:rsidR="002D4876" w:rsidRPr="00DC4F21" w:rsidTr="00BD7597">
        <w:tc>
          <w:tcPr>
            <w:tcW w:w="1199"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1418" w:type="dxa"/>
            <w:gridSpan w:val="4"/>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838"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3577" w:type="dxa"/>
            <w:gridSpan w:val="2"/>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2666" w:type="dxa"/>
            <w:gridSpan w:val="2"/>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r>
    </w:tbl>
    <w:p w:rsidR="002D4876" w:rsidRPr="00A369E3" w:rsidRDefault="002D4876" w:rsidP="00A369E3">
      <w:pPr>
        <w:pStyle w:val="HTML"/>
        <w:ind w:left="-284" w:firstLine="680"/>
        <w:jc w:val="both"/>
        <w:rPr>
          <w:rStyle w:val="FontStyle14"/>
          <w:sz w:val="24"/>
          <w:szCs w:val="24"/>
        </w:rPr>
      </w:pPr>
      <w:proofErr w:type="gramStart"/>
      <w:r w:rsidRPr="00A369E3">
        <w:rPr>
          <w:rStyle w:val="FontStyle14"/>
          <w:sz w:val="24"/>
          <w:szCs w:val="24"/>
        </w:rPr>
        <w:t xml:space="preserve">Арбитражный суд </w:t>
      </w:r>
      <w:r w:rsidRPr="00A369E3">
        <w:rPr>
          <w:rFonts w:ascii="Times New Roman" w:hAnsi="Times New Roman" w:cs="Times New Roman"/>
          <w:sz w:val="24"/>
          <w:szCs w:val="24"/>
        </w:rPr>
        <w:t>Приднестровской Молдавской Республики</w:t>
      </w:r>
      <w:r w:rsidRPr="00A369E3">
        <w:rPr>
          <w:rStyle w:val="FontStyle14"/>
          <w:sz w:val="24"/>
          <w:szCs w:val="24"/>
        </w:rPr>
        <w:t xml:space="preserve"> в составе судьи </w:t>
      </w:r>
      <w:proofErr w:type="spellStart"/>
      <w:r w:rsidRPr="00A369E3">
        <w:rPr>
          <w:rStyle w:val="FontStyle14"/>
          <w:sz w:val="24"/>
          <w:szCs w:val="24"/>
        </w:rPr>
        <w:t>Григорашенко</w:t>
      </w:r>
      <w:proofErr w:type="spellEnd"/>
      <w:r w:rsidRPr="00A369E3">
        <w:rPr>
          <w:rStyle w:val="FontStyle14"/>
          <w:sz w:val="24"/>
          <w:szCs w:val="24"/>
        </w:rPr>
        <w:t xml:space="preserve"> И. П., рассматривая в открытом судебном заседании </w:t>
      </w:r>
      <w:r w:rsidRPr="00A369E3">
        <w:rPr>
          <w:rFonts w:ascii="Times New Roman" w:hAnsi="Times New Roman" w:cs="Times New Roman"/>
          <w:sz w:val="24"/>
          <w:szCs w:val="24"/>
        </w:rPr>
        <w:t xml:space="preserve">заявление </w:t>
      </w:r>
      <w:r w:rsidR="00687185" w:rsidRPr="00A369E3">
        <w:rPr>
          <w:rFonts w:ascii="Times New Roman" w:hAnsi="Times New Roman" w:cs="Times New Roman"/>
          <w:sz w:val="24"/>
          <w:szCs w:val="24"/>
        </w:rPr>
        <w:t xml:space="preserve">общества </w:t>
      </w:r>
      <w:r w:rsidR="00F92513" w:rsidRPr="00A369E3">
        <w:rPr>
          <w:rFonts w:ascii="Times New Roman" w:hAnsi="Times New Roman" w:cs="Times New Roman"/>
          <w:sz w:val="24"/>
          <w:szCs w:val="24"/>
        </w:rPr>
        <w:t>с ограниченной ответственностью</w:t>
      </w:r>
      <w:r w:rsidR="00687185" w:rsidRPr="00A369E3">
        <w:rPr>
          <w:rFonts w:ascii="Times New Roman" w:hAnsi="Times New Roman" w:cs="Times New Roman"/>
          <w:sz w:val="24"/>
          <w:szCs w:val="24"/>
        </w:rPr>
        <w:t xml:space="preserve"> «Каменский спортивно-технический клуб ОСТО» (Каменский район, с. </w:t>
      </w:r>
      <w:proofErr w:type="spellStart"/>
      <w:r w:rsidR="00687185" w:rsidRPr="00A369E3">
        <w:rPr>
          <w:rFonts w:ascii="Times New Roman" w:hAnsi="Times New Roman" w:cs="Times New Roman"/>
          <w:sz w:val="24"/>
          <w:szCs w:val="24"/>
        </w:rPr>
        <w:t>Подойма</w:t>
      </w:r>
      <w:proofErr w:type="spellEnd"/>
      <w:r w:rsidR="00687185" w:rsidRPr="00A369E3">
        <w:rPr>
          <w:rFonts w:ascii="Times New Roman" w:hAnsi="Times New Roman" w:cs="Times New Roman"/>
          <w:sz w:val="24"/>
          <w:szCs w:val="24"/>
        </w:rPr>
        <w:t>, ул. Пушкина, д. 68) к</w:t>
      </w:r>
      <w:r w:rsidR="00687185" w:rsidRPr="00A369E3">
        <w:rPr>
          <w:rStyle w:val="FontStyle14"/>
          <w:sz w:val="24"/>
          <w:szCs w:val="24"/>
        </w:rPr>
        <w:t xml:space="preserve"> Налоговой инспекции по г. Каменка и Каменскому р-ну (г. Каменка, пер. </w:t>
      </w:r>
      <w:proofErr w:type="spellStart"/>
      <w:r w:rsidR="00687185" w:rsidRPr="00A369E3">
        <w:rPr>
          <w:rStyle w:val="FontStyle14"/>
          <w:sz w:val="24"/>
          <w:szCs w:val="24"/>
        </w:rPr>
        <w:t>Солтыса</w:t>
      </w:r>
      <w:proofErr w:type="spellEnd"/>
      <w:r w:rsidR="00687185" w:rsidRPr="00A369E3">
        <w:rPr>
          <w:rStyle w:val="FontStyle14"/>
          <w:sz w:val="24"/>
          <w:szCs w:val="24"/>
        </w:rPr>
        <w:t xml:space="preserve">, д.2) о признании </w:t>
      </w:r>
      <w:r w:rsidR="00687185" w:rsidRPr="00A369E3">
        <w:rPr>
          <w:rFonts w:ascii="Times New Roman" w:hAnsi="Times New Roman" w:cs="Times New Roman"/>
          <w:sz w:val="24"/>
          <w:szCs w:val="24"/>
        </w:rPr>
        <w:t>недействительным  Предписания Налоговой инспекции по г. Каменка и Каменскому р-ну</w:t>
      </w:r>
      <w:proofErr w:type="gramEnd"/>
      <w:r w:rsidR="00687185" w:rsidRPr="00A369E3">
        <w:rPr>
          <w:rFonts w:ascii="Times New Roman" w:hAnsi="Times New Roman" w:cs="Times New Roman"/>
          <w:sz w:val="24"/>
          <w:szCs w:val="24"/>
        </w:rPr>
        <w:t xml:space="preserve"> № 113-0005-19 от 20 февраля 2019 года</w:t>
      </w:r>
      <w:r w:rsidRPr="00A369E3">
        <w:rPr>
          <w:rStyle w:val="FontStyle14"/>
          <w:sz w:val="24"/>
          <w:szCs w:val="24"/>
        </w:rPr>
        <w:t>,  при участии представителей:</w:t>
      </w:r>
    </w:p>
    <w:p w:rsidR="00687185" w:rsidRPr="00A369E3" w:rsidRDefault="00687185" w:rsidP="00A369E3">
      <w:pPr>
        <w:pStyle w:val="Style4"/>
        <w:widowControl/>
        <w:spacing w:line="240" w:lineRule="auto"/>
        <w:ind w:left="-284" w:right="-57" w:firstLine="680"/>
        <w:rPr>
          <w:rStyle w:val="FontStyle14"/>
          <w:sz w:val="24"/>
          <w:szCs w:val="24"/>
        </w:rPr>
      </w:pPr>
      <w:r w:rsidRPr="00A369E3">
        <w:rPr>
          <w:rStyle w:val="FontStyle14"/>
          <w:sz w:val="24"/>
          <w:szCs w:val="24"/>
        </w:rPr>
        <w:t>ООО «</w:t>
      </w:r>
      <w:r w:rsidRPr="00A369E3">
        <w:t>Каменский спортивно-технический клуб ОСТО»</w:t>
      </w:r>
      <w:r w:rsidRPr="00A369E3">
        <w:rPr>
          <w:rStyle w:val="FontStyle14"/>
          <w:sz w:val="24"/>
          <w:szCs w:val="24"/>
        </w:rPr>
        <w:t xml:space="preserve"> – </w:t>
      </w:r>
      <w:r w:rsidR="005115BD" w:rsidRPr="00A369E3">
        <w:rPr>
          <w:rStyle w:val="FontStyle14"/>
          <w:sz w:val="24"/>
          <w:szCs w:val="24"/>
        </w:rPr>
        <w:t xml:space="preserve">И. М. </w:t>
      </w:r>
      <w:proofErr w:type="spellStart"/>
      <w:r w:rsidR="005115BD" w:rsidRPr="00A369E3">
        <w:rPr>
          <w:rStyle w:val="FontStyle14"/>
          <w:sz w:val="24"/>
          <w:szCs w:val="24"/>
        </w:rPr>
        <w:t>Мазур-Козленковой</w:t>
      </w:r>
      <w:proofErr w:type="spellEnd"/>
      <w:r w:rsidR="005115BD" w:rsidRPr="00A369E3">
        <w:rPr>
          <w:rStyle w:val="FontStyle14"/>
          <w:sz w:val="24"/>
          <w:szCs w:val="24"/>
        </w:rPr>
        <w:t xml:space="preserve">, руководителя согласно выписке из ГРЮЛ, </w:t>
      </w:r>
      <w:r w:rsidRPr="00A369E3">
        <w:rPr>
          <w:rStyle w:val="FontStyle14"/>
          <w:sz w:val="24"/>
          <w:szCs w:val="24"/>
        </w:rPr>
        <w:t>Кириченко О. В. по доверенности № 7 от 18 марта 2019 года,</w:t>
      </w:r>
    </w:p>
    <w:p w:rsidR="00687185" w:rsidRPr="00A369E3" w:rsidRDefault="00687185" w:rsidP="00A369E3">
      <w:pPr>
        <w:pStyle w:val="Style4"/>
        <w:widowControl/>
        <w:spacing w:line="240" w:lineRule="auto"/>
        <w:ind w:left="-284" w:right="-57" w:firstLine="680"/>
        <w:rPr>
          <w:rStyle w:val="FontStyle14"/>
          <w:sz w:val="24"/>
          <w:szCs w:val="24"/>
        </w:rPr>
      </w:pPr>
      <w:r w:rsidRPr="00A369E3">
        <w:rPr>
          <w:rStyle w:val="FontStyle14"/>
          <w:sz w:val="24"/>
          <w:szCs w:val="24"/>
        </w:rPr>
        <w:t xml:space="preserve">Налоговой инспекции по </w:t>
      </w:r>
      <w:proofErr w:type="gramStart"/>
      <w:r w:rsidRPr="00A369E3">
        <w:rPr>
          <w:rStyle w:val="FontStyle14"/>
          <w:sz w:val="24"/>
          <w:szCs w:val="24"/>
        </w:rPr>
        <w:t>г</w:t>
      </w:r>
      <w:proofErr w:type="gramEnd"/>
      <w:r w:rsidRPr="00A369E3">
        <w:rPr>
          <w:rStyle w:val="FontStyle14"/>
          <w:sz w:val="24"/>
          <w:szCs w:val="24"/>
        </w:rPr>
        <w:t>. Каменка и Каменскому району – Козыревой Н. И. по доверенности № 01-29/</w:t>
      </w:r>
      <w:r w:rsidR="00F05954" w:rsidRPr="00A369E3">
        <w:rPr>
          <w:rStyle w:val="FontStyle14"/>
          <w:sz w:val="24"/>
          <w:szCs w:val="24"/>
        </w:rPr>
        <w:t>610</w:t>
      </w:r>
      <w:r w:rsidRPr="00A369E3">
        <w:rPr>
          <w:rStyle w:val="FontStyle14"/>
          <w:sz w:val="24"/>
          <w:szCs w:val="24"/>
        </w:rPr>
        <w:t xml:space="preserve"> от </w:t>
      </w:r>
      <w:r w:rsidR="00F05954" w:rsidRPr="00A369E3">
        <w:rPr>
          <w:rStyle w:val="FontStyle14"/>
          <w:sz w:val="24"/>
          <w:szCs w:val="24"/>
        </w:rPr>
        <w:t>29</w:t>
      </w:r>
      <w:r w:rsidRPr="00A369E3">
        <w:rPr>
          <w:rStyle w:val="FontStyle14"/>
          <w:sz w:val="24"/>
          <w:szCs w:val="24"/>
        </w:rPr>
        <w:t xml:space="preserve"> марта 2019 года, Лаврентьевой А. С. по доверенности № 01-29/</w:t>
      </w:r>
      <w:r w:rsidR="00F05954" w:rsidRPr="00A369E3">
        <w:rPr>
          <w:rStyle w:val="FontStyle14"/>
          <w:sz w:val="24"/>
          <w:szCs w:val="24"/>
        </w:rPr>
        <w:t>611</w:t>
      </w:r>
      <w:r w:rsidRPr="00A369E3">
        <w:rPr>
          <w:rStyle w:val="FontStyle14"/>
          <w:sz w:val="24"/>
          <w:szCs w:val="24"/>
        </w:rPr>
        <w:t xml:space="preserve"> от </w:t>
      </w:r>
      <w:r w:rsidR="00F05954" w:rsidRPr="00A369E3">
        <w:rPr>
          <w:rStyle w:val="FontStyle14"/>
          <w:sz w:val="24"/>
          <w:szCs w:val="24"/>
        </w:rPr>
        <w:t>29</w:t>
      </w:r>
      <w:r w:rsidRPr="00A369E3">
        <w:rPr>
          <w:rStyle w:val="FontStyle14"/>
          <w:sz w:val="24"/>
          <w:szCs w:val="24"/>
        </w:rPr>
        <w:t xml:space="preserve"> марта 2019 года,</w:t>
      </w:r>
    </w:p>
    <w:p w:rsidR="00687185" w:rsidRPr="00A369E3" w:rsidRDefault="00687185" w:rsidP="00A369E3">
      <w:pPr>
        <w:pStyle w:val="Style4"/>
        <w:widowControl/>
        <w:spacing w:line="240" w:lineRule="auto"/>
        <w:ind w:left="-284" w:right="-57" w:firstLine="680"/>
      </w:pPr>
      <w:r w:rsidRPr="00A369E3">
        <w:rPr>
          <w:rStyle w:val="FontStyle14"/>
          <w:sz w:val="24"/>
          <w:szCs w:val="24"/>
        </w:rPr>
        <w:t>при разъяснении прав и обязанностей лиц, участвующих в деле, предусмотренных статьей 25 АПК ПМР, и при отсутствии отводов составу суда</w:t>
      </w:r>
    </w:p>
    <w:p w:rsidR="002D4876" w:rsidRPr="00A369E3" w:rsidRDefault="002D4876" w:rsidP="00A369E3">
      <w:pPr>
        <w:pStyle w:val="HTML"/>
        <w:ind w:firstLine="680"/>
        <w:jc w:val="center"/>
        <w:rPr>
          <w:rFonts w:ascii="Times New Roman" w:hAnsi="Times New Roman" w:cs="Times New Roman"/>
          <w:b/>
          <w:color w:val="000000"/>
          <w:sz w:val="24"/>
          <w:szCs w:val="24"/>
        </w:rPr>
      </w:pPr>
    </w:p>
    <w:p w:rsidR="002D4876" w:rsidRPr="00A369E3" w:rsidRDefault="002D4876" w:rsidP="00A369E3">
      <w:pPr>
        <w:pStyle w:val="HTML"/>
        <w:ind w:firstLine="680"/>
        <w:jc w:val="center"/>
        <w:rPr>
          <w:rFonts w:ascii="Times New Roman" w:hAnsi="Times New Roman" w:cs="Times New Roman"/>
          <w:b/>
          <w:color w:val="000000"/>
          <w:sz w:val="24"/>
          <w:szCs w:val="24"/>
        </w:rPr>
      </w:pPr>
      <w:r w:rsidRPr="00A369E3">
        <w:rPr>
          <w:rFonts w:ascii="Times New Roman" w:hAnsi="Times New Roman" w:cs="Times New Roman"/>
          <w:b/>
          <w:color w:val="000000"/>
          <w:sz w:val="24"/>
          <w:szCs w:val="24"/>
        </w:rPr>
        <w:t>У С Т А Н О В И Л:</w:t>
      </w:r>
    </w:p>
    <w:p w:rsidR="002D4876" w:rsidRPr="00A369E3" w:rsidRDefault="002D4876" w:rsidP="00A369E3">
      <w:pPr>
        <w:pStyle w:val="HTML"/>
        <w:ind w:firstLine="680"/>
        <w:jc w:val="both"/>
        <w:rPr>
          <w:rFonts w:ascii="Times New Roman" w:hAnsi="Times New Roman" w:cs="Times New Roman"/>
          <w:sz w:val="24"/>
          <w:szCs w:val="24"/>
        </w:rPr>
      </w:pPr>
    </w:p>
    <w:p w:rsidR="00D54E14" w:rsidRDefault="002D4876" w:rsidP="00A369E3">
      <w:pPr>
        <w:pStyle w:val="HTML"/>
        <w:ind w:left="-284" w:firstLine="680"/>
        <w:jc w:val="both"/>
        <w:rPr>
          <w:rStyle w:val="FontStyle14"/>
          <w:sz w:val="24"/>
          <w:szCs w:val="24"/>
        </w:rPr>
      </w:pPr>
      <w:proofErr w:type="gramStart"/>
      <w:r w:rsidRPr="00A369E3">
        <w:rPr>
          <w:rFonts w:ascii="Times New Roman" w:hAnsi="Times New Roman" w:cs="Times New Roman"/>
          <w:sz w:val="24"/>
          <w:szCs w:val="24"/>
        </w:rPr>
        <w:t xml:space="preserve">общество с ограниченной ответственностью </w:t>
      </w:r>
      <w:r w:rsidR="00F92513" w:rsidRPr="00A369E3">
        <w:rPr>
          <w:rFonts w:ascii="Times New Roman" w:hAnsi="Times New Roman" w:cs="Times New Roman"/>
          <w:sz w:val="24"/>
          <w:szCs w:val="24"/>
        </w:rPr>
        <w:t>«Каменский спортивно-технический клуб ОСТО»</w:t>
      </w:r>
      <w:r w:rsidRPr="00A369E3">
        <w:rPr>
          <w:rFonts w:ascii="Times New Roman" w:hAnsi="Times New Roman" w:cs="Times New Roman"/>
          <w:sz w:val="24"/>
          <w:szCs w:val="24"/>
        </w:rPr>
        <w:t xml:space="preserve"> (далее </w:t>
      </w:r>
      <w:r w:rsidR="00465E1B" w:rsidRPr="00A369E3">
        <w:rPr>
          <w:rStyle w:val="FontStyle14"/>
          <w:sz w:val="24"/>
          <w:szCs w:val="24"/>
        </w:rPr>
        <w:t>–</w:t>
      </w:r>
      <w:r w:rsidRPr="00A369E3">
        <w:rPr>
          <w:rFonts w:ascii="Times New Roman" w:hAnsi="Times New Roman" w:cs="Times New Roman"/>
          <w:sz w:val="24"/>
          <w:szCs w:val="24"/>
        </w:rPr>
        <w:t xml:space="preserve"> заявитель, ООО «</w:t>
      </w:r>
      <w:r w:rsidR="00F92513" w:rsidRPr="00A369E3">
        <w:rPr>
          <w:rFonts w:ascii="Times New Roman" w:hAnsi="Times New Roman" w:cs="Times New Roman"/>
          <w:sz w:val="24"/>
          <w:szCs w:val="24"/>
        </w:rPr>
        <w:t>Каменский СТК ОСТО</w:t>
      </w:r>
      <w:r w:rsidRPr="00A369E3">
        <w:rPr>
          <w:rFonts w:ascii="Times New Roman" w:hAnsi="Times New Roman" w:cs="Times New Roman"/>
          <w:sz w:val="24"/>
          <w:szCs w:val="24"/>
        </w:rPr>
        <w:t>»</w:t>
      </w:r>
      <w:r w:rsidR="00D54E14">
        <w:rPr>
          <w:rFonts w:ascii="Times New Roman" w:hAnsi="Times New Roman" w:cs="Times New Roman"/>
          <w:sz w:val="24"/>
          <w:szCs w:val="24"/>
        </w:rPr>
        <w:t>, общество</w:t>
      </w:r>
      <w:r w:rsidRPr="00A369E3">
        <w:rPr>
          <w:rFonts w:ascii="Times New Roman" w:hAnsi="Times New Roman" w:cs="Times New Roman"/>
          <w:sz w:val="24"/>
          <w:szCs w:val="24"/>
        </w:rPr>
        <w:t xml:space="preserve">) обратилось в Арбитражный суд Приднестровской Молдавской Республики с заявлением </w:t>
      </w:r>
      <w:r w:rsidR="00F92513" w:rsidRPr="00A369E3">
        <w:rPr>
          <w:rStyle w:val="FontStyle14"/>
          <w:sz w:val="24"/>
          <w:szCs w:val="24"/>
        </w:rPr>
        <w:t xml:space="preserve">о признании </w:t>
      </w:r>
      <w:r w:rsidR="00F92513" w:rsidRPr="00A369E3">
        <w:rPr>
          <w:rFonts w:ascii="Times New Roman" w:hAnsi="Times New Roman" w:cs="Times New Roman"/>
          <w:sz w:val="24"/>
          <w:szCs w:val="24"/>
        </w:rPr>
        <w:t>недействительным  Предписания Налоговой инспекции по г. Каменка и Каменскому р-ну № 113-0005-19 от 20 февраля 2019 года</w:t>
      </w:r>
      <w:r w:rsidR="00F92513" w:rsidRPr="00A369E3">
        <w:rPr>
          <w:rStyle w:val="FontStyle14"/>
          <w:sz w:val="24"/>
          <w:szCs w:val="24"/>
        </w:rPr>
        <w:t xml:space="preserve"> </w:t>
      </w:r>
      <w:r w:rsidRPr="00A369E3">
        <w:rPr>
          <w:rStyle w:val="FontStyle14"/>
          <w:sz w:val="24"/>
          <w:szCs w:val="24"/>
        </w:rPr>
        <w:t xml:space="preserve">(далее – </w:t>
      </w:r>
      <w:r w:rsidR="00F92513" w:rsidRPr="00A369E3">
        <w:rPr>
          <w:rStyle w:val="FontStyle14"/>
          <w:sz w:val="24"/>
          <w:szCs w:val="24"/>
        </w:rPr>
        <w:t xml:space="preserve">оспариваемое </w:t>
      </w:r>
      <w:r w:rsidRPr="00A369E3">
        <w:rPr>
          <w:rStyle w:val="FontStyle14"/>
          <w:sz w:val="24"/>
          <w:szCs w:val="24"/>
        </w:rPr>
        <w:t>предписание)</w:t>
      </w:r>
      <w:r w:rsidR="00F92513" w:rsidRPr="00A369E3">
        <w:rPr>
          <w:rStyle w:val="FontStyle14"/>
          <w:sz w:val="24"/>
          <w:szCs w:val="24"/>
        </w:rPr>
        <w:t>, которое</w:t>
      </w:r>
      <w:r w:rsidRPr="00A369E3">
        <w:rPr>
          <w:rStyle w:val="FontStyle14"/>
          <w:sz w:val="24"/>
          <w:szCs w:val="24"/>
        </w:rPr>
        <w:t xml:space="preserve"> </w:t>
      </w:r>
      <w:r w:rsidR="00F92513" w:rsidRPr="00A369E3">
        <w:rPr>
          <w:rStyle w:val="FontStyle14"/>
          <w:sz w:val="24"/>
          <w:szCs w:val="24"/>
        </w:rPr>
        <w:t>о</w:t>
      </w:r>
      <w:r w:rsidRPr="00A369E3">
        <w:rPr>
          <w:rStyle w:val="FontStyle14"/>
          <w:sz w:val="24"/>
          <w:szCs w:val="24"/>
        </w:rPr>
        <w:t xml:space="preserve">пределением Арбитражного суда  от </w:t>
      </w:r>
      <w:r w:rsidR="00F92513" w:rsidRPr="00A369E3">
        <w:rPr>
          <w:rStyle w:val="FontStyle14"/>
          <w:sz w:val="24"/>
          <w:szCs w:val="24"/>
        </w:rPr>
        <w:t>4 марта 2019</w:t>
      </w:r>
      <w:r w:rsidRPr="00A369E3">
        <w:rPr>
          <w:rStyle w:val="FontStyle14"/>
          <w:sz w:val="24"/>
          <w:szCs w:val="24"/>
        </w:rPr>
        <w:t xml:space="preserve"> года принято к производству Арбитражного суда</w:t>
      </w:r>
      <w:r w:rsidR="00F92513" w:rsidRPr="00A369E3">
        <w:rPr>
          <w:rStyle w:val="FontStyle14"/>
          <w:sz w:val="24"/>
          <w:szCs w:val="24"/>
        </w:rPr>
        <w:t xml:space="preserve"> и</w:t>
      </w:r>
      <w:proofErr w:type="gramEnd"/>
      <w:r w:rsidR="00F92513" w:rsidRPr="00A369E3">
        <w:rPr>
          <w:rStyle w:val="FontStyle14"/>
          <w:sz w:val="24"/>
          <w:szCs w:val="24"/>
        </w:rPr>
        <w:t xml:space="preserve"> назначено к слушанию на 19 марта 2019 года</w:t>
      </w:r>
      <w:r w:rsidRPr="00A369E3">
        <w:rPr>
          <w:rStyle w:val="FontStyle14"/>
          <w:sz w:val="24"/>
          <w:szCs w:val="24"/>
        </w:rPr>
        <w:t>.</w:t>
      </w:r>
    </w:p>
    <w:p w:rsidR="002D4876" w:rsidRPr="00A369E3" w:rsidRDefault="002D4876" w:rsidP="00A369E3">
      <w:pPr>
        <w:pStyle w:val="HTML"/>
        <w:ind w:left="-284" w:firstLine="680"/>
        <w:jc w:val="both"/>
        <w:rPr>
          <w:rStyle w:val="FontStyle14"/>
          <w:sz w:val="24"/>
          <w:szCs w:val="24"/>
        </w:rPr>
      </w:pPr>
      <w:r w:rsidRPr="00A369E3">
        <w:rPr>
          <w:rStyle w:val="FontStyle14"/>
          <w:sz w:val="24"/>
          <w:szCs w:val="24"/>
        </w:rPr>
        <w:t xml:space="preserve"> </w:t>
      </w:r>
      <w:r w:rsidR="00F92513" w:rsidRPr="00A369E3">
        <w:rPr>
          <w:rStyle w:val="FontStyle14"/>
          <w:sz w:val="24"/>
          <w:szCs w:val="24"/>
        </w:rPr>
        <w:t>Р</w:t>
      </w:r>
      <w:r w:rsidRPr="00A369E3">
        <w:rPr>
          <w:rStyle w:val="FontStyle14"/>
          <w:sz w:val="24"/>
          <w:szCs w:val="24"/>
        </w:rPr>
        <w:t>ассмотрение дела откладывалось.</w:t>
      </w:r>
    </w:p>
    <w:p w:rsidR="002D4876" w:rsidRPr="00A369E3" w:rsidRDefault="00C06101" w:rsidP="00A369E3">
      <w:pPr>
        <w:pStyle w:val="HTML"/>
        <w:tabs>
          <w:tab w:val="clear" w:pos="916"/>
          <w:tab w:val="left" w:pos="426"/>
        </w:tabs>
        <w:ind w:left="-284" w:firstLine="680"/>
        <w:jc w:val="both"/>
        <w:rPr>
          <w:rStyle w:val="FontStyle14"/>
          <w:sz w:val="24"/>
          <w:szCs w:val="24"/>
        </w:rPr>
      </w:pPr>
      <w:r w:rsidRPr="00A369E3">
        <w:rPr>
          <w:rStyle w:val="FontStyle14"/>
          <w:sz w:val="24"/>
          <w:szCs w:val="24"/>
        </w:rPr>
        <w:tab/>
      </w:r>
      <w:r w:rsidR="002D4876" w:rsidRPr="00A369E3">
        <w:rPr>
          <w:rStyle w:val="FontStyle14"/>
          <w:sz w:val="24"/>
          <w:szCs w:val="24"/>
        </w:rPr>
        <w:t xml:space="preserve">Дело рассмотрено по существу с вынесением  судебного решения в судебном заседании </w:t>
      </w:r>
      <w:r w:rsidR="00F92513" w:rsidRPr="00A369E3">
        <w:rPr>
          <w:rStyle w:val="FontStyle14"/>
          <w:sz w:val="24"/>
          <w:szCs w:val="24"/>
        </w:rPr>
        <w:t>1 апреля</w:t>
      </w:r>
      <w:r w:rsidR="002D4876" w:rsidRPr="00A369E3">
        <w:rPr>
          <w:rStyle w:val="FontStyle14"/>
          <w:sz w:val="24"/>
          <w:szCs w:val="24"/>
        </w:rPr>
        <w:t xml:space="preserve"> 2019 года, в котором в присутствии представителей лиц, участвующих в деле, озвучена резолютивная часть решения. Полный текст решения изготовлен </w:t>
      </w:r>
      <w:r w:rsidR="00D54E14">
        <w:rPr>
          <w:rStyle w:val="FontStyle14"/>
          <w:sz w:val="24"/>
          <w:szCs w:val="24"/>
        </w:rPr>
        <w:t>5</w:t>
      </w:r>
      <w:r w:rsidR="00F92513" w:rsidRPr="00A369E3">
        <w:rPr>
          <w:rStyle w:val="FontStyle14"/>
          <w:sz w:val="24"/>
          <w:szCs w:val="24"/>
        </w:rPr>
        <w:t xml:space="preserve"> апреля</w:t>
      </w:r>
      <w:r w:rsidR="002D4876" w:rsidRPr="00A369E3">
        <w:rPr>
          <w:rStyle w:val="FontStyle14"/>
          <w:sz w:val="24"/>
          <w:szCs w:val="24"/>
        </w:rPr>
        <w:t xml:space="preserve"> 2019 года. </w:t>
      </w:r>
    </w:p>
    <w:p w:rsidR="002D4876" w:rsidRPr="00A369E3" w:rsidRDefault="002D4876" w:rsidP="00A369E3">
      <w:pPr>
        <w:spacing w:after="0" w:line="240" w:lineRule="auto"/>
        <w:ind w:firstLine="680"/>
        <w:jc w:val="both"/>
        <w:rPr>
          <w:rFonts w:ascii="Times New Roman" w:eastAsia="Times New Roman" w:hAnsi="Times New Roman" w:cs="Times New Roman"/>
          <w:b/>
          <w:sz w:val="24"/>
          <w:szCs w:val="24"/>
        </w:rPr>
      </w:pPr>
    </w:p>
    <w:p w:rsidR="002D4876" w:rsidRPr="00A369E3" w:rsidRDefault="002D4876" w:rsidP="00A369E3">
      <w:pPr>
        <w:spacing w:after="0" w:line="240" w:lineRule="auto"/>
        <w:ind w:left="-142" w:firstLine="680"/>
        <w:jc w:val="both"/>
        <w:rPr>
          <w:rFonts w:ascii="Times New Roman" w:eastAsia="Times New Roman" w:hAnsi="Times New Roman" w:cs="Times New Roman"/>
          <w:sz w:val="24"/>
          <w:szCs w:val="24"/>
        </w:rPr>
      </w:pPr>
      <w:r w:rsidRPr="00A369E3">
        <w:rPr>
          <w:rFonts w:ascii="Times New Roman" w:eastAsia="Times New Roman" w:hAnsi="Times New Roman" w:cs="Times New Roman"/>
          <w:b/>
          <w:sz w:val="24"/>
          <w:szCs w:val="24"/>
        </w:rPr>
        <w:t>ООО «</w:t>
      </w:r>
      <w:r w:rsidR="00496000" w:rsidRPr="00A369E3">
        <w:rPr>
          <w:rFonts w:ascii="Times New Roman" w:hAnsi="Times New Roman" w:cs="Times New Roman"/>
          <w:b/>
          <w:sz w:val="24"/>
          <w:szCs w:val="24"/>
        </w:rPr>
        <w:t>Каменский СТК ОСТО</w:t>
      </w:r>
      <w:r w:rsidRPr="00A369E3">
        <w:rPr>
          <w:rFonts w:ascii="Times New Roman" w:eastAsia="Times New Roman" w:hAnsi="Times New Roman" w:cs="Times New Roman"/>
          <w:b/>
          <w:sz w:val="24"/>
          <w:szCs w:val="24"/>
        </w:rPr>
        <w:t>»</w:t>
      </w:r>
      <w:r w:rsidRPr="00A369E3">
        <w:rPr>
          <w:rFonts w:ascii="Times New Roman" w:eastAsia="Times New Roman" w:hAnsi="Times New Roman" w:cs="Times New Roman"/>
          <w:sz w:val="24"/>
          <w:szCs w:val="24"/>
        </w:rPr>
        <w:t xml:space="preserve"> в ходе разбирательства по делу поддерживало заявленное требование и просило Арбитражный суд удовлетворить его</w:t>
      </w:r>
      <w:r w:rsidR="00496000" w:rsidRPr="00A369E3">
        <w:rPr>
          <w:rFonts w:ascii="Times New Roman" w:eastAsia="Times New Roman" w:hAnsi="Times New Roman" w:cs="Times New Roman"/>
          <w:sz w:val="24"/>
          <w:szCs w:val="24"/>
        </w:rPr>
        <w:t xml:space="preserve"> ввиду следующего</w:t>
      </w:r>
      <w:r w:rsidRPr="00A369E3">
        <w:rPr>
          <w:rFonts w:ascii="Times New Roman" w:eastAsia="Times New Roman" w:hAnsi="Times New Roman" w:cs="Times New Roman"/>
          <w:sz w:val="24"/>
          <w:szCs w:val="24"/>
        </w:rPr>
        <w:t xml:space="preserve">. </w:t>
      </w:r>
    </w:p>
    <w:p w:rsidR="007F366D" w:rsidRPr="00A369E3" w:rsidRDefault="007F366D" w:rsidP="00A369E3">
      <w:pPr>
        <w:spacing w:after="0" w:line="240" w:lineRule="auto"/>
        <w:ind w:firstLine="680"/>
        <w:jc w:val="both"/>
        <w:rPr>
          <w:rFonts w:ascii="Times New Roman" w:hAnsi="Times New Roman" w:cs="Times New Roman"/>
          <w:sz w:val="24"/>
          <w:szCs w:val="24"/>
        </w:rPr>
      </w:pPr>
      <w:proofErr w:type="gramStart"/>
      <w:r w:rsidRPr="00A369E3">
        <w:rPr>
          <w:rFonts w:ascii="Times New Roman" w:hAnsi="Times New Roman" w:cs="Times New Roman"/>
          <w:sz w:val="24"/>
          <w:szCs w:val="24"/>
        </w:rPr>
        <w:t xml:space="preserve">В период январь-февраль 2019 года Налоговой инспекцией по г. Каменка и Каменскому р-ну </w:t>
      </w:r>
      <w:r w:rsidR="00D54E14">
        <w:rPr>
          <w:rFonts w:ascii="Times New Roman" w:hAnsi="Times New Roman" w:cs="Times New Roman"/>
          <w:sz w:val="24"/>
          <w:szCs w:val="24"/>
        </w:rPr>
        <w:t xml:space="preserve">(далее – налоговая инспекция) </w:t>
      </w:r>
      <w:r w:rsidRPr="00A369E3">
        <w:rPr>
          <w:rFonts w:ascii="Times New Roman" w:hAnsi="Times New Roman" w:cs="Times New Roman"/>
          <w:sz w:val="24"/>
          <w:szCs w:val="24"/>
        </w:rPr>
        <w:t xml:space="preserve">проведено плановое мероприятие по контролю в отношении ООО «Каменский СТК ОСТО», по результатам которого  составлен </w:t>
      </w:r>
      <w:r w:rsidRPr="00A369E3">
        <w:rPr>
          <w:rFonts w:ascii="Times New Roman" w:hAnsi="Times New Roman" w:cs="Times New Roman"/>
          <w:sz w:val="24"/>
          <w:szCs w:val="24"/>
        </w:rPr>
        <w:lastRenderedPageBreak/>
        <w:t>акт планового мероприятия по контролю №013-0005-19 от 14</w:t>
      </w:r>
      <w:r w:rsidR="00D54E14">
        <w:rPr>
          <w:rFonts w:ascii="Times New Roman" w:hAnsi="Times New Roman" w:cs="Times New Roman"/>
          <w:sz w:val="24"/>
          <w:szCs w:val="24"/>
        </w:rPr>
        <w:t xml:space="preserve"> февраля </w:t>
      </w:r>
      <w:r w:rsidRPr="00A369E3">
        <w:rPr>
          <w:rFonts w:ascii="Times New Roman" w:hAnsi="Times New Roman" w:cs="Times New Roman"/>
          <w:sz w:val="24"/>
          <w:szCs w:val="24"/>
        </w:rPr>
        <w:t>2019 г</w:t>
      </w:r>
      <w:r w:rsidR="00D54E14">
        <w:rPr>
          <w:rFonts w:ascii="Times New Roman" w:hAnsi="Times New Roman" w:cs="Times New Roman"/>
          <w:sz w:val="24"/>
          <w:szCs w:val="24"/>
        </w:rPr>
        <w:t>ода</w:t>
      </w:r>
      <w:r w:rsidRPr="00A369E3">
        <w:rPr>
          <w:rFonts w:ascii="Times New Roman" w:hAnsi="Times New Roman" w:cs="Times New Roman"/>
          <w:sz w:val="24"/>
          <w:szCs w:val="24"/>
        </w:rPr>
        <w:t xml:space="preserve"> и вынесено оспариваемое Предписание № 113-0005-19 от 20</w:t>
      </w:r>
      <w:r w:rsidR="00D54E14">
        <w:rPr>
          <w:rFonts w:ascii="Times New Roman" w:hAnsi="Times New Roman" w:cs="Times New Roman"/>
          <w:sz w:val="24"/>
          <w:szCs w:val="24"/>
        </w:rPr>
        <w:t xml:space="preserve"> февраля </w:t>
      </w:r>
      <w:r w:rsidRPr="00A369E3">
        <w:rPr>
          <w:rFonts w:ascii="Times New Roman" w:hAnsi="Times New Roman" w:cs="Times New Roman"/>
          <w:sz w:val="24"/>
          <w:szCs w:val="24"/>
        </w:rPr>
        <w:t>2019 г</w:t>
      </w:r>
      <w:r w:rsidR="00D54E14">
        <w:rPr>
          <w:rFonts w:ascii="Times New Roman" w:hAnsi="Times New Roman" w:cs="Times New Roman"/>
          <w:sz w:val="24"/>
          <w:szCs w:val="24"/>
        </w:rPr>
        <w:t>ода</w:t>
      </w:r>
      <w:r w:rsidRPr="00A369E3">
        <w:rPr>
          <w:rFonts w:ascii="Times New Roman" w:hAnsi="Times New Roman" w:cs="Times New Roman"/>
          <w:sz w:val="24"/>
          <w:szCs w:val="24"/>
        </w:rPr>
        <w:t xml:space="preserve">, в соответствии с которым заявителю </w:t>
      </w:r>
      <w:proofErr w:type="spellStart"/>
      <w:r w:rsidRPr="00A369E3">
        <w:rPr>
          <w:rFonts w:ascii="Times New Roman" w:hAnsi="Times New Roman" w:cs="Times New Roman"/>
          <w:sz w:val="24"/>
          <w:szCs w:val="24"/>
        </w:rPr>
        <w:t>доначислены</w:t>
      </w:r>
      <w:proofErr w:type="spellEnd"/>
      <w:r w:rsidRPr="00A369E3">
        <w:rPr>
          <w:rFonts w:ascii="Times New Roman" w:hAnsi="Times New Roman" w:cs="Times New Roman"/>
          <w:sz w:val="24"/>
          <w:szCs w:val="24"/>
        </w:rPr>
        <w:t xml:space="preserve"> налоги в</w:t>
      </w:r>
      <w:proofErr w:type="gramEnd"/>
      <w:r w:rsidRPr="00A369E3">
        <w:rPr>
          <w:rFonts w:ascii="Times New Roman" w:hAnsi="Times New Roman" w:cs="Times New Roman"/>
          <w:sz w:val="24"/>
          <w:szCs w:val="24"/>
        </w:rPr>
        <w:t xml:space="preserve"> сумме 35 296,75 рублей ПМР.</w:t>
      </w:r>
    </w:p>
    <w:p w:rsidR="007F366D" w:rsidRPr="00A369E3" w:rsidRDefault="007F366D"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С данным предписанием заявитель не согласен и считает, что оно подлежит признанию недействительным по следующим основаниям.</w:t>
      </w:r>
    </w:p>
    <w:p w:rsidR="007F366D" w:rsidRPr="00A369E3" w:rsidRDefault="007F366D"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Как следует из акта планового мероприятия по контролю № 013-0005-19 налогов</w:t>
      </w:r>
      <w:r w:rsidR="00D54E14">
        <w:rPr>
          <w:rFonts w:ascii="Times New Roman" w:hAnsi="Times New Roman" w:cs="Times New Roman"/>
          <w:sz w:val="24"/>
          <w:szCs w:val="24"/>
        </w:rPr>
        <w:t xml:space="preserve">ая инспекция </w:t>
      </w:r>
      <w:r w:rsidRPr="00A369E3">
        <w:rPr>
          <w:rFonts w:ascii="Times New Roman" w:hAnsi="Times New Roman" w:cs="Times New Roman"/>
          <w:sz w:val="24"/>
          <w:szCs w:val="24"/>
        </w:rPr>
        <w:t>посчитал</w:t>
      </w:r>
      <w:r w:rsidR="00D54E14">
        <w:rPr>
          <w:rFonts w:ascii="Times New Roman" w:hAnsi="Times New Roman" w:cs="Times New Roman"/>
          <w:sz w:val="24"/>
          <w:szCs w:val="24"/>
        </w:rPr>
        <w:t>а</w:t>
      </w:r>
      <w:r w:rsidRPr="00A369E3">
        <w:rPr>
          <w:rFonts w:ascii="Times New Roman" w:hAnsi="Times New Roman" w:cs="Times New Roman"/>
          <w:sz w:val="24"/>
          <w:szCs w:val="24"/>
        </w:rPr>
        <w:t>, чт</w:t>
      </w:r>
      <w:proofErr w:type="gramStart"/>
      <w:r w:rsidRPr="00A369E3">
        <w:rPr>
          <w:rFonts w:ascii="Times New Roman" w:hAnsi="Times New Roman" w:cs="Times New Roman"/>
          <w:sz w:val="24"/>
          <w:szCs w:val="24"/>
        </w:rPr>
        <w:t>о ООО</w:t>
      </w:r>
      <w:proofErr w:type="gramEnd"/>
      <w:r w:rsidRPr="00A369E3">
        <w:rPr>
          <w:rFonts w:ascii="Times New Roman" w:hAnsi="Times New Roman" w:cs="Times New Roman"/>
          <w:sz w:val="24"/>
          <w:szCs w:val="24"/>
        </w:rPr>
        <w:t xml:space="preserve"> «Каменский СТК ОСТО» не включил в доходы стоимость ГСМ, которые курсанты при обучении вождению приобретали за свой счет, так как без этого оказание услуги по обучению невозможно. Позиция налоговой инспекции состоит в том, что приобретение ГСМ обучаемым является доходом, полученным в натуральной форме (подпункт «а» статьи 3, подпункт «б» пункта 3 статьи 1 Закона ПМР «О налоге на доходы организаций»).</w:t>
      </w:r>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w:t>
      </w:r>
      <w:proofErr w:type="gramStart"/>
      <w:r w:rsidRPr="00A369E3">
        <w:rPr>
          <w:rFonts w:ascii="Times New Roman" w:hAnsi="Times New Roman" w:cs="Times New Roman"/>
          <w:sz w:val="24"/>
          <w:szCs w:val="24"/>
        </w:rPr>
        <w:t xml:space="preserve">Согласно подпункту а) статьи 3 Закона ПМР </w:t>
      </w:r>
      <w:r w:rsidR="00D54E14">
        <w:rPr>
          <w:rFonts w:ascii="Times New Roman" w:hAnsi="Times New Roman" w:cs="Times New Roman"/>
          <w:sz w:val="24"/>
          <w:szCs w:val="24"/>
        </w:rPr>
        <w:t>«</w:t>
      </w:r>
      <w:r w:rsidRPr="00A369E3">
        <w:rPr>
          <w:rFonts w:ascii="Times New Roman" w:hAnsi="Times New Roman" w:cs="Times New Roman"/>
          <w:sz w:val="24"/>
          <w:szCs w:val="24"/>
        </w:rPr>
        <w:t>О налоге на доходы организаций» объектом налогообложения для организаций, осуществляющих деятельность на территории Приднестровской Молдавской Республики, являются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w:t>
      </w:r>
      <w:proofErr w:type="gramEnd"/>
      <w:r w:rsidRPr="00A369E3">
        <w:rPr>
          <w:rFonts w:ascii="Times New Roman" w:hAnsi="Times New Roman" w:cs="Times New Roman"/>
          <w:sz w:val="24"/>
          <w:szCs w:val="24"/>
        </w:rPr>
        <w:t xml:space="preserve">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w:t>
      </w:r>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w:t>
      </w:r>
      <w:proofErr w:type="gramStart"/>
      <w:r w:rsidRPr="00A369E3">
        <w:rPr>
          <w:rFonts w:ascii="Times New Roman" w:hAnsi="Times New Roman" w:cs="Times New Roman"/>
          <w:sz w:val="24"/>
          <w:szCs w:val="24"/>
        </w:rPr>
        <w:t>При этом в силу подпункта б) пункта 3 статьи 1 указанного Закона доход от продаж – это выручка от реализации, выраженная в денежной и (или) натуральной формах, связанная с расчетами за реализованные продукцию, товары, работы, услуги; предоставление за плату во временное владение (владение и пользование) активов организации.</w:t>
      </w:r>
      <w:proofErr w:type="gramEnd"/>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Учебный план подготовки водителей автотранспортных средств, включает как теоретическую, так и практическую часть обучения. При этом стоимость образовательной услуги за полный курс теоретического </w:t>
      </w:r>
      <w:proofErr w:type="gramStart"/>
      <w:r w:rsidRPr="00A369E3">
        <w:rPr>
          <w:rFonts w:ascii="Times New Roman" w:hAnsi="Times New Roman" w:cs="Times New Roman"/>
          <w:sz w:val="24"/>
          <w:szCs w:val="24"/>
        </w:rPr>
        <w:t>обучения по программе</w:t>
      </w:r>
      <w:proofErr w:type="gramEnd"/>
      <w:r w:rsidRPr="00A369E3">
        <w:rPr>
          <w:rFonts w:ascii="Times New Roman" w:hAnsi="Times New Roman" w:cs="Times New Roman"/>
          <w:sz w:val="24"/>
          <w:szCs w:val="24"/>
        </w:rPr>
        <w:t xml:space="preserve"> подготовки на ту или иную категорию формируется на основании калькуляции организации без учета ГСМ на период обучения. Расходы на топливо по практическому вождению учащиеся несут сами.</w:t>
      </w:r>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Из указанных условий обучения следует, что в стоимость оказываемых организацией  услуг по обучению курсантов не входит стоимость самостоятельно приобретенного заказчиком ГСМ. </w:t>
      </w:r>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Предоставление ГСМ курсантом (заказчиком услуги) и его полное использование в процессе </w:t>
      </w:r>
      <w:proofErr w:type="gramStart"/>
      <w:r w:rsidRPr="00A369E3">
        <w:rPr>
          <w:rFonts w:ascii="Times New Roman" w:hAnsi="Times New Roman" w:cs="Times New Roman"/>
          <w:sz w:val="24"/>
          <w:szCs w:val="24"/>
        </w:rPr>
        <w:t>обучения по</w:t>
      </w:r>
      <w:proofErr w:type="gramEnd"/>
      <w:r w:rsidRPr="00A369E3">
        <w:rPr>
          <w:rFonts w:ascii="Times New Roman" w:hAnsi="Times New Roman" w:cs="Times New Roman"/>
          <w:sz w:val="24"/>
          <w:szCs w:val="24"/>
        </w:rPr>
        <w:t xml:space="preserve"> практическому вождению не влечет за собой увеличения экономической выгоды заявителя, а именно дохода, выраженного в натуральной форме (ГСМ). </w:t>
      </w:r>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w:t>
      </w:r>
      <w:r w:rsidR="00D54E14">
        <w:rPr>
          <w:rFonts w:ascii="Times New Roman" w:hAnsi="Times New Roman" w:cs="Times New Roman"/>
          <w:sz w:val="24"/>
          <w:szCs w:val="24"/>
        </w:rPr>
        <w:t>Кроме того, с</w:t>
      </w:r>
      <w:r w:rsidRPr="00A369E3">
        <w:rPr>
          <w:rFonts w:ascii="Times New Roman" w:hAnsi="Times New Roman" w:cs="Times New Roman"/>
          <w:sz w:val="24"/>
          <w:szCs w:val="24"/>
        </w:rPr>
        <w:t>татьей 742 ГК ПМР предусмотрена возможность выполнения работ (оказания услуг) с использованием материала заказчика. При этом согласно пункту 1 статьи 742 ГК ПМР подрядчик (исполнитель)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Таким образом, при выполнении работ (оказании услуг) исполнителем с применением материала заказчика право собственности на указанное имущество, переданное исполнителю, не переходит к последнему. </w:t>
      </w:r>
      <w:proofErr w:type="gramStart"/>
      <w:r w:rsidR="00327615" w:rsidRPr="00A369E3">
        <w:rPr>
          <w:rFonts w:ascii="Times New Roman" w:hAnsi="Times New Roman" w:cs="Times New Roman"/>
          <w:sz w:val="24"/>
          <w:szCs w:val="24"/>
        </w:rPr>
        <w:t>Изложенное</w:t>
      </w:r>
      <w:proofErr w:type="gramEnd"/>
      <w:r w:rsidRPr="00A369E3">
        <w:rPr>
          <w:rFonts w:ascii="Times New Roman" w:hAnsi="Times New Roman" w:cs="Times New Roman"/>
          <w:sz w:val="24"/>
          <w:szCs w:val="24"/>
        </w:rPr>
        <w:t xml:space="preserve"> следует из смысла пункта 1 статьи 742 ГК ПМР, а также положений статьи 732 и пункта 1 статьи 734 ГК ПМР. </w:t>
      </w:r>
    </w:p>
    <w:p w:rsidR="00F81604" w:rsidRPr="00A369E3" w:rsidRDefault="00F81604" w:rsidP="00A369E3">
      <w:pPr>
        <w:spacing w:after="0" w:line="240" w:lineRule="auto"/>
        <w:ind w:firstLine="680"/>
        <w:jc w:val="both"/>
        <w:rPr>
          <w:rFonts w:ascii="Times New Roman" w:hAnsi="Times New Roman" w:cs="Times New Roman"/>
          <w:sz w:val="24"/>
          <w:szCs w:val="24"/>
        </w:rPr>
      </w:pPr>
      <w:proofErr w:type="gramStart"/>
      <w:r w:rsidRPr="00A369E3">
        <w:rPr>
          <w:rFonts w:ascii="Times New Roman" w:hAnsi="Times New Roman" w:cs="Times New Roman"/>
          <w:sz w:val="24"/>
          <w:szCs w:val="24"/>
        </w:rPr>
        <w:t xml:space="preserve">Следовательно, имущество переданное исполнителю для целей оказания услуг, в том числе в области подготовки и переподготовки водителей автотранспортных средств, не </w:t>
      </w:r>
      <w:r w:rsidRPr="00A369E3">
        <w:rPr>
          <w:rFonts w:ascii="Times New Roman" w:hAnsi="Times New Roman" w:cs="Times New Roman"/>
          <w:sz w:val="24"/>
          <w:szCs w:val="24"/>
        </w:rPr>
        <w:lastRenderedPageBreak/>
        <w:t>является доходом от продаж (выручка от реализации) оказанных услуг в натуральном выражении по смыслу подпунктов а), б), в) пункта 3 статьи 1 и пункта а) части 1 статьи 3 Закона ПМР «О налоге на доходы организаций».</w:t>
      </w:r>
      <w:proofErr w:type="gramEnd"/>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Соответственно, оспариваем</w:t>
      </w:r>
      <w:r w:rsidR="00D54E14">
        <w:rPr>
          <w:rFonts w:ascii="Times New Roman" w:hAnsi="Times New Roman" w:cs="Times New Roman"/>
          <w:sz w:val="24"/>
          <w:szCs w:val="24"/>
        </w:rPr>
        <w:t xml:space="preserve">ое предписание </w:t>
      </w:r>
      <w:r w:rsidRPr="00A369E3">
        <w:rPr>
          <w:rFonts w:ascii="Times New Roman" w:hAnsi="Times New Roman" w:cs="Times New Roman"/>
          <w:sz w:val="24"/>
          <w:szCs w:val="24"/>
        </w:rPr>
        <w:t>не соответствует требованиям статей 1,3 Закона ПМР «О налоге на доходы организаций», статье 742 ГК ПМР.</w:t>
      </w:r>
    </w:p>
    <w:p w:rsidR="00F81604" w:rsidRPr="00A369E3" w:rsidRDefault="00327615"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Кроме того, д</w:t>
      </w:r>
      <w:r w:rsidR="00F81604" w:rsidRPr="00A369E3">
        <w:rPr>
          <w:rFonts w:ascii="Times New Roman" w:hAnsi="Times New Roman" w:cs="Times New Roman"/>
          <w:sz w:val="24"/>
          <w:szCs w:val="24"/>
        </w:rPr>
        <w:t xml:space="preserve">анные обстоятельства по предыдущему мероприятию по контролю уже были предметом рассмотрения в Арбитражном </w:t>
      </w:r>
      <w:r w:rsidRPr="00A369E3">
        <w:rPr>
          <w:rFonts w:ascii="Times New Roman" w:hAnsi="Times New Roman" w:cs="Times New Roman"/>
          <w:sz w:val="24"/>
          <w:szCs w:val="24"/>
        </w:rPr>
        <w:t>с</w:t>
      </w:r>
      <w:r w:rsidR="00F81604" w:rsidRPr="00A369E3">
        <w:rPr>
          <w:rFonts w:ascii="Times New Roman" w:hAnsi="Times New Roman" w:cs="Times New Roman"/>
          <w:sz w:val="24"/>
          <w:szCs w:val="24"/>
        </w:rPr>
        <w:t xml:space="preserve">уде </w:t>
      </w:r>
      <w:r w:rsidRPr="00A369E3">
        <w:rPr>
          <w:rFonts w:ascii="Times New Roman" w:hAnsi="Times New Roman" w:cs="Times New Roman"/>
          <w:sz w:val="24"/>
          <w:szCs w:val="24"/>
        </w:rPr>
        <w:t>в рамках дела</w:t>
      </w:r>
      <w:r w:rsidR="00F81604" w:rsidRPr="00A369E3">
        <w:rPr>
          <w:rFonts w:ascii="Times New Roman" w:hAnsi="Times New Roman" w:cs="Times New Roman"/>
          <w:sz w:val="24"/>
          <w:szCs w:val="24"/>
        </w:rPr>
        <w:t xml:space="preserve"> №</w:t>
      </w:r>
      <w:r w:rsidRPr="00A369E3">
        <w:rPr>
          <w:rFonts w:ascii="Times New Roman" w:hAnsi="Times New Roman" w:cs="Times New Roman"/>
          <w:sz w:val="24"/>
          <w:szCs w:val="24"/>
        </w:rPr>
        <w:t xml:space="preserve"> 61/14-10</w:t>
      </w:r>
      <w:r w:rsidR="00F81604" w:rsidRPr="00A369E3">
        <w:rPr>
          <w:rFonts w:ascii="Times New Roman" w:hAnsi="Times New Roman" w:cs="Times New Roman"/>
          <w:sz w:val="24"/>
          <w:szCs w:val="24"/>
        </w:rPr>
        <w:t>.</w:t>
      </w:r>
    </w:p>
    <w:p w:rsidR="00F81604" w:rsidRPr="00A369E3" w:rsidRDefault="00F81604"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На основании изложенного, руководствуясь статьей 130-13 АПК ПМР</w:t>
      </w:r>
      <w:r w:rsidR="00327615" w:rsidRPr="00A369E3">
        <w:rPr>
          <w:rFonts w:ascii="Times New Roman" w:hAnsi="Times New Roman" w:cs="Times New Roman"/>
          <w:sz w:val="24"/>
          <w:szCs w:val="24"/>
        </w:rPr>
        <w:t xml:space="preserve">, ООО «Каменский СТК ОСТО» просило Арбитражный суд признать недействительным Предписание </w:t>
      </w:r>
      <w:r w:rsidR="00D54E14">
        <w:rPr>
          <w:rFonts w:ascii="Times New Roman" w:hAnsi="Times New Roman" w:cs="Times New Roman"/>
          <w:sz w:val="24"/>
          <w:szCs w:val="24"/>
        </w:rPr>
        <w:t xml:space="preserve">налоговой инспекции </w:t>
      </w:r>
      <w:r w:rsidR="00327615" w:rsidRPr="00A369E3">
        <w:rPr>
          <w:rFonts w:ascii="Times New Roman" w:hAnsi="Times New Roman" w:cs="Times New Roman"/>
          <w:sz w:val="24"/>
          <w:szCs w:val="24"/>
        </w:rPr>
        <w:t>№ 113-0005-19 от 20</w:t>
      </w:r>
      <w:r w:rsidR="00D54E14">
        <w:rPr>
          <w:rFonts w:ascii="Times New Roman" w:hAnsi="Times New Roman" w:cs="Times New Roman"/>
          <w:sz w:val="24"/>
          <w:szCs w:val="24"/>
        </w:rPr>
        <w:t xml:space="preserve"> февраля </w:t>
      </w:r>
      <w:r w:rsidR="00327615" w:rsidRPr="00A369E3">
        <w:rPr>
          <w:rFonts w:ascii="Times New Roman" w:hAnsi="Times New Roman" w:cs="Times New Roman"/>
          <w:sz w:val="24"/>
          <w:szCs w:val="24"/>
        </w:rPr>
        <w:t>2019 г</w:t>
      </w:r>
      <w:r w:rsidR="00D54E14">
        <w:rPr>
          <w:rFonts w:ascii="Times New Roman" w:hAnsi="Times New Roman" w:cs="Times New Roman"/>
          <w:sz w:val="24"/>
          <w:szCs w:val="24"/>
        </w:rPr>
        <w:t>ода</w:t>
      </w:r>
      <w:r w:rsidR="00327615" w:rsidRPr="00A369E3">
        <w:rPr>
          <w:rFonts w:ascii="Times New Roman" w:hAnsi="Times New Roman" w:cs="Times New Roman"/>
          <w:sz w:val="24"/>
          <w:szCs w:val="24"/>
        </w:rPr>
        <w:t>.</w:t>
      </w:r>
    </w:p>
    <w:p w:rsidR="001B0856" w:rsidRPr="00A369E3" w:rsidRDefault="00F04B7B" w:rsidP="00A369E3">
      <w:pPr>
        <w:autoSpaceDE w:val="0"/>
        <w:autoSpaceDN w:val="0"/>
        <w:adjustRightInd w:val="0"/>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ab/>
      </w:r>
    </w:p>
    <w:p w:rsidR="004D5769" w:rsidRPr="00A369E3" w:rsidRDefault="001B0856" w:rsidP="00A369E3">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A369E3">
        <w:rPr>
          <w:rFonts w:ascii="Times New Roman" w:hAnsi="Times New Roman" w:cs="Times New Roman"/>
          <w:b/>
          <w:sz w:val="24"/>
          <w:szCs w:val="24"/>
        </w:rPr>
        <w:t>Налоговая инспекция</w:t>
      </w:r>
      <w:r w:rsidR="004D5769" w:rsidRPr="00A369E3">
        <w:rPr>
          <w:rFonts w:ascii="Times New Roman" w:hAnsi="Times New Roman" w:cs="Times New Roman"/>
          <w:sz w:val="24"/>
          <w:szCs w:val="24"/>
        </w:rPr>
        <w:t xml:space="preserve"> </w:t>
      </w:r>
      <w:r w:rsidR="004D5769" w:rsidRPr="00A369E3">
        <w:rPr>
          <w:rFonts w:ascii="Times New Roman" w:hAnsi="Times New Roman" w:cs="Times New Roman"/>
          <w:b/>
          <w:sz w:val="24"/>
          <w:szCs w:val="24"/>
        </w:rPr>
        <w:t xml:space="preserve">по </w:t>
      </w:r>
      <w:proofErr w:type="gramStart"/>
      <w:r w:rsidR="004D5769" w:rsidRPr="00A369E3">
        <w:rPr>
          <w:rFonts w:ascii="Times New Roman" w:hAnsi="Times New Roman" w:cs="Times New Roman"/>
          <w:b/>
          <w:sz w:val="24"/>
          <w:szCs w:val="24"/>
        </w:rPr>
        <w:t>г</w:t>
      </w:r>
      <w:proofErr w:type="gramEnd"/>
      <w:r w:rsidR="004D5769" w:rsidRPr="00A369E3">
        <w:rPr>
          <w:rFonts w:ascii="Times New Roman" w:hAnsi="Times New Roman" w:cs="Times New Roman"/>
          <w:b/>
          <w:sz w:val="24"/>
          <w:szCs w:val="24"/>
        </w:rPr>
        <w:t>. Каменка и Каменскому району</w:t>
      </w:r>
      <w:r w:rsidRPr="00A369E3">
        <w:rPr>
          <w:rFonts w:ascii="Times New Roman" w:hAnsi="Times New Roman" w:cs="Times New Roman"/>
          <w:b/>
          <w:sz w:val="24"/>
          <w:szCs w:val="24"/>
        </w:rPr>
        <w:t xml:space="preserve"> </w:t>
      </w:r>
      <w:r w:rsidRPr="00A369E3">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4D5769" w:rsidRPr="00A369E3" w:rsidRDefault="004D5769" w:rsidP="00A369E3">
      <w:pPr>
        <w:pStyle w:val="2"/>
        <w:shd w:val="clear" w:color="auto" w:fill="auto"/>
        <w:spacing w:line="240" w:lineRule="auto"/>
        <w:ind w:left="40" w:right="40" w:firstLine="680"/>
        <w:jc w:val="both"/>
        <w:rPr>
          <w:sz w:val="24"/>
          <w:szCs w:val="24"/>
        </w:rPr>
      </w:pPr>
      <w:proofErr w:type="gramStart"/>
      <w:r w:rsidRPr="00A369E3">
        <w:rPr>
          <w:sz w:val="24"/>
          <w:szCs w:val="24"/>
        </w:rPr>
        <w:t>В ходе проведения планового мероприятия по контролю согласно Приказу Налоговой инспекции по г. Каменка и Каменскому району от 21 января 2019 г. № 7 в отношении ООО «Каменский СТК ОСТО» на предмет соблюдения налогового и иного (в компетенции налоговых органов) действующего законодательства ПМР за период с 02.03.2013 г. по 31.12.2018 г. выявлен факт нарушения подпункта б) пункта 3 статьи 1 и</w:t>
      </w:r>
      <w:proofErr w:type="gramEnd"/>
      <w:r w:rsidRPr="00A369E3">
        <w:rPr>
          <w:sz w:val="24"/>
          <w:szCs w:val="24"/>
        </w:rPr>
        <w:t xml:space="preserve"> подпункта а) статьи 3 Закона ПМР «О налоге на доходы организаций», разд. </w:t>
      </w:r>
      <w:proofErr w:type="gramStart"/>
      <w:r w:rsidRPr="00A369E3">
        <w:rPr>
          <w:sz w:val="24"/>
          <w:szCs w:val="24"/>
        </w:rPr>
        <w:t>З</w:t>
      </w:r>
      <w:proofErr w:type="gramEnd"/>
      <w:r w:rsidRPr="00A369E3">
        <w:rPr>
          <w:sz w:val="24"/>
          <w:szCs w:val="24"/>
        </w:rPr>
        <w:t xml:space="preserve"> Положения </w:t>
      </w:r>
      <w:r w:rsidR="003C620C" w:rsidRPr="00A369E3">
        <w:rPr>
          <w:sz w:val="24"/>
          <w:szCs w:val="24"/>
        </w:rPr>
        <w:t>«О</w:t>
      </w:r>
      <w:r w:rsidRPr="00A369E3">
        <w:rPr>
          <w:sz w:val="24"/>
          <w:szCs w:val="24"/>
        </w:rPr>
        <w:t xml:space="preserve"> порядке исчисления и уплаты налога на содержание жилищного фонда, объектов социально-культурной сферы и благоустройство территории г. Каменка и Каменского района», утвержденного решением сессии 23 созыва районного Совета народных депутатов от 26</w:t>
      </w:r>
      <w:r w:rsidR="00D54E14">
        <w:rPr>
          <w:sz w:val="24"/>
          <w:szCs w:val="24"/>
        </w:rPr>
        <w:t xml:space="preserve"> ноября </w:t>
      </w:r>
      <w:r w:rsidRPr="00A369E3">
        <w:rPr>
          <w:sz w:val="24"/>
          <w:szCs w:val="24"/>
        </w:rPr>
        <w:t>2009 г</w:t>
      </w:r>
      <w:r w:rsidR="00D54E14">
        <w:rPr>
          <w:sz w:val="24"/>
          <w:szCs w:val="24"/>
        </w:rPr>
        <w:t>ода</w:t>
      </w:r>
      <w:r w:rsidRPr="00A369E3">
        <w:rPr>
          <w:sz w:val="24"/>
          <w:szCs w:val="24"/>
        </w:rPr>
        <w:t>, которые произошли в результате неправильного формирования стоимости услуг по обучению водителей ООО «Каменский СТК ОСТО».</w:t>
      </w:r>
    </w:p>
    <w:p w:rsidR="003C620C" w:rsidRPr="00A369E3" w:rsidRDefault="004D5769" w:rsidP="00A369E3">
      <w:pPr>
        <w:pStyle w:val="2"/>
        <w:shd w:val="clear" w:color="auto" w:fill="auto"/>
        <w:spacing w:line="240" w:lineRule="auto"/>
        <w:ind w:left="40" w:right="40" w:firstLine="680"/>
        <w:jc w:val="both"/>
        <w:rPr>
          <w:sz w:val="24"/>
          <w:szCs w:val="24"/>
        </w:rPr>
      </w:pPr>
      <w:r w:rsidRPr="00A369E3">
        <w:rPr>
          <w:sz w:val="24"/>
          <w:szCs w:val="24"/>
        </w:rPr>
        <w:t>Подтверждением указанных доводов акта планового мероприятия по контролю     № 013-0005-19 по вышеуказанным нарушениям также является Инструктивное письмо Министерства экономического развития ПМР от 15</w:t>
      </w:r>
      <w:r w:rsidR="00D54E14">
        <w:rPr>
          <w:sz w:val="24"/>
          <w:szCs w:val="24"/>
        </w:rPr>
        <w:t xml:space="preserve"> августа </w:t>
      </w:r>
      <w:r w:rsidRPr="00A369E3">
        <w:rPr>
          <w:sz w:val="24"/>
          <w:szCs w:val="24"/>
        </w:rPr>
        <w:t>2013 г</w:t>
      </w:r>
      <w:r w:rsidR="00D54E14">
        <w:rPr>
          <w:sz w:val="24"/>
          <w:szCs w:val="24"/>
        </w:rPr>
        <w:t>ода</w:t>
      </w:r>
      <w:r w:rsidRPr="00A369E3">
        <w:rPr>
          <w:sz w:val="24"/>
          <w:szCs w:val="24"/>
        </w:rPr>
        <w:t xml:space="preserve"> № 01-17/1320и, которое содержит утверждение того, что стоимость ГСМ, израсходованных в процессе практической части обучения вождению, является неотъемлемой составной частью всей стоимости оказанных возмездных услуг. И, как следствие, данное Инструктивное письмо содержит разъяснение о том, что согласно действующему законодательству доход, полученный организацией от предоставления услуг по обучению водителей (курсантов) (за теоретическую и практическую части), подлежит налогообложению с учетом всей суммы полученного дохода, как в денежной, так и в натуральной форме.</w:t>
      </w:r>
    </w:p>
    <w:p w:rsidR="003C620C" w:rsidRPr="00A369E3" w:rsidRDefault="00D54E14" w:rsidP="00A369E3">
      <w:pPr>
        <w:pStyle w:val="2"/>
        <w:shd w:val="clear" w:color="auto" w:fill="auto"/>
        <w:spacing w:line="240" w:lineRule="auto"/>
        <w:ind w:left="40" w:right="40" w:firstLine="680"/>
        <w:jc w:val="both"/>
        <w:rPr>
          <w:sz w:val="24"/>
          <w:szCs w:val="24"/>
        </w:rPr>
      </w:pPr>
      <w:r>
        <w:rPr>
          <w:sz w:val="24"/>
          <w:szCs w:val="24"/>
        </w:rPr>
        <w:t>З</w:t>
      </w:r>
      <w:r w:rsidR="003C620C" w:rsidRPr="00A369E3">
        <w:rPr>
          <w:sz w:val="24"/>
          <w:szCs w:val="24"/>
        </w:rPr>
        <w:t xml:space="preserve">аявитель, по мнению </w:t>
      </w:r>
      <w:proofErr w:type="gramStart"/>
      <w:r w:rsidR="003C620C" w:rsidRPr="00A369E3">
        <w:rPr>
          <w:sz w:val="24"/>
          <w:szCs w:val="24"/>
        </w:rPr>
        <w:t>налоговой</w:t>
      </w:r>
      <w:proofErr w:type="gramEnd"/>
      <w:r w:rsidR="003C620C" w:rsidRPr="00A369E3">
        <w:rPr>
          <w:sz w:val="24"/>
          <w:szCs w:val="24"/>
        </w:rPr>
        <w:t xml:space="preserve"> инспекции, нарушает нормы статей ГК ПМР на которые ссылается, так как оказание возмездных услуг по обучению не оформляется договорами, которые бы содержали порядок предоставления услуг, цену услуги и ее форму оплаты. Также в заявлении не в полном объеме раскрыто содержание статьи 763 ГК ПМР, а именно, «если работы по договору бытового подряда выполняются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описание и цена материалов, определяемая по соглашению сторон». </w:t>
      </w:r>
      <w:proofErr w:type="gramStart"/>
      <w:r w:rsidR="003C620C" w:rsidRPr="00A369E3">
        <w:rPr>
          <w:sz w:val="24"/>
          <w:szCs w:val="24"/>
        </w:rPr>
        <w:t>Стоимость услуг заявителем определена только калькуляциями на оказание услуг по подготовке водителей, утвержденными приказами директора, в которую не включена стоимость ГСМ, о чем сделана запись в актах планового мероприятий по контролю.</w:t>
      </w:r>
      <w:proofErr w:type="gramEnd"/>
    </w:p>
    <w:p w:rsidR="004D5769" w:rsidRPr="00A369E3" w:rsidRDefault="003C620C" w:rsidP="00A369E3">
      <w:pPr>
        <w:pStyle w:val="2"/>
        <w:shd w:val="clear" w:color="auto" w:fill="auto"/>
        <w:spacing w:line="240" w:lineRule="auto"/>
        <w:ind w:left="40" w:right="40" w:firstLine="680"/>
        <w:jc w:val="both"/>
        <w:rPr>
          <w:sz w:val="24"/>
          <w:szCs w:val="24"/>
        </w:rPr>
      </w:pPr>
      <w:r w:rsidRPr="00A369E3">
        <w:rPr>
          <w:sz w:val="24"/>
          <w:szCs w:val="24"/>
        </w:rPr>
        <w:t>Налоговая инспекция считает, чт</w:t>
      </w:r>
      <w:proofErr w:type="gramStart"/>
      <w:r w:rsidRPr="00A369E3">
        <w:rPr>
          <w:sz w:val="24"/>
          <w:szCs w:val="24"/>
        </w:rPr>
        <w:t>о ООО</w:t>
      </w:r>
      <w:proofErr w:type="gramEnd"/>
      <w:r w:rsidRPr="00A369E3">
        <w:rPr>
          <w:sz w:val="24"/>
          <w:szCs w:val="24"/>
        </w:rPr>
        <w:t xml:space="preserve"> «Каменский СТК ОСТО» нарушило требования подпункта б) пункта 3 статьи 1 и подпункта а) статьи 3 Закона ПМР «О налоге на доходы организаций», разд. </w:t>
      </w:r>
      <w:proofErr w:type="gramStart"/>
      <w:r w:rsidRPr="00A369E3">
        <w:rPr>
          <w:sz w:val="24"/>
          <w:szCs w:val="24"/>
        </w:rPr>
        <w:t>З</w:t>
      </w:r>
      <w:proofErr w:type="gramEnd"/>
      <w:r w:rsidRPr="00A369E3">
        <w:rPr>
          <w:sz w:val="24"/>
          <w:szCs w:val="24"/>
        </w:rPr>
        <w:t xml:space="preserve"> Положения «О порядке исчисления и уплаты налога на содержание жилищного фонда, объектов социально-культурной сферы и благоустройство территории г. Каменка и Каменского района», утвержденного решением сессии 23 созыва районного Совета народных депутатов от 26.11.2009 г., в результате чего к ООО </w:t>
      </w:r>
      <w:r w:rsidRPr="00A369E3">
        <w:rPr>
          <w:sz w:val="24"/>
          <w:szCs w:val="24"/>
        </w:rPr>
        <w:lastRenderedPageBreak/>
        <w:t>«Каменский СТК ОСТО» применены меры ответственности в соответствии с действующим законодательством ПМР.</w:t>
      </w:r>
    </w:p>
    <w:p w:rsidR="00CD7AFD" w:rsidRPr="00A369E3" w:rsidRDefault="00CD7AFD" w:rsidP="00A369E3">
      <w:pPr>
        <w:spacing w:after="0" w:line="240" w:lineRule="auto"/>
        <w:ind w:left="20" w:right="20" w:firstLine="680"/>
        <w:jc w:val="both"/>
        <w:rPr>
          <w:rFonts w:ascii="Times New Roman" w:hAnsi="Times New Roman" w:cs="Times New Roman"/>
          <w:sz w:val="24"/>
          <w:szCs w:val="24"/>
        </w:rPr>
      </w:pPr>
      <w:r w:rsidRPr="00A369E3">
        <w:rPr>
          <w:rFonts w:ascii="Times New Roman" w:hAnsi="Times New Roman" w:cs="Times New Roman"/>
          <w:sz w:val="24"/>
          <w:szCs w:val="24"/>
        </w:rPr>
        <w:t>П</w:t>
      </w:r>
      <w:r w:rsidRPr="00A369E3">
        <w:rPr>
          <w:rFonts w:ascii="Times New Roman" w:hAnsi="Times New Roman" w:cs="Times New Roman"/>
          <w:color w:val="000000"/>
          <w:sz w:val="24"/>
          <w:szCs w:val="24"/>
        </w:rPr>
        <w:t xml:space="preserve">озиция </w:t>
      </w:r>
      <w:r w:rsidRPr="00A369E3">
        <w:rPr>
          <w:rFonts w:ascii="Times New Roman" w:hAnsi="Times New Roman" w:cs="Times New Roman"/>
          <w:sz w:val="24"/>
          <w:szCs w:val="24"/>
        </w:rPr>
        <w:t>заявителя</w:t>
      </w:r>
      <w:r w:rsidRPr="00A369E3">
        <w:rPr>
          <w:rFonts w:ascii="Times New Roman" w:hAnsi="Times New Roman" w:cs="Times New Roman"/>
          <w:color w:val="000000"/>
          <w:sz w:val="24"/>
          <w:szCs w:val="24"/>
        </w:rPr>
        <w:t xml:space="preserve"> заключается в т</w:t>
      </w:r>
      <w:r w:rsidRPr="00A369E3">
        <w:rPr>
          <w:rFonts w:ascii="Times New Roman" w:hAnsi="Times New Roman" w:cs="Times New Roman"/>
          <w:sz w:val="24"/>
          <w:szCs w:val="24"/>
        </w:rPr>
        <w:t>ом</w:t>
      </w:r>
      <w:r w:rsidRPr="00A369E3">
        <w:rPr>
          <w:rFonts w:ascii="Times New Roman" w:hAnsi="Times New Roman" w:cs="Times New Roman"/>
          <w:color w:val="000000"/>
          <w:sz w:val="24"/>
          <w:szCs w:val="24"/>
        </w:rPr>
        <w:t>, что ГСМ является давальческим сырьем, но при этом данный факт не подтверждается документально. А именно, заказчик (курсант) оформляет только заявление на оказание вышеуказанной услуги без оформления какого-либо договора, который бы содержал порядок предоставления услуг, цену услуги и ее форму оплаты. В заявлении не в полном объеме раскрыто содержание ст.763 ГК ПМР, а именно, «если работы по договору бытового подряда выполняются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описание и цена</w:t>
      </w:r>
      <w:r w:rsidR="00A369E3" w:rsidRPr="00A369E3">
        <w:rPr>
          <w:rFonts w:ascii="Times New Roman" w:hAnsi="Times New Roman" w:cs="Times New Roman"/>
          <w:color w:val="000000"/>
          <w:sz w:val="24"/>
          <w:szCs w:val="24"/>
        </w:rPr>
        <w:t xml:space="preserve"> </w:t>
      </w:r>
      <w:r w:rsidRPr="00A369E3">
        <w:rPr>
          <w:rFonts w:ascii="Times New Roman" w:hAnsi="Times New Roman" w:cs="Times New Roman"/>
          <w:color w:val="000000"/>
          <w:sz w:val="24"/>
          <w:szCs w:val="24"/>
        </w:rPr>
        <w:t>- материалов, определяемая по соглашению сторон».</w:t>
      </w:r>
    </w:p>
    <w:p w:rsidR="00CD7AFD" w:rsidRPr="00A369E3" w:rsidRDefault="00812645" w:rsidP="00A369E3">
      <w:pPr>
        <w:spacing w:after="0" w:line="240" w:lineRule="auto"/>
        <w:ind w:left="20" w:right="20" w:firstLine="6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Также</w:t>
      </w:r>
      <w:r w:rsidR="00CD7AFD" w:rsidRPr="00A369E3">
        <w:rPr>
          <w:rFonts w:ascii="Times New Roman" w:hAnsi="Times New Roman" w:cs="Times New Roman"/>
          <w:color w:val="000000"/>
          <w:sz w:val="24"/>
          <w:szCs w:val="24"/>
        </w:rPr>
        <w:t xml:space="preserve"> использование давальческого ГСМ при оказании услуг по подготовке водителей требует осуществления какого-либо учета факта передачи и движения ГСМ, например, в виде сводной ведомости учета фактического расхода топлива, используемого при обучении управлению на каждого учащегося, с целью отчета по расходу ГСМ за весь период обучения учащегося на автомобилях, состоящих на балансе заявителя. </w:t>
      </w:r>
      <w:proofErr w:type="gramEnd"/>
    </w:p>
    <w:p w:rsidR="00CD7AFD" w:rsidRPr="00A369E3" w:rsidRDefault="00CD7AFD" w:rsidP="00A369E3">
      <w:pPr>
        <w:spacing w:after="0" w:line="240" w:lineRule="auto"/>
        <w:ind w:left="20" w:right="20" w:firstLine="680"/>
        <w:jc w:val="both"/>
        <w:rPr>
          <w:rFonts w:ascii="Times New Roman" w:hAnsi="Times New Roman" w:cs="Times New Roman"/>
          <w:sz w:val="24"/>
          <w:szCs w:val="24"/>
        </w:rPr>
      </w:pPr>
      <w:r w:rsidRPr="00A369E3">
        <w:rPr>
          <w:rFonts w:ascii="Times New Roman" w:hAnsi="Times New Roman" w:cs="Times New Roman"/>
          <w:color w:val="000000"/>
          <w:sz w:val="24"/>
          <w:szCs w:val="24"/>
        </w:rPr>
        <w:t>В соответствии с нормами ГК ПМР, на которые ссылается заявитель, при использовании давальческого ГСМ, кроме отчета, исполнителем должен составляться акт выполненных работ (оказанных услуг) с указанием стоимости выполненных работ, а также количественное и стоимостное выражение использованного давальческого ГСМ.</w:t>
      </w:r>
    </w:p>
    <w:p w:rsidR="00CD7AFD" w:rsidRPr="00A369E3" w:rsidRDefault="00CD7AFD" w:rsidP="00A369E3">
      <w:pPr>
        <w:pStyle w:val="Default"/>
        <w:ind w:firstLine="680"/>
        <w:jc w:val="both"/>
      </w:pPr>
      <w:r w:rsidRPr="00A369E3">
        <w:t>Несоблюдение требований к оформлению услуг, оказываемых на возмездной основе, с использованием давальческого сырья подтверждает факт получения заявителем дохода от оказания услуги по подготовке водителей (курсантов) частично в натуральной форме.</w:t>
      </w:r>
    </w:p>
    <w:p w:rsidR="00116E98" w:rsidRPr="00A369E3" w:rsidRDefault="00116E98" w:rsidP="00A369E3">
      <w:pPr>
        <w:spacing w:after="0" w:line="240" w:lineRule="auto"/>
        <w:ind w:left="20" w:right="20" w:firstLine="680"/>
        <w:jc w:val="both"/>
        <w:rPr>
          <w:rFonts w:ascii="Times New Roman" w:hAnsi="Times New Roman" w:cs="Times New Roman"/>
          <w:color w:val="000000"/>
          <w:sz w:val="24"/>
          <w:szCs w:val="24"/>
        </w:rPr>
      </w:pPr>
      <w:r w:rsidRPr="00A369E3">
        <w:rPr>
          <w:rFonts w:ascii="Times New Roman" w:hAnsi="Times New Roman" w:cs="Times New Roman"/>
          <w:color w:val="000000"/>
          <w:sz w:val="24"/>
          <w:szCs w:val="24"/>
        </w:rPr>
        <w:t xml:space="preserve">Стоимость топлива, оплаченного курсантами самостоятельно за обучение практическому вождению, является обязательной статьей затрат и должна включаться в себестоимость услуг обучения, независимо от формы их покрытия, то есть оплаты. При этом автомобили заправляются топливом заказчика без предъявления стоимости, а в путевом листе должна быть отметка заказчика (в разделе «Выдача горючего») о заправке автомашины и документ заказчика о выдаче ГСМ (накладная, справка, чек), подтверждающий количество заправленного топлива. </w:t>
      </w:r>
    </w:p>
    <w:p w:rsidR="00116E98" w:rsidRDefault="00116E98" w:rsidP="00A369E3">
      <w:pPr>
        <w:spacing w:after="0" w:line="240" w:lineRule="auto"/>
        <w:ind w:left="20" w:right="20" w:firstLine="680"/>
        <w:jc w:val="both"/>
        <w:rPr>
          <w:rFonts w:ascii="Times New Roman" w:hAnsi="Times New Roman" w:cs="Times New Roman"/>
          <w:color w:val="000000"/>
          <w:sz w:val="24"/>
          <w:szCs w:val="24"/>
        </w:rPr>
      </w:pPr>
      <w:r w:rsidRPr="00A369E3">
        <w:rPr>
          <w:rFonts w:ascii="Times New Roman" w:hAnsi="Times New Roman" w:cs="Times New Roman"/>
          <w:color w:val="000000"/>
          <w:sz w:val="24"/>
          <w:szCs w:val="24"/>
        </w:rPr>
        <w:t xml:space="preserve">При этом в бухгалтерском учете ГСМ должны быть приняты к учету по учетной стоимости, а их расход, подтверждающийся общим пробегом отраженным в путевых листах, должен быть принят к учету как одна из статей затрат, составляющих себестоимость оказываемой услуги. В сфере услуг к материальным затратам, включаемым в себестоимость, относятся затраты на материалы, используемые в процессе основной деятельности. Стоимость ГСМ не принята заявителем </w:t>
      </w:r>
      <w:proofErr w:type="gramStart"/>
      <w:r w:rsidRPr="00A369E3">
        <w:rPr>
          <w:rFonts w:ascii="Times New Roman" w:hAnsi="Times New Roman" w:cs="Times New Roman"/>
          <w:color w:val="000000"/>
          <w:sz w:val="24"/>
          <w:szCs w:val="24"/>
        </w:rPr>
        <w:t>к бухгалтерскому учету в качестве запасов при наличии факта притока дохода в связи с их использованием</w:t>
      </w:r>
      <w:proofErr w:type="gramEnd"/>
      <w:r w:rsidRPr="00A369E3">
        <w:rPr>
          <w:rFonts w:ascii="Times New Roman" w:hAnsi="Times New Roman" w:cs="Times New Roman"/>
          <w:color w:val="000000"/>
          <w:sz w:val="24"/>
          <w:szCs w:val="24"/>
        </w:rPr>
        <w:t>. Для оказания услуг образования в полном объеме необходимо учитывать стоимость ГСМ, используемых для проведения практических занятий по вождению. Стоимость ГСМ, использованных в учебном процессе, является частью дохода от предоставления услуг образования.</w:t>
      </w:r>
    </w:p>
    <w:p w:rsidR="00D54E14" w:rsidRPr="00A369E3" w:rsidRDefault="00D54E14" w:rsidP="00D54E14">
      <w:pPr>
        <w:pStyle w:val="Default"/>
        <w:ind w:firstLine="680"/>
        <w:jc w:val="both"/>
        <w:rPr>
          <w:color w:val="auto"/>
        </w:rPr>
      </w:pPr>
      <w:r w:rsidRPr="00A369E3">
        <w:t>На основании вышеизложенного налоговая инспекция просила Арбитражный суд о</w:t>
      </w:r>
      <w:r w:rsidRPr="00A369E3">
        <w:rPr>
          <w:color w:val="auto"/>
        </w:rPr>
        <w:t>тказать в удовлетворении заявления ООО «Каменский СТК ОСТО».</w:t>
      </w:r>
    </w:p>
    <w:p w:rsidR="003C620C" w:rsidRPr="00A369E3" w:rsidRDefault="003C620C" w:rsidP="00A369E3">
      <w:pPr>
        <w:pStyle w:val="2"/>
        <w:shd w:val="clear" w:color="auto" w:fill="auto"/>
        <w:spacing w:line="240" w:lineRule="auto"/>
        <w:ind w:left="40" w:right="40" w:firstLine="680"/>
        <w:jc w:val="both"/>
        <w:rPr>
          <w:sz w:val="24"/>
          <w:szCs w:val="24"/>
        </w:rPr>
      </w:pPr>
    </w:p>
    <w:p w:rsidR="004248F1" w:rsidRPr="00A369E3" w:rsidRDefault="004248F1"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b/>
          <w:sz w:val="24"/>
          <w:szCs w:val="24"/>
        </w:rPr>
        <w:t>Арбитражный суд</w:t>
      </w:r>
      <w:r w:rsidRPr="00A369E3">
        <w:rPr>
          <w:rFonts w:ascii="Times New Roman" w:hAnsi="Times New Roman" w:cs="Times New Roman"/>
          <w:sz w:val="24"/>
          <w:szCs w:val="24"/>
        </w:rPr>
        <w:t>, рассмотрев материалы дела и исследовав доказательства, представленные лицами, участвующими в деле, приходит к выводу о том, что заявление ООО «</w:t>
      </w:r>
      <w:r w:rsidR="00872A61" w:rsidRPr="00A369E3">
        <w:rPr>
          <w:rFonts w:ascii="Times New Roman" w:hAnsi="Times New Roman" w:cs="Times New Roman"/>
          <w:sz w:val="24"/>
          <w:szCs w:val="24"/>
        </w:rPr>
        <w:t>Каменский СТК ОСТО</w:t>
      </w:r>
      <w:r w:rsidRPr="00A369E3">
        <w:rPr>
          <w:rFonts w:ascii="Times New Roman" w:hAnsi="Times New Roman" w:cs="Times New Roman"/>
          <w:sz w:val="24"/>
          <w:szCs w:val="24"/>
        </w:rPr>
        <w:t>» полежит удовлетворению. При вынесении данного решения Арбитражный суд исходит из следующих установленных обстоятельств.</w:t>
      </w:r>
    </w:p>
    <w:p w:rsidR="004248F1" w:rsidRPr="00A369E3" w:rsidRDefault="00872A61"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В соответствии со статьей </w:t>
      </w:r>
      <w:r w:rsidR="004248F1" w:rsidRPr="00A369E3">
        <w:rPr>
          <w:rFonts w:ascii="Times New Roman" w:hAnsi="Times New Roman" w:cs="Times New Roman"/>
          <w:sz w:val="24"/>
          <w:szCs w:val="24"/>
        </w:rPr>
        <w:t>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4248F1" w:rsidRPr="00A369E3" w:rsidRDefault="004248F1"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lastRenderedPageBreak/>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4248F1" w:rsidRPr="00A369E3" w:rsidRDefault="004248F1"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наличие полномочий у органа или лица, которые приняли оспариваемый акт, </w:t>
      </w:r>
    </w:p>
    <w:p w:rsidR="004248F1" w:rsidRPr="00A369E3" w:rsidRDefault="004248F1"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4248F1" w:rsidRPr="00A369E3" w:rsidRDefault="004248F1"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4248F1" w:rsidRPr="00A369E3" w:rsidRDefault="004248F1"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4248F1" w:rsidRPr="00A369E3" w:rsidRDefault="004248F1" w:rsidP="00A369E3">
      <w:pPr>
        <w:spacing w:after="0" w:line="240" w:lineRule="auto"/>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В ходе установления обстоятельств, входящих в предмет доказывания по настоящему делу,  Арбитражный суд пришел к следующим выводам. </w:t>
      </w:r>
    </w:p>
    <w:p w:rsidR="004248F1" w:rsidRPr="00A369E3" w:rsidRDefault="004248F1" w:rsidP="00A369E3">
      <w:pPr>
        <w:pStyle w:val="a3"/>
        <w:ind w:firstLine="680"/>
        <w:jc w:val="both"/>
        <w:rPr>
          <w:rFonts w:ascii="Times New Roman" w:hAnsi="Times New Roman" w:cs="Times New Roman"/>
          <w:sz w:val="24"/>
          <w:szCs w:val="24"/>
        </w:rPr>
      </w:pPr>
      <w:proofErr w:type="gramStart"/>
      <w:r w:rsidRPr="00A369E3">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w:t>
      </w:r>
      <w:r w:rsidR="00872A61" w:rsidRPr="00A369E3">
        <w:rPr>
          <w:rFonts w:ascii="Times New Roman" w:hAnsi="Times New Roman" w:cs="Times New Roman"/>
          <w:sz w:val="24"/>
          <w:szCs w:val="24"/>
        </w:rPr>
        <w:t xml:space="preserve">ровской Молдавской Республики – </w:t>
      </w:r>
      <w:r w:rsidRPr="00A369E3">
        <w:rPr>
          <w:rFonts w:ascii="Times New Roman" w:hAnsi="Times New Roman" w:cs="Times New Roman"/>
          <w:sz w:val="24"/>
          <w:szCs w:val="24"/>
        </w:rPr>
        <w:t>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4248F1" w:rsidRPr="00A369E3" w:rsidRDefault="004248F1" w:rsidP="00A369E3">
      <w:pPr>
        <w:pStyle w:val="a3"/>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A369E3">
        <w:rPr>
          <w:rFonts w:ascii="Times New Roman" w:hAnsi="Times New Roman" w:cs="Times New Roman"/>
          <w:sz w:val="24"/>
          <w:szCs w:val="24"/>
        </w:rPr>
        <w:t>контроль за</w:t>
      </w:r>
      <w:proofErr w:type="gramEnd"/>
      <w:r w:rsidRPr="00A369E3">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4248F1" w:rsidRPr="00A369E3" w:rsidRDefault="004248F1" w:rsidP="00A369E3">
      <w:pPr>
        <w:pStyle w:val="a3"/>
        <w:ind w:firstLine="680"/>
        <w:jc w:val="both"/>
        <w:rPr>
          <w:rFonts w:ascii="Times New Roman" w:hAnsi="Times New Roman" w:cs="Times New Roman"/>
          <w:sz w:val="24"/>
          <w:szCs w:val="24"/>
        </w:rPr>
      </w:pPr>
      <w:r w:rsidRPr="00A369E3">
        <w:rPr>
          <w:rFonts w:ascii="Times New Roman" w:hAnsi="Times New Roman" w:cs="Times New Roman"/>
          <w:sz w:val="24"/>
          <w:szCs w:val="24"/>
        </w:rPr>
        <w:t>Пунктом 1 статьи  8 указанного закона Государственной налогово</w:t>
      </w:r>
      <w:r w:rsidR="002E0EA9" w:rsidRPr="00A369E3">
        <w:rPr>
          <w:rFonts w:ascii="Times New Roman" w:hAnsi="Times New Roman" w:cs="Times New Roman"/>
          <w:sz w:val="24"/>
          <w:szCs w:val="24"/>
        </w:rPr>
        <w:t xml:space="preserve">й службе предоставляется право </w:t>
      </w:r>
      <w:r w:rsidRPr="00A369E3">
        <w:rPr>
          <w:rFonts w:ascii="Times New Roman" w:hAnsi="Times New Roman" w:cs="Times New Roman"/>
          <w:sz w:val="24"/>
          <w:szCs w:val="24"/>
        </w:rPr>
        <w:t>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4248F1" w:rsidRDefault="004248F1" w:rsidP="00A369E3">
      <w:pPr>
        <w:pStyle w:val="a3"/>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201BB3" w:rsidRPr="00422E56" w:rsidRDefault="00201BB3" w:rsidP="00201BB3">
      <w:pPr>
        <w:spacing w:after="0" w:line="240" w:lineRule="auto"/>
        <w:ind w:firstLine="720"/>
        <w:jc w:val="both"/>
        <w:rPr>
          <w:rFonts w:ascii="Times New Roman" w:hAnsi="Times New Roman" w:cs="Times New Roman"/>
          <w:sz w:val="24"/>
          <w:szCs w:val="24"/>
        </w:rPr>
      </w:pPr>
      <w:r w:rsidRPr="00422E56">
        <w:rPr>
          <w:rFonts w:ascii="Times New Roman" w:hAnsi="Times New Roman" w:cs="Times New Roman"/>
          <w:sz w:val="24"/>
          <w:szCs w:val="24"/>
        </w:rPr>
        <w:t>В силу пункта 4 статьи 130-12 АПК ПМР обязанность доказывания соответствия оспариваемого ненормативного правового акта закону или иному нормативному правовому акту, а также обстоятельств, послуживших основанием для принятия оспариваемого акта, возлагается на орган или лицо, которые приняли акт, решение или совершили действия (бездействие).</w:t>
      </w:r>
    </w:p>
    <w:p w:rsidR="00201BB3" w:rsidRDefault="00201BB3" w:rsidP="00201BB3">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Из содержания заявления ООО «Каменский СТК «ОСТО», отзыва налоговой инспекции и акта  № 013-0005-19 от 14 февраля 2019 года  планового мероприя</w:t>
      </w:r>
      <w:r w:rsidR="00D54E14">
        <w:rPr>
          <w:rFonts w:ascii="Times New Roman" w:hAnsi="Times New Roman" w:cs="Times New Roman"/>
          <w:sz w:val="24"/>
          <w:szCs w:val="24"/>
        </w:rPr>
        <w:t>тия по контролю в отношении ООО «</w:t>
      </w:r>
      <w:r>
        <w:rPr>
          <w:rFonts w:ascii="Times New Roman" w:hAnsi="Times New Roman" w:cs="Times New Roman"/>
          <w:sz w:val="24"/>
          <w:szCs w:val="24"/>
        </w:rPr>
        <w:t xml:space="preserve">Каменский спортивно-технический клуб ОСТО» за период с 2 марта 2013 года по </w:t>
      </w:r>
      <w:r w:rsidR="00812645">
        <w:rPr>
          <w:rFonts w:ascii="Times New Roman" w:hAnsi="Times New Roman" w:cs="Times New Roman"/>
          <w:sz w:val="24"/>
          <w:szCs w:val="24"/>
        </w:rPr>
        <w:t>3</w:t>
      </w:r>
      <w:r>
        <w:rPr>
          <w:rFonts w:ascii="Times New Roman" w:hAnsi="Times New Roman" w:cs="Times New Roman"/>
          <w:sz w:val="24"/>
          <w:szCs w:val="24"/>
        </w:rPr>
        <w:t xml:space="preserve">1 декабря 2018 года следует, что на </w:t>
      </w:r>
      <w:r w:rsidRPr="007B1DC1">
        <w:rPr>
          <w:rFonts w:ascii="Times New Roman" w:hAnsi="Times New Roman" w:cs="Times New Roman"/>
          <w:sz w:val="24"/>
          <w:szCs w:val="24"/>
        </w:rPr>
        <w:t>основании приказ</w:t>
      </w:r>
      <w:r>
        <w:rPr>
          <w:rFonts w:ascii="Times New Roman" w:hAnsi="Times New Roman" w:cs="Times New Roman"/>
          <w:sz w:val="24"/>
          <w:szCs w:val="24"/>
        </w:rPr>
        <w:t xml:space="preserve">а </w:t>
      </w:r>
      <w:r w:rsidRPr="007B1DC1">
        <w:rPr>
          <w:rFonts w:ascii="Times New Roman" w:hAnsi="Times New Roman" w:cs="Times New Roman"/>
          <w:sz w:val="24"/>
          <w:szCs w:val="24"/>
        </w:rPr>
        <w:t xml:space="preserve"> Налоговой ин</w:t>
      </w:r>
      <w:r>
        <w:rPr>
          <w:rFonts w:ascii="Times New Roman" w:hAnsi="Times New Roman" w:cs="Times New Roman"/>
          <w:sz w:val="24"/>
          <w:szCs w:val="24"/>
        </w:rPr>
        <w:t>спекции по г. Каменка и Каменскому р-ну от 21 января 2019 года №7</w:t>
      </w:r>
      <w:proofErr w:type="gramEnd"/>
      <w:r>
        <w:rPr>
          <w:rFonts w:ascii="Times New Roman" w:hAnsi="Times New Roman" w:cs="Times New Roman"/>
          <w:sz w:val="24"/>
          <w:szCs w:val="24"/>
        </w:rPr>
        <w:t xml:space="preserve"> </w:t>
      </w:r>
      <w:r w:rsidRPr="007B1DC1">
        <w:rPr>
          <w:rFonts w:ascii="Times New Roman" w:hAnsi="Times New Roman" w:cs="Times New Roman"/>
          <w:sz w:val="24"/>
          <w:szCs w:val="24"/>
        </w:rPr>
        <w:t>проведено плановое мероприятие по контролю финансово-хозяйственной деятельности в отношен</w:t>
      </w:r>
      <w:proofErr w:type="gramStart"/>
      <w:r w:rsidRPr="007B1DC1">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«Каменский СТК «ОСТО» </w:t>
      </w:r>
      <w:r w:rsidRPr="007B1DC1">
        <w:rPr>
          <w:rFonts w:ascii="Times New Roman" w:hAnsi="Times New Roman" w:cs="Times New Roman"/>
          <w:sz w:val="24"/>
          <w:szCs w:val="24"/>
        </w:rPr>
        <w:t xml:space="preserve"> </w:t>
      </w:r>
      <w:r>
        <w:rPr>
          <w:rFonts w:ascii="Times New Roman" w:hAnsi="Times New Roman" w:cs="Times New Roman"/>
          <w:sz w:val="24"/>
          <w:szCs w:val="24"/>
        </w:rPr>
        <w:t>на предмет соблюдения налогового и иного действующего законодательств</w:t>
      </w:r>
      <w:r w:rsidR="00812645">
        <w:rPr>
          <w:rFonts w:ascii="Times New Roman" w:hAnsi="Times New Roman" w:cs="Times New Roman"/>
          <w:sz w:val="24"/>
          <w:szCs w:val="24"/>
        </w:rPr>
        <w:t>а</w:t>
      </w:r>
      <w:r>
        <w:rPr>
          <w:rFonts w:ascii="Times New Roman" w:hAnsi="Times New Roman" w:cs="Times New Roman"/>
          <w:sz w:val="24"/>
          <w:szCs w:val="24"/>
        </w:rPr>
        <w:t xml:space="preserve"> ПМР за период с 2 марта 2013 года по 31 декабря 2018 года.</w:t>
      </w:r>
      <w:r w:rsidR="00812645">
        <w:rPr>
          <w:rFonts w:ascii="Times New Roman" w:hAnsi="Times New Roman" w:cs="Times New Roman"/>
          <w:sz w:val="24"/>
          <w:szCs w:val="24"/>
        </w:rPr>
        <w:t xml:space="preserve"> Однако</w:t>
      </w:r>
      <w:r w:rsidR="00D54E14">
        <w:rPr>
          <w:rFonts w:ascii="Times New Roman" w:hAnsi="Times New Roman" w:cs="Times New Roman"/>
          <w:sz w:val="24"/>
          <w:szCs w:val="24"/>
        </w:rPr>
        <w:t xml:space="preserve"> налоговой инспекцией не представлен в материалы дела приказ, на основании которого проводилось контрольное мероприятие в отношении заявителя. </w:t>
      </w:r>
    </w:p>
    <w:p w:rsidR="00201BB3" w:rsidRDefault="00201BB3" w:rsidP="00201BB3">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Статьей 8 Закона ПМР «О порядке проведения проверок при осуществлении государственного контроля (надзора)» установлены основания проведения контрольного мероприятия. Статьей 7 названного закона установлены требования к порядку проведения контрольного мероприятия.  Законность  указанного выше Приказа о проведении контрольного мероприятия, равно как и порядок проведения контрольного мероприятия,  не оспаривалась в ходе судебного заседания. </w:t>
      </w:r>
      <w:proofErr w:type="gramStart"/>
      <w:r>
        <w:rPr>
          <w:rFonts w:ascii="Times New Roman" w:hAnsi="Times New Roman" w:cs="Times New Roman"/>
          <w:sz w:val="24"/>
          <w:szCs w:val="24"/>
        </w:rPr>
        <w:t>Вместе с тем в силу приведенных выше положений части</w:t>
      </w:r>
      <w:r w:rsidRPr="005F1292">
        <w:rPr>
          <w:rFonts w:ascii="Times New Roman" w:hAnsi="Times New Roman" w:cs="Times New Roman"/>
          <w:sz w:val="24"/>
          <w:szCs w:val="24"/>
        </w:rPr>
        <w:t xml:space="preserve"> второй пункта 3 </w:t>
      </w:r>
      <w:r>
        <w:rPr>
          <w:rFonts w:ascii="Times New Roman" w:hAnsi="Times New Roman" w:cs="Times New Roman"/>
          <w:sz w:val="24"/>
          <w:szCs w:val="24"/>
        </w:rPr>
        <w:t xml:space="preserve">и </w:t>
      </w:r>
      <w:r w:rsidRPr="00422E56">
        <w:rPr>
          <w:rFonts w:ascii="Times New Roman" w:hAnsi="Times New Roman" w:cs="Times New Roman"/>
          <w:sz w:val="24"/>
          <w:szCs w:val="24"/>
        </w:rPr>
        <w:t>пункта 4</w:t>
      </w:r>
      <w:r>
        <w:rPr>
          <w:rFonts w:ascii="Times New Roman" w:hAnsi="Times New Roman" w:cs="Times New Roman"/>
          <w:sz w:val="24"/>
          <w:szCs w:val="24"/>
        </w:rPr>
        <w:t xml:space="preserve"> </w:t>
      </w:r>
      <w:r w:rsidRPr="005F1292">
        <w:rPr>
          <w:rFonts w:ascii="Times New Roman" w:hAnsi="Times New Roman" w:cs="Times New Roman"/>
          <w:sz w:val="24"/>
          <w:szCs w:val="24"/>
        </w:rPr>
        <w:t>статьи 130-12 АПК ПМР</w:t>
      </w:r>
      <w:r>
        <w:rPr>
          <w:rFonts w:ascii="Times New Roman" w:hAnsi="Times New Roman" w:cs="Times New Roman"/>
          <w:sz w:val="24"/>
          <w:szCs w:val="24"/>
        </w:rPr>
        <w:t xml:space="preserve"> Арбитражный суд приходит к выводу, что налоговой инспекцией не представлено доказательств в подтверждение законности оснований и соответствия порядка проведения контрольного </w:t>
      </w:r>
      <w:r>
        <w:rPr>
          <w:rFonts w:ascii="Times New Roman" w:hAnsi="Times New Roman" w:cs="Times New Roman"/>
          <w:sz w:val="24"/>
          <w:szCs w:val="24"/>
        </w:rPr>
        <w:lastRenderedPageBreak/>
        <w:t xml:space="preserve">мероприятия, по результатам которого принят оспариваемый акт, Закону ПМР «О порядке проведения проверок при осуществлении государственного контроля (надзора)». </w:t>
      </w:r>
      <w:r w:rsidRPr="005F1292">
        <w:rPr>
          <w:rFonts w:ascii="Times New Roman" w:hAnsi="Times New Roman" w:cs="Times New Roman"/>
          <w:sz w:val="24"/>
          <w:szCs w:val="24"/>
        </w:rPr>
        <w:t xml:space="preserve"> </w:t>
      </w:r>
      <w:proofErr w:type="gramEnd"/>
    </w:p>
    <w:p w:rsidR="004248F1" w:rsidRPr="00A369E3" w:rsidRDefault="004248F1" w:rsidP="00A369E3">
      <w:pPr>
        <w:pStyle w:val="a3"/>
        <w:ind w:firstLine="680"/>
        <w:jc w:val="both"/>
        <w:rPr>
          <w:rFonts w:ascii="Times New Roman" w:hAnsi="Times New Roman" w:cs="Times New Roman"/>
          <w:sz w:val="24"/>
          <w:szCs w:val="24"/>
        </w:rPr>
      </w:pPr>
      <w:r w:rsidRPr="00A369E3">
        <w:rPr>
          <w:rFonts w:ascii="Times New Roman" w:hAnsi="Times New Roman" w:cs="Times New Roman"/>
          <w:sz w:val="24"/>
          <w:szCs w:val="24"/>
        </w:rPr>
        <w:t xml:space="preserve">По окончании мероприятия по контролю налоговой инспекцией составлен Акт </w:t>
      </w:r>
      <w:r w:rsidR="002B767E" w:rsidRPr="00A369E3">
        <w:rPr>
          <w:rFonts w:ascii="Times New Roman" w:hAnsi="Times New Roman" w:cs="Times New Roman"/>
          <w:sz w:val="24"/>
          <w:szCs w:val="24"/>
        </w:rPr>
        <w:t xml:space="preserve">        </w:t>
      </w:r>
      <w:r w:rsidRPr="00A369E3">
        <w:rPr>
          <w:rFonts w:ascii="Times New Roman" w:hAnsi="Times New Roman" w:cs="Times New Roman"/>
          <w:sz w:val="24"/>
          <w:szCs w:val="24"/>
        </w:rPr>
        <w:t>№</w:t>
      </w:r>
      <w:r w:rsidR="002B767E" w:rsidRPr="00A369E3">
        <w:rPr>
          <w:rFonts w:ascii="Times New Roman" w:hAnsi="Times New Roman" w:cs="Times New Roman"/>
          <w:sz w:val="24"/>
          <w:szCs w:val="24"/>
        </w:rPr>
        <w:t xml:space="preserve"> </w:t>
      </w:r>
      <w:r w:rsidR="008B6914" w:rsidRPr="00A369E3">
        <w:rPr>
          <w:rFonts w:ascii="Times New Roman" w:hAnsi="Times New Roman" w:cs="Times New Roman"/>
          <w:sz w:val="24"/>
          <w:szCs w:val="24"/>
        </w:rPr>
        <w:t>01</w:t>
      </w:r>
      <w:r w:rsidR="009171F1" w:rsidRPr="00A369E3">
        <w:rPr>
          <w:rFonts w:ascii="Times New Roman" w:hAnsi="Times New Roman" w:cs="Times New Roman"/>
          <w:sz w:val="24"/>
          <w:szCs w:val="24"/>
        </w:rPr>
        <w:t>3</w:t>
      </w:r>
      <w:r w:rsidR="008B6914" w:rsidRPr="00A369E3">
        <w:rPr>
          <w:rFonts w:ascii="Times New Roman" w:hAnsi="Times New Roman" w:cs="Times New Roman"/>
          <w:sz w:val="24"/>
          <w:szCs w:val="24"/>
        </w:rPr>
        <w:t>-0</w:t>
      </w:r>
      <w:r w:rsidR="009171F1" w:rsidRPr="00A369E3">
        <w:rPr>
          <w:rFonts w:ascii="Times New Roman" w:hAnsi="Times New Roman" w:cs="Times New Roman"/>
          <w:sz w:val="24"/>
          <w:szCs w:val="24"/>
        </w:rPr>
        <w:t>005</w:t>
      </w:r>
      <w:r w:rsidR="008B6914" w:rsidRPr="00A369E3">
        <w:rPr>
          <w:rFonts w:ascii="Times New Roman" w:hAnsi="Times New Roman" w:cs="Times New Roman"/>
          <w:sz w:val="24"/>
          <w:szCs w:val="24"/>
        </w:rPr>
        <w:t>-1</w:t>
      </w:r>
      <w:r w:rsidR="009171F1" w:rsidRPr="00A369E3">
        <w:rPr>
          <w:rFonts w:ascii="Times New Roman" w:hAnsi="Times New Roman" w:cs="Times New Roman"/>
          <w:sz w:val="24"/>
          <w:szCs w:val="24"/>
        </w:rPr>
        <w:t>9</w:t>
      </w:r>
      <w:r w:rsidR="008B6914" w:rsidRPr="00A369E3">
        <w:rPr>
          <w:rFonts w:ascii="Times New Roman" w:hAnsi="Times New Roman" w:cs="Times New Roman"/>
          <w:sz w:val="24"/>
          <w:szCs w:val="24"/>
        </w:rPr>
        <w:t xml:space="preserve"> от </w:t>
      </w:r>
      <w:r w:rsidR="009171F1" w:rsidRPr="00A369E3">
        <w:rPr>
          <w:rFonts w:ascii="Times New Roman" w:hAnsi="Times New Roman" w:cs="Times New Roman"/>
          <w:sz w:val="24"/>
          <w:szCs w:val="24"/>
        </w:rPr>
        <w:t>14 февраля 2019</w:t>
      </w:r>
      <w:r w:rsidRPr="00A369E3">
        <w:rPr>
          <w:rFonts w:ascii="Times New Roman" w:hAnsi="Times New Roman" w:cs="Times New Roman"/>
          <w:sz w:val="24"/>
          <w:szCs w:val="24"/>
        </w:rPr>
        <w:t xml:space="preserve">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AB6295" w:rsidRPr="00856D32" w:rsidRDefault="004248F1" w:rsidP="00AB6295">
      <w:pPr>
        <w:pStyle w:val="a3"/>
        <w:ind w:firstLine="680"/>
        <w:jc w:val="both"/>
        <w:rPr>
          <w:rFonts w:ascii="Times New Roman" w:hAnsi="Times New Roman" w:cs="Times New Roman"/>
          <w:sz w:val="24"/>
          <w:szCs w:val="24"/>
        </w:rPr>
      </w:pPr>
      <w:r w:rsidRPr="00856D32">
        <w:rPr>
          <w:rFonts w:ascii="Times New Roman" w:hAnsi="Times New Roman" w:cs="Times New Roman"/>
          <w:sz w:val="24"/>
          <w:szCs w:val="24"/>
        </w:rPr>
        <w:t>По результатам рассмотрени</w:t>
      </w:r>
      <w:r w:rsidR="009171F1" w:rsidRPr="00856D32">
        <w:rPr>
          <w:rFonts w:ascii="Times New Roman" w:hAnsi="Times New Roman" w:cs="Times New Roman"/>
          <w:sz w:val="24"/>
          <w:szCs w:val="24"/>
        </w:rPr>
        <w:t>я Акта внепланового мероприятия</w:t>
      </w:r>
      <w:r w:rsidRPr="00856D32">
        <w:rPr>
          <w:rFonts w:ascii="Times New Roman" w:hAnsi="Times New Roman" w:cs="Times New Roman"/>
          <w:sz w:val="24"/>
          <w:szCs w:val="24"/>
        </w:rPr>
        <w:t xml:space="preserve"> по контролю                 в порядке статьи 11 Закона ПМР «О порядке проведения проверок при осуществлении государственног</w:t>
      </w:r>
      <w:r w:rsidR="009171F1" w:rsidRPr="00856D32">
        <w:rPr>
          <w:rFonts w:ascii="Times New Roman" w:hAnsi="Times New Roman" w:cs="Times New Roman"/>
          <w:sz w:val="24"/>
          <w:szCs w:val="24"/>
        </w:rPr>
        <w:t xml:space="preserve">о контроля (надзора)» вынесено </w:t>
      </w:r>
      <w:r w:rsidRPr="00856D32">
        <w:rPr>
          <w:rFonts w:ascii="Times New Roman" w:hAnsi="Times New Roman" w:cs="Times New Roman"/>
          <w:sz w:val="24"/>
          <w:szCs w:val="24"/>
        </w:rPr>
        <w:t>предписание</w:t>
      </w:r>
      <w:r w:rsidR="00224BF1" w:rsidRPr="00856D32">
        <w:rPr>
          <w:rFonts w:ascii="Times New Roman" w:hAnsi="Times New Roman" w:cs="Times New Roman"/>
          <w:sz w:val="24"/>
          <w:szCs w:val="24"/>
        </w:rPr>
        <w:t xml:space="preserve"> №</w:t>
      </w:r>
      <w:r w:rsidR="009171F1" w:rsidRPr="00856D32">
        <w:rPr>
          <w:rFonts w:ascii="Times New Roman" w:hAnsi="Times New Roman" w:cs="Times New Roman"/>
          <w:sz w:val="24"/>
          <w:szCs w:val="24"/>
        </w:rPr>
        <w:t xml:space="preserve"> 113-0005-19</w:t>
      </w:r>
      <w:r w:rsidR="00224BF1" w:rsidRPr="00856D32">
        <w:rPr>
          <w:rFonts w:ascii="Times New Roman" w:hAnsi="Times New Roman" w:cs="Times New Roman"/>
          <w:sz w:val="24"/>
          <w:szCs w:val="24"/>
        </w:rPr>
        <w:t xml:space="preserve"> от </w:t>
      </w:r>
      <w:r w:rsidR="009171F1" w:rsidRPr="00856D32">
        <w:rPr>
          <w:rFonts w:ascii="Times New Roman" w:hAnsi="Times New Roman" w:cs="Times New Roman"/>
          <w:sz w:val="24"/>
          <w:szCs w:val="24"/>
        </w:rPr>
        <w:t>20 февраля 2019 года</w:t>
      </w:r>
      <w:r w:rsidR="00224BF1" w:rsidRPr="00856D32">
        <w:rPr>
          <w:rFonts w:ascii="Times New Roman" w:hAnsi="Times New Roman" w:cs="Times New Roman"/>
          <w:sz w:val="24"/>
          <w:szCs w:val="24"/>
        </w:rPr>
        <w:t xml:space="preserve">. </w:t>
      </w:r>
    </w:p>
    <w:p w:rsidR="00AB6295" w:rsidRPr="00856D32" w:rsidRDefault="00AB6295" w:rsidP="00AB6295">
      <w:pPr>
        <w:pStyle w:val="a3"/>
        <w:ind w:firstLine="680"/>
        <w:jc w:val="both"/>
        <w:rPr>
          <w:rFonts w:ascii="Times New Roman" w:hAnsi="Times New Roman" w:cs="Times New Roman"/>
          <w:sz w:val="24"/>
          <w:szCs w:val="24"/>
        </w:rPr>
      </w:pPr>
      <w:proofErr w:type="gramStart"/>
      <w:r w:rsidRPr="00856D32">
        <w:rPr>
          <w:rFonts w:ascii="Times New Roman" w:hAnsi="Times New Roman" w:cs="Times New Roman"/>
          <w:sz w:val="24"/>
          <w:szCs w:val="24"/>
        </w:rPr>
        <w:t>В материалы дела заявителем представлена копия акта  № 013-0005-19 от 14 февраля 2019 года планового мероприятия по контролю в отношении ООО «Каменский СТК «ОСТО»  за период с 2 марта 2013 года по 31 декабря 2018 года, из содержания которого следует</w:t>
      </w:r>
      <w:r w:rsidR="00A85C4F" w:rsidRPr="00856D32">
        <w:rPr>
          <w:rFonts w:ascii="Times New Roman" w:hAnsi="Times New Roman" w:cs="Times New Roman"/>
          <w:sz w:val="24"/>
          <w:szCs w:val="24"/>
        </w:rPr>
        <w:t>, что</w:t>
      </w:r>
      <w:r w:rsidRPr="00856D32">
        <w:rPr>
          <w:rFonts w:ascii="Times New Roman" w:hAnsi="Times New Roman" w:cs="Times New Roman"/>
          <w:sz w:val="24"/>
          <w:szCs w:val="24"/>
        </w:rPr>
        <w:t xml:space="preserve"> за проверяемый период ООО «Каменский СТК «ОСТО» при определении суммы дохода, полученного от предоставления услуг по обучению водителей, не приняло</w:t>
      </w:r>
      <w:proofErr w:type="gramEnd"/>
      <w:r w:rsidRPr="00856D32">
        <w:rPr>
          <w:rFonts w:ascii="Times New Roman" w:hAnsi="Times New Roman" w:cs="Times New Roman"/>
          <w:sz w:val="24"/>
          <w:szCs w:val="24"/>
        </w:rPr>
        <w:t xml:space="preserve"> к учету ГСМ в качестве натуральной формы оплаты, </w:t>
      </w:r>
      <w:r w:rsidR="00A85C4F" w:rsidRPr="00856D32">
        <w:rPr>
          <w:rFonts w:ascii="Times New Roman" w:hAnsi="Times New Roman" w:cs="Times New Roman"/>
          <w:sz w:val="24"/>
          <w:szCs w:val="24"/>
        </w:rPr>
        <w:t>что,</w:t>
      </w:r>
      <w:r w:rsidRPr="00856D32">
        <w:rPr>
          <w:rFonts w:ascii="Times New Roman" w:hAnsi="Times New Roman" w:cs="Times New Roman"/>
          <w:sz w:val="24"/>
          <w:szCs w:val="24"/>
        </w:rPr>
        <w:t xml:space="preserve"> по мнению </w:t>
      </w:r>
      <w:proofErr w:type="gramStart"/>
      <w:r w:rsidRPr="00856D32">
        <w:rPr>
          <w:rFonts w:ascii="Times New Roman" w:hAnsi="Times New Roman" w:cs="Times New Roman"/>
          <w:sz w:val="24"/>
          <w:szCs w:val="24"/>
        </w:rPr>
        <w:t>налоговой</w:t>
      </w:r>
      <w:proofErr w:type="gramEnd"/>
      <w:r w:rsidRPr="00856D32">
        <w:rPr>
          <w:rFonts w:ascii="Times New Roman" w:hAnsi="Times New Roman" w:cs="Times New Roman"/>
          <w:sz w:val="24"/>
          <w:szCs w:val="24"/>
        </w:rPr>
        <w:t xml:space="preserve"> инспекции</w:t>
      </w:r>
      <w:r w:rsidR="00A85C4F" w:rsidRPr="00856D32">
        <w:rPr>
          <w:rFonts w:ascii="Times New Roman" w:hAnsi="Times New Roman" w:cs="Times New Roman"/>
          <w:sz w:val="24"/>
          <w:szCs w:val="24"/>
        </w:rPr>
        <w:t>,</w:t>
      </w:r>
      <w:r w:rsidRPr="00856D32">
        <w:rPr>
          <w:rFonts w:ascii="Times New Roman" w:hAnsi="Times New Roman" w:cs="Times New Roman"/>
          <w:sz w:val="24"/>
          <w:szCs w:val="24"/>
        </w:rPr>
        <w:t xml:space="preserve"> является нарушением  подпункта б) пункта 3 статьи 1 Закона ПМР «О налоге на доходы организаций». В </w:t>
      </w:r>
      <w:proofErr w:type="gramStart"/>
      <w:r w:rsidRPr="00856D32">
        <w:rPr>
          <w:rFonts w:ascii="Times New Roman" w:hAnsi="Times New Roman" w:cs="Times New Roman"/>
          <w:sz w:val="24"/>
          <w:szCs w:val="24"/>
        </w:rPr>
        <w:t>связи</w:t>
      </w:r>
      <w:proofErr w:type="gramEnd"/>
      <w:r w:rsidRPr="00856D32">
        <w:rPr>
          <w:rFonts w:ascii="Times New Roman" w:hAnsi="Times New Roman" w:cs="Times New Roman"/>
          <w:sz w:val="24"/>
          <w:szCs w:val="24"/>
        </w:rPr>
        <w:t xml:space="preserve"> с чем </w:t>
      </w:r>
      <w:r w:rsidR="00856D32" w:rsidRPr="00856D32">
        <w:rPr>
          <w:rFonts w:ascii="Times New Roman" w:hAnsi="Times New Roman" w:cs="Times New Roman"/>
          <w:sz w:val="24"/>
          <w:szCs w:val="24"/>
        </w:rPr>
        <w:t xml:space="preserve">налоговая инспекция пришла к выводу о том, что </w:t>
      </w:r>
      <w:r w:rsidRPr="00856D32">
        <w:rPr>
          <w:rFonts w:ascii="Times New Roman" w:hAnsi="Times New Roman" w:cs="Times New Roman"/>
          <w:sz w:val="24"/>
          <w:szCs w:val="24"/>
        </w:rPr>
        <w:t xml:space="preserve">ООО </w:t>
      </w:r>
      <w:r w:rsidRPr="00F37B2D">
        <w:rPr>
          <w:rFonts w:ascii="Times New Roman" w:hAnsi="Times New Roman" w:cs="Times New Roman"/>
          <w:sz w:val="24"/>
          <w:szCs w:val="24"/>
        </w:rPr>
        <w:t xml:space="preserve">«Каменский СТК ОСТО» </w:t>
      </w:r>
      <w:r w:rsidR="006227EE" w:rsidRPr="00F37B2D">
        <w:rPr>
          <w:rFonts w:ascii="Times New Roman" w:hAnsi="Times New Roman" w:cs="Times New Roman"/>
          <w:sz w:val="24"/>
          <w:szCs w:val="24"/>
        </w:rPr>
        <w:t xml:space="preserve">была занижена сумма налога </w:t>
      </w:r>
      <w:r w:rsidR="00F37B2D" w:rsidRPr="00F37B2D">
        <w:rPr>
          <w:rFonts w:ascii="Times New Roman" w:hAnsi="Times New Roman" w:cs="Times New Roman"/>
          <w:sz w:val="24"/>
          <w:szCs w:val="24"/>
        </w:rPr>
        <w:t xml:space="preserve">на доходы организаций и налога на  содержание жилищного фонда, объектов социально-культурной сферы и благоустройство территории г. Каменка и Каменского района» </w:t>
      </w:r>
      <w:r w:rsidR="006227EE" w:rsidRPr="00F37B2D">
        <w:rPr>
          <w:rFonts w:ascii="Times New Roman" w:hAnsi="Times New Roman" w:cs="Times New Roman"/>
          <w:sz w:val="24"/>
          <w:szCs w:val="24"/>
        </w:rPr>
        <w:t xml:space="preserve">за период с 2 марта 2013 года  по 31 декабря 2018 года. </w:t>
      </w:r>
    </w:p>
    <w:p w:rsidR="00856D32" w:rsidRPr="00856D32" w:rsidRDefault="00856D32" w:rsidP="00856D32">
      <w:pPr>
        <w:pStyle w:val="a3"/>
        <w:ind w:firstLine="720"/>
        <w:jc w:val="both"/>
        <w:outlineLvl w:val="1"/>
        <w:rPr>
          <w:rFonts w:ascii="Times New Roman" w:hAnsi="Times New Roman" w:cs="Times New Roman"/>
          <w:sz w:val="24"/>
          <w:szCs w:val="24"/>
        </w:rPr>
      </w:pPr>
      <w:proofErr w:type="gramStart"/>
      <w:r w:rsidRPr="00856D32">
        <w:rPr>
          <w:rFonts w:ascii="Times New Roman" w:hAnsi="Times New Roman" w:cs="Times New Roman"/>
          <w:sz w:val="24"/>
          <w:szCs w:val="24"/>
        </w:rPr>
        <w:t>В соответствии с подпунктом 1 статьи 2 Закона ПМР «О налоге на доходы организаций» плательщиками налога на доходы являются организации (в том числе бюджетные) любых организационно-правовых форм и форм собственности, имеющие согласно гражданскому законодательству Приднестровской Молдавской Республики статус юридического лица и осуществляющие деятельность согласно действующему законодательству Приднестровской Молдавской Республики на территории Приднестровской Молдавской Республики.</w:t>
      </w:r>
      <w:proofErr w:type="gramEnd"/>
    </w:p>
    <w:p w:rsidR="00F37B2D" w:rsidRDefault="00856D32" w:rsidP="00F37B2D">
      <w:pPr>
        <w:pStyle w:val="a3"/>
        <w:ind w:firstLine="720"/>
        <w:jc w:val="both"/>
        <w:rPr>
          <w:rFonts w:ascii="Times New Roman" w:hAnsi="Times New Roman" w:cs="Times New Roman"/>
          <w:sz w:val="24"/>
          <w:szCs w:val="24"/>
        </w:rPr>
      </w:pPr>
      <w:r w:rsidRPr="00856D32">
        <w:rPr>
          <w:rFonts w:ascii="Times New Roman" w:hAnsi="Times New Roman" w:cs="Times New Roman"/>
          <w:sz w:val="24"/>
          <w:szCs w:val="24"/>
        </w:rPr>
        <w:t>В соответствии с информацией, указ</w:t>
      </w:r>
      <w:r w:rsidR="00F37B2D">
        <w:rPr>
          <w:rFonts w:ascii="Times New Roman" w:hAnsi="Times New Roman" w:cs="Times New Roman"/>
          <w:sz w:val="24"/>
          <w:szCs w:val="24"/>
        </w:rPr>
        <w:t>ан</w:t>
      </w:r>
      <w:r w:rsidRPr="00856D32">
        <w:rPr>
          <w:rFonts w:ascii="Times New Roman" w:hAnsi="Times New Roman" w:cs="Times New Roman"/>
          <w:sz w:val="24"/>
          <w:szCs w:val="24"/>
        </w:rPr>
        <w:t>ной в Акте № 013-0005-19 от 14 февраля 2019 года</w:t>
      </w:r>
      <w:r w:rsidR="00812645">
        <w:rPr>
          <w:rFonts w:ascii="Times New Roman" w:hAnsi="Times New Roman" w:cs="Times New Roman"/>
          <w:sz w:val="24"/>
          <w:szCs w:val="24"/>
        </w:rPr>
        <w:t>,</w:t>
      </w:r>
      <w:r w:rsidRPr="00856D32">
        <w:rPr>
          <w:rFonts w:ascii="Times New Roman" w:hAnsi="Times New Roman" w:cs="Times New Roman"/>
          <w:sz w:val="24"/>
          <w:szCs w:val="24"/>
        </w:rPr>
        <w:t xml:space="preserve"> основным видом деятельности общества является  подготовка, переподготовка, п</w:t>
      </w:r>
      <w:r w:rsidR="00F37B2D">
        <w:rPr>
          <w:rFonts w:ascii="Times New Roman" w:hAnsi="Times New Roman" w:cs="Times New Roman"/>
          <w:sz w:val="24"/>
          <w:szCs w:val="24"/>
        </w:rPr>
        <w:t>овышение квалификации водителей</w:t>
      </w:r>
      <w:r w:rsidRPr="00856D32">
        <w:rPr>
          <w:rFonts w:ascii="Times New Roman" w:hAnsi="Times New Roman" w:cs="Times New Roman"/>
          <w:sz w:val="24"/>
          <w:szCs w:val="24"/>
        </w:rPr>
        <w:t xml:space="preserve"> на право  управления автотранспортными средствами категорий А,В, с В на С, С, ВС, Д и</w:t>
      </w:r>
      <w:proofErr w:type="gramStart"/>
      <w:r w:rsidRPr="00856D32">
        <w:rPr>
          <w:rFonts w:ascii="Times New Roman" w:hAnsi="Times New Roman" w:cs="Times New Roman"/>
          <w:sz w:val="24"/>
          <w:szCs w:val="24"/>
        </w:rPr>
        <w:t xml:space="preserve"> Е</w:t>
      </w:r>
      <w:proofErr w:type="gramEnd"/>
      <w:r w:rsidRPr="00856D32">
        <w:rPr>
          <w:rFonts w:ascii="Times New Roman" w:hAnsi="Times New Roman" w:cs="Times New Roman"/>
          <w:sz w:val="24"/>
          <w:szCs w:val="24"/>
        </w:rPr>
        <w:t xml:space="preserve"> для физических лиц. Данное обстоятельство не оспаривалось в ходе судебного заседания. </w:t>
      </w:r>
    </w:p>
    <w:p w:rsidR="00F37B2D" w:rsidRDefault="00856D32" w:rsidP="00F37B2D">
      <w:pPr>
        <w:pStyle w:val="a3"/>
        <w:ind w:firstLine="720"/>
        <w:jc w:val="both"/>
        <w:rPr>
          <w:rFonts w:ascii="Times New Roman" w:hAnsi="Times New Roman" w:cs="Times New Roman"/>
          <w:sz w:val="24"/>
          <w:szCs w:val="24"/>
        </w:rPr>
      </w:pPr>
      <w:r w:rsidRPr="00856D32">
        <w:rPr>
          <w:rFonts w:ascii="Times New Roman" w:hAnsi="Times New Roman" w:cs="Times New Roman"/>
          <w:sz w:val="24"/>
          <w:szCs w:val="24"/>
        </w:rPr>
        <w:t>Соответственно</w:t>
      </w:r>
      <w:r w:rsidR="00812645">
        <w:rPr>
          <w:rFonts w:ascii="Times New Roman" w:hAnsi="Times New Roman" w:cs="Times New Roman"/>
          <w:sz w:val="24"/>
          <w:szCs w:val="24"/>
        </w:rPr>
        <w:t>,</w:t>
      </w:r>
      <w:r w:rsidRPr="00856D32">
        <w:rPr>
          <w:rFonts w:ascii="Times New Roman" w:hAnsi="Times New Roman" w:cs="Times New Roman"/>
          <w:sz w:val="24"/>
          <w:szCs w:val="24"/>
        </w:rPr>
        <w:t xml:space="preserve"> Арбитражный суд приходит к выводу, чт</w:t>
      </w:r>
      <w:proofErr w:type="gramStart"/>
      <w:r w:rsidRPr="00856D32">
        <w:rPr>
          <w:rFonts w:ascii="Times New Roman" w:hAnsi="Times New Roman" w:cs="Times New Roman"/>
          <w:sz w:val="24"/>
          <w:szCs w:val="24"/>
        </w:rPr>
        <w:t>о ООО</w:t>
      </w:r>
      <w:proofErr w:type="gramEnd"/>
      <w:r w:rsidRPr="00856D32">
        <w:rPr>
          <w:rFonts w:ascii="Times New Roman" w:hAnsi="Times New Roman" w:cs="Times New Roman"/>
          <w:sz w:val="24"/>
          <w:szCs w:val="24"/>
        </w:rPr>
        <w:t xml:space="preserve"> «Каменский СТО ОСТО» является плательщиком налога на доходы организаций. </w:t>
      </w:r>
    </w:p>
    <w:p w:rsidR="00856D32" w:rsidRDefault="00856D32" w:rsidP="00F37B2D">
      <w:pPr>
        <w:pStyle w:val="a3"/>
        <w:ind w:firstLine="720"/>
        <w:jc w:val="both"/>
        <w:rPr>
          <w:rFonts w:ascii="Times New Roman" w:hAnsi="Times New Roman" w:cs="Times New Roman"/>
          <w:sz w:val="24"/>
          <w:szCs w:val="24"/>
        </w:rPr>
      </w:pPr>
      <w:proofErr w:type="gramStart"/>
      <w:r w:rsidRPr="00856D32">
        <w:rPr>
          <w:rFonts w:ascii="Times New Roman" w:hAnsi="Times New Roman" w:cs="Times New Roman"/>
          <w:sz w:val="24"/>
          <w:szCs w:val="24"/>
        </w:rPr>
        <w:t>В соответствии с подпунктом части первой с</w:t>
      </w:r>
      <w:r>
        <w:rPr>
          <w:rFonts w:ascii="Times New Roman" w:hAnsi="Times New Roman" w:cs="Times New Roman"/>
          <w:sz w:val="24"/>
          <w:szCs w:val="24"/>
        </w:rPr>
        <w:t>т</w:t>
      </w:r>
      <w:r w:rsidRPr="00856D32">
        <w:rPr>
          <w:rFonts w:ascii="Times New Roman" w:hAnsi="Times New Roman" w:cs="Times New Roman"/>
          <w:sz w:val="24"/>
          <w:szCs w:val="24"/>
        </w:rPr>
        <w:t>атьи 3 Закона ПМР «О налоге на доходы организаций» объектом налогообложения для организаций, осуществляющих деятельность на территории Приднестровской Молдавской Республики, являются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w:t>
      </w:r>
      <w:proofErr w:type="gramEnd"/>
      <w:r w:rsidRPr="00856D32">
        <w:rPr>
          <w:rFonts w:ascii="Times New Roman" w:hAnsi="Times New Roman" w:cs="Times New Roman"/>
          <w:sz w:val="24"/>
          <w:szCs w:val="24"/>
        </w:rPr>
        <w:t xml:space="preserve">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w:t>
      </w:r>
    </w:p>
    <w:p w:rsidR="00534A80" w:rsidRDefault="00534A80" w:rsidP="00856D32">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Применяя положения данной </w:t>
      </w:r>
      <w:r w:rsidR="00F37B2D">
        <w:rPr>
          <w:rFonts w:ascii="Times New Roman" w:hAnsi="Times New Roman" w:cs="Times New Roman"/>
          <w:sz w:val="24"/>
          <w:szCs w:val="24"/>
        </w:rPr>
        <w:t>нормы</w:t>
      </w:r>
      <w:r>
        <w:rPr>
          <w:rFonts w:ascii="Times New Roman" w:hAnsi="Times New Roman" w:cs="Times New Roman"/>
          <w:sz w:val="24"/>
          <w:szCs w:val="24"/>
        </w:rPr>
        <w:t xml:space="preserve">, </w:t>
      </w:r>
      <w:r w:rsidR="00F37B2D">
        <w:rPr>
          <w:rFonts w:ascii="Times New Roman" w:hAnsi="Times New Roman" w:cs="Times New Roman"/>
          <w:sz w:val="24"/>
          <w:szCs w:val="24"/>
        </w:rPr>
        <w:t xml:space="preserve">Арбитражный </w:t>
      </w:r>
      <w:r>
        <w:rPr>
          <w:rFonts w:ascii="Times New Roman" w:hAnsi="Times New Roman" w:cs="Times New Roman"/>
          <w:sz w:val="24"/>
          <w:szCs w:val="24"/>
        </w:rPr>
        <w:t>суд приходит к выводу,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«Каменский СТО ОСТО» обязан уплачивать налог на доходы организаций при этом объектом такого налога должен выступать доход от </w:t>
      </w:r>
      <w:r w:rsidRPr="00856D32">
        <w:rPr>
          <w:rFonts w:ascii="Times New Roman" w:hAnsi="Times New Roman" w:cs="Times New Roman"/>
          <w:sz w:val="24"/>
          <w:szCs w:val="24"/>
        </w:rPr>
        <w:t>выполненных работ, оказанных услуг</w:t>
      </w:r>
      <w:r>
        <w:rPr>
          <w:rFonts w:ascii="Times New Roman" w:hAnsi="Times New Roman" w:cs="Times New Roman"/>
          <w:sz w:val="24"/>
          <w:szCs w:val="24"/>
        </w:rPr>
        <w:t>.</w:t>
      </w:r>
    </w:p>
    <w:p w:rsidR="00B74458" w:rsidRDefault="00B74458" w:rsidP="00B74458">
      <w:pPr>
        <w:pStyle w:val="a3"/>
        <w:ind w:firstLine="720"/>
        <w:jc w:val="both"/>
        <w:rPr>
          <w:rFonts w:ascii="Times New Roman" w:hAnsi="Times New Roman" w:cs="Times New Roman"/>
          <w:sz w:val="24"/>
          <w:szCs w:val="24"/>
        </w:rPr>
      </w:pPr>
      <w:proofErr w:type="gramStart"/>
      <w:r w:rsidRPr="00B74458">
        <w:rPr>
          <w:rFonts w:ascii="Times New Roman" w:hAnsi="Times New Roman" w:cs="Times New Roman"/>
          <w:sz w:val="24"/>
          <w:szCs w:val="24"/>
        </w:rPr>
        <w:t>Пу</w:t>
      </w:r>
      <w:r w:rsidR="00F37B2D">
        <w:rPr>
          <w:rFonts w:ascii="Times New Roman" w:hAnsi="Times New Roman" w:cs="Times New Roman"/>
          <w:sz w:val="24"/>
          <w:szCs w:val="24"/>
        </w:rPr>
        <w:t>нкт 3 статьи 1 Закона</w:t>
      </w:r>
      <w:r w:rsidR="00812645">
        <w:rPr>
          <w:rFonts w:ascii="Times New Roman" w:hAnsi="Times New Roman" w:cs="Times New Roman"/>
          <w:sz w:val="24"/>
          <w:szCs w:val="24"/>
        </w:rPr>
        <w:t>,</w:t>
      </w:r>
      <w:r w:rsidR="00F37B2D">
        <w:rPr>
          <w:rFonts w:ascii="Times New Roman" w:hAnsi="Times New Roman" w:cs="Times New Roman"/>
          <w:sz w:val="24"/>
          <w:szCs w:val="24"/>
        </w:rPr>
        <w:t xml:space="preserve"> закрепляя</w:t>
      </w:r>
      <w:r w:rsidRPr="00B74458">
        <w:rPr>
          <w:rFonts w:ascii="Times New Roman" w:hAnsi="Times New Roman" w:cs="Times New Roman"/>
          <w:sz w:val="24"/>
          <w:szCs w:val="24"/>
        </w:rPr>
        <w:t xml:space="preserve"> основные понятии закона</w:t>
      </w:r>
      <w:r w:rsidR="00812645">
        <w:rPr>
          <w:rFonts w:ascii="Times New Roman" w:hAnsi="Times New Roman" w:cs="Times New Roman"/>
          <w:sz w:val="24"/>
          <w:szCs w:val="24"/>
        </w:rPr>
        <w:t xml:space="preserve"> в</w:t>
      </w:r>
      <w:r w:rsidRPr="00B74458">
        <w:rPr>
          <w:rFonts w:ascii="Times New Roman" w:hAnsi="Times New Roman" w:cs="Times New Roman"/>
          <w:sz w:val="24"/>
          <w:szCs w:val="24"/>
        </w:rPr>
        <w:t xml:space="preserve"> подпункт</w:t>
      </w:r>
      <w:r w:rsidR="00812645">
        <w:rPr>
          <w:rFonts w:ascii="Times New Roman" w:hAnsi="Times New Roman" w:cs="Times New Roman"/>
          <w:sz w:val="24"/>
          <w:szCs w:val="24"/>
        </w:rPr>
        <w:t>е</w:t>
      </w:r>
      <w:r w:rsidRPr="00B74458">
        <w:rPr>
          <w:rFonts w:ascii="Times New Roman" w:hAnsi="Times New Roman" w:cs="Times New Roman"/>
          <w:sz w:val="24"/>
          <w:szCs w:val="24"/>
        </w:rPr>
        <w:t xml:space="preserve"> а) названной номы определяет доход как увеличение экономических выгод в течение отчетного периода в результате поступления активов (денежных средств, иного имущества) и (или) погашения обязательств, приводящее к увеличению капитала этой организации.</w:t>
      </w:r>
      <w:proofErr w:type="gramEnd"/>
    </w:p>
    <w:p w:rsidR="00B74458" w:rsidRPr="00590830" w:rsidRDefault="00B74458" w:rsidP="00B74458">
      <w:pPr>
        <w:pStyle w:val="a3"/>
        <w:ind w:firstLine="720"/>
        <w:jc w:val="both"/>
        <w:rPr>
          <w:rFonts w:ascii="Times New Roman" w:hAnsi="Times New Roman" w:cs="Times New Roman"/>
          <w:sz w:val="24"/>
          <w:szCs w:val="24"/>
        </w:rPr>
      </w:pPr>
      <w:r w:rsidRPr="00590830">
        <w:rPr>
          <w:rFonts w:ascii="Times New Roman" w:hAnsi="Times New Roman" w:cs="Times New Roman"/>
          <w:sz w:val="24"/>
          <w:szCs w:val="24"/>
        </w:rPr>
        <w:lastRenderedPageBreak/>
        <w:t>Согласно Приказ</w:t>
      </w:r>
      <w:proofErr w:type="gramStart"/>
      <w:r w:rsidR="00812645">
        <w:rPr>
          <w:rFonts w:ascii="Times New Roman" w:hAnsi="Times New Roman" w:cs="Times New Roman"/>
          <w:sz w:val="24"/>
          <w:szCs w:val="24"/>
        </w:rPr>
        <w:t>у</w:t>
      </w:r>
      <w:r w:rsidRPr="00590830">
        <w:rPr>
          <w:rFonts w:ascii="Times New Roman" w:hAnsi="Times New Roman" w:cs="Times New Roman"/>
          <w:sz w:val="24"/>
          <w:szCs w:val="24"/>
        </w:rPr>
        <w:t xml:space="preserve"> </w:t>
      </w:r>
      <w:r w:rsidR="00E90992" w:rsidRPr="00590830">
        <w:rPr>
          <w:rFonts w:ascii="Times New Roman" w:hAnsi="Times New Roman" w:cs="Times New Roman"/>
          <w:sz w:val="24"/>
          <w:szCs w:val="24"/>
        </w:rPr>
        <w:t>ООО</w:t>
      </w:r>
      <w:proofErr w:type="gramEnd"/>
      <w:r w:rsidR="00E90992" w:rsidRPr="00590830">
        <w:rPr>
          <w:rFonts w:ascii="Times New Roman" w:hAnsi="Times New Roman" w:cs="Times New Roman"/>
          <w:sz w:val="24"/>
          <w:szCs w:val="24"/>
        </w:rPr>
        <w:t xml:space="preserve"> «Каменский СТК ОСТО» </w:t>
      </w:r>
      <w:r w:rsidRPr="00590830">
        <w:rPr>
          <w:rFonts w:ascii="Times New Roman" w:hAnsi="Times New Roman" w:cs="Times New Roman"/>
          <w:sz w:val="24"/>
          <w:szCs w:val="24"/>
        </w:rPr>
        <w:t xml:space="preserve">№37 от 5 декабря 2012 года </w:t>
      </w:r>
      <w:r w:rsidR="00F37B2D">
        <w:rPr>
          <w:rFonts w:ascii="Times New Roman" w:hAnsi="Times New Roman" w:cs="Times New Roman"/>
          <w:sz w:val="24"/>
          <w:szCs w:val="24"/>
        </w:rPr>
        <w:t>установлена оплата</w:t>
      </w:r>
      <w:r w:rsidR="00E90992" w:rsidRPr="00590830">
        <w:rPr>
          <w:rFonts w:ascii="Times New Roman" w:hAnsi="Times New Roman" w:cs="Times New Roman"/>
          <w:sz w:val="24"/>
          <w:szCs w:val="24"/>
        </w:rPr>
        <w:t xml:space="preserve"> за обучение  на курсах по подготовке и переподготовке водителей транспортных средств всех категорий, а также дополнительных услуги за обучение. В пункте  1 названного приказа установлены расценки на стоимость </w:t>
      </w:r>
      <w:proofErr w:type="gramStart"/>
      <w:r w:rsidR="00E90992" w:rsidRPr="00590830">
        <w:rPr>
          <w:rFonts w:ascii="Times New Roman" w:hAnsi="Times New Roman" w:cs="Times New Roman"/>
          <w:sz w:val="24"/>
          <w:szCs w:val="24"/>
        </w:rPr>
        <w:t>обучения по подготовке</w:t>
      </w:r>
      <w:proofErr w:type="gramEnd"/>
      <w:r w:rsidR="00E90992" w:rsidRPr="00590830">
        <w:rPr>
          <w:rFonts w:ascii="Times New Roman" w:hAnsi="Times New Roman" w:cs="Times New Roman"/>
          <w:sz w:val="24"/>
          <w:szCs w:val="24"/>
        </w:rPr>
        <w:t xml:space="preserve"> и переподготовке водителей транспортных средств без учета ГСМ, ГСМ предоставляется обучаемым. </w:t>
      </w:r>
    </w:p>
    <w:p w:rsidR="00E90992" w:rsidRPr="00590830" w:rsidRDefault="00F37B2D" w:rsidP="00B74458">
      <w:pPr>
        <w:pStyle w:val="a3"/>
        <w:ind w:firstLine="720"/>
        <w:jc w:val="both"/>
        <w:rPr>
          <w:rFonts w:ascii="Times New Roman" w:hAnsi="Times New Roman" w:cs="Times New Roman"/>
          <w:sz w:val="24"/>
          <w:szCs w:val="24"/>
        </w:rPr>
      </w:pPr>
      <w:r>
        <w:rPr>
          <w:rFonts w:ascii="Times New Roman" w:hAnsi="Times New Roman" w:cs="Times New Roman"/>
          <w:sz w:val="24"/>
          <w:szCs w:val="24"/>
        </w:rPr>
        <w:t>Из материалов дела следует, что п</w:t>
      </w:r>
      <w:r w:rsidR="00E90992" w:rsidRPr="00590830">
        <w:rPr>
          <w:rFonts w:ascii="Times New Roman" w:hAnsi="Times New Roman" w:cs="Times New Roman"/>
          <w:sz w:val="24"/>
          <w:szCs w:val="24"/>
        </w:rPr>
        <w:t xml:space="preserve">ри поступлении на курсы курсанты оформляют заявление, в котором согласно положениям названного  приказа обязуются  своевременно вносить плату  за обучение. При этом для тренировок по вождению приобретают горючее за наличный расчет. Копия такого заявления представлена в материалы дела. </w:t>
      </w:r>
    </w:p>
    <w:p w:rsidR="00791958" w:rsidRPr="00590830" w:rsidRDefault="00E90992" w:rsidP="00791958">
      <w:pPr>
        <w:pStyle w:val="a3"/>
        <w:ind w:firstLine="720"/>
        <w:jc w:val="both"/>
        <w:rPr>
          <w:rFonts w:ascii="Times New Roman" w:hAnsi="Times New Roman" w:cs="Times New Roman"/>
          <w:sz w:val="24"/>
          <w:szCs w:val="24"/>
        </w:rPr>
      </w:pPr>
      <w:r w:rsidRPr="00590830">
        <w:rPr>
          <w:rFonts w:ascii="Times New Roman" w:hAnsi="Times New Roman" w:cs="Times New Roman"/>
          <w:sz w:val="24"/>
          <w:szCs w:val="24"/>
        </w:rPr>
        <w:t xml:space="preserve">Оценивая представленные </w:t>
      </w:r>
      <w:proofErr w:type="gramStart"/>
      <w:r w:rsidRPr="00590830">
        <w:rPr>
          <w:rFonts w:ascii="Times New Roman" w:hAnsi="Times New Roman" w:cs="Times New Roman"/>
          <w:sz w:val="24"/>
          <w:szCs w:val="24"/>
        </w:rPr>
        <w:t>заявителем</w:t>
      </w:r>
      <w:proofErr w:type="gramEnd"/>
      <w:r w:rsidRPr="00590830">
        <w:rPr>
          <w:rFonts w:ascii="Times New Roman" w:hAnsi="Times New Roman" w:cs="Times New Roman"/>
          <w:sz w:val="24"/>
          <w:szCs w:val="24"/>
        </w:rPr>
        <w:t xml:space="preserve"> письменные доказательства Арбитражный суд приходит к выводу, что ГСМ</w:t>
      </w:r>
      <w:r w:rsidR="00791958" w:rsidRPr="00590830">
        <w:rPr>
          <w:rFonts w:ascii="Times New Roman" w:hAnsi="Times New Roman" w:cs="Times New Roman"/>
          <w:sz w:val="24"/>
          <w:szCs w:val="24"/>
        </w:rPr>
        <w:t>,</w:t>
      </w:r>
      <w:r w:rsidRPr="00590830">
        <w:rPr>
          <w:rFonts w:ascii="Times New Roman" w:hAnsi="Times New Roman" w:cs="Times New Roman"/>
          <w:sz w:val="24"/>
          <w:szCs w:val="24"/>
        </w:rPr>
        <w:t xml:space="preserve"> необходимое для тренировок по </w:t>
      </w:r>
      <w:r w:rsidR="00791958" w:rsidRPr="00590830">
        <w:rPr>
          <w:rFonts w:ascii="Times New Roman" w:hAnsi="Times New Roman" w:cs="Times New Roman"/>
          <w:sz w:val="24"/>
          <w:szCs w:val="24"/>
        </w:rPr>
        <w:t>во</w:t>
      </w:r>
      <w:r w:rsidRPr="00590830">
        <w:rPr>
          <w:rFonts w:ascii="Times New Roman" w:hAnsi="Times New Roman" w:cs="Times New Roman"/>
          <w:sz w:val="24"/>
          <w:szCs w:val="24"/>
        </w:rPr>
        <w:t>ж</w:t>
      </w:r>
      <w:r w:rsidR="00791958" w:rsidRPr="00590830">
        <w:rPr>
          <w:rFonts w:ascii="Times New Roman" w:hAnsi="Times New Roman" w:cs="Times New Roman"/>
          <w:sz w:val="24"/>
          <w:szCs w:val="24"/>
        </w:rPr>
        <w:t>д</w:t>
      </w:r>
      <w:r w:rsidRPr="00590830">
        <w:rPr>
          <w:rFonts w:ascii="Times New Roman" w:hAnsi="Times New Roman" w:cs="Times New Roman"/>
          <w:sz w:val="24"/>
          <w:szCs w:val="24"/>
        </w:rPr>
        <w:t>ению</w:t>
      </w:r>
      <w:r w:rsidR="00791958" w:rsidRPr="00590830">
        <w:rPr>
          <w:rFonts w:ascii="Times New Roman" w:hAnsi="Times New Roman" w:cs="Times New Roman"/>
          <w:sz w:val="24"/>
          <w:szCs w:val="24"/>
        </w:rPr>
        <w:t>,</w:t>
      </w:r>
      <w:r w:rsidRPr="00590830">
        <w:rPr>
          <w:rFonts w:ascii="Times New Roman" w:hAnsi="Times New Roman" w:cs="Times New Roman"/>
          <w:sz w:val="24"/>
          <w:szCs w:val="24"/>
        </w:rPr>
        <w:t xml:space="preserve"> курсанты не передают в собственность ООО «Каменский СТО ОСТО»</w:t>
      </w:r>
      <w:r w:rsidR="00791958" w:rsidRPr="00590830">
        <w:rPr>
          <w:rFonts w:ascii="Times New Roman" w:hAnsi="Times New Roman" w:cs="Times New Roman"/>
          <w:sz w:val="24"/>
          <w:szCs w:val="24"/>
        </w:rPr>
        <w:t>,</w:t>
      </w:r>
      <w:r w:rsidRPr="00590830">
        <w:rPr>
          <w:rFonts w:ascii="Times New Roman" w:hAnsi="Times New Roman" w:cs="Times New Roman"/>
          <w:sz w:val="24"/>
          <w:szCs w:val="24"/>
        </w:rPr>
        <w:t xml:space="preserve"> </w:t>
      </w:r>
      <w:r w:rsidR="00791958" w:rsidRPr="00590830">
        <w:rPr>
          <w:rFonts w:ascii="Times New Roman" w:hAnsi="Times New Roman" w:cs="Times New Roman"/>
          <w:sz w:val="24"/>
          <w:szCs w:val="24"/>
        </w:rPr>
        <w:t>тем самым не увеличивая капитал (экономическую выгоду) общества. Что в свою очередь исключает возможность определения ГСМ, используемого курсантами для тренировок по вождению, в качестве дохода как объекта налогообложения в силу приведенных выше подпункта а) пункта 2 статьи 1  и части первой статьи 3 Закона ПМР «О налоге на доходы организаций».</w:t>
      </w:r>
    </w:p>
    <w:p w:rsidR="00791958" w:rsidRDefault="00791958" w:rsidP="00A979F8">
      <w:pPr>
        <w:pStyle w:val="a3"/>
        <w:ind w:firstLine="709"/>
        <w:jc w:val="both"/>
        <w:rPr>
          <w:rFonts w:ascii="Times New Roman" w:hAnsi="Times New Roman" w:cs="Times New Roman"/>
          <w:sz w:val="24"/>
          <w:szCs w:val="24"/>
        </w:rPr>
      </w:pPr>
      <w:proofErr w:type="gramStart"/>
      <w:r w:rsidRPr="00590830">
        <w:rPr>
          <w:rFonts w:ascii="Times New Roman" w:hAnsi="Times New Roman" w:cs="Times New Roman"/>
          <w:sz w:val="24"/>
          <w:szCs w:val="24"/>
        </w:rPr>
        <w:t xml:space="preserve">В отзыве на </w:t>
      </w:r>
      <w:r w:rsidR="00812645">
        <w:rPr>
          <w:rFonts w:ascii="Times New Roman" w:hAnsi="Times New Roman" w:cs="Times New Roman"/>
          <w:sz w:val="24"/>
          <w:szCs w:val="24"/>
        </w:rPr>
        <w:t>заявление</w:t>
      </w:r>
      <w:r w:rsidRPr="00590830">
        <w:rPr>
          <w:rFonts w:ascii="Times New Roman" w:hAnsi="Times New Roman" w:cs="Times New Roman"/>
          <w:sz w:val="24"/>
          <w:szCs w:val="24"/>
        </w:rPr>
        <w:t xml:space="preserve"> налоговая </w:t>
      </w:r>
      <w:r w:rsidR="00F37B2D" w:rsidRPr="00590830">
        <w:rPr>
          <w:rFonts w:ascii="Times New Roman" w:hAnsi="Times New Roman" w:cs="Times New Roman"/>
          <w:sz w:val="24"/>
          <w:szCs w:val="24"/>
        </w:rPr>
        <w:t>инспекция,</w:t>
      </w:r>
      <w:r w:rsidRPr="00590830">
        <w:rPr>
          <w:rFonts w:ascii="Times New Roman" w:hAnsi="Times New Roman" w:cs="Times New Roman"/>
          <w:sz w:val="24"/>
          <w:szCs w:val="24"/>
        </w:rPr>
        <w:t xml:space="preserve"> ссылаясь на подпункт б) пункта 3 статьи 1 Закона ПМР «О налоге на доходы организаций»</w:t>
      </w:r>
      <w:r w:rsidR="00812645">
        <w:rPr>
          <w:rFonts w:ascii="Times New Roman" w:hAnsi="Times New Roman" w:cs="Times New Roman"/>
          <w:sz w:val="24"/>
          <w:szCs w:val="24"/>
        </w:rPr>
        <w:t>,</w:t>
      </w:r>
      <w:r w:rsidRPr="00590830">
        <w:rPr>
          <w:rFonts w:ascii="Times New Roman" w:hAnsi="Times New Roman" w:cs="Times New Roman"/>
          <w:sz w:val="24"/>
          <w:szCs w:val="24"/>
        </w:rPr>
        <w:t xml:space="preserve"> указывает, что доход от продаж – это выручка от реализации, выраженная в денежной и (или) натуральной формах и определяет ГСМ, используемое курсантами для тренировок по вождению, в качестве  дохода  от продаж</w:t>
      </w:r>
      <w:r w:rsidR="00812645">
        <w:rPr>
          <w:rFonts w:ascii="Times New Roman" w:hAnsi="Times New Roman" w:cs="Times New Roman"/>
          <w:sz w:val="24"/>
          <w:szCs w:val="24"/>
        </w:rPr>
        <w:t>,</w:t>
      </w:r>
      <w:r w:rsidRPr="00590830">
        <w:rPr>
          <w:rFonts w:ascii="Times New Roman" w:hAnsi="Times New Roman" w:cs="Times New Roman"/>
          <w:sz w:val="24"/>
          <w:szCs w:val="24"/>
        </w:rPr>
        <w:t xml:space="preserve"> выраженн</w:t>
      </w:r>
      <w:r w:rsidR="00F37B2D">
        <w:rPr>
          <w:rFonts w:ascii="Times New Roman" w:hAnsi="Times New Roman" w:cs="Times New Roman"/>
          <w:sz w:val="24"/>
          <w:szCs w:val="24"/>
        </w:rPr>
        <w:t>ого</w:t>
      </w:r>
      <w:r w:rsidRPr="00590830">
        <w:rPr>
          <w:rFonts w:ascii="Times New Roman" w:hAnsi="Times New Roman" w:cs="Times New Roman"/>
          <w:sz w:val="24"/>
          <w:szCs w:val="24"/>
        </w:rPr>
        <w:t xml:space="preserve"> в натуральной форме.</w:t>
      </w:r>
      <w:proofErr w:type="gramEnd"/>
      <w:r w:rsidRPr="00590830">
        <w:rPr>
          <w:rFonts w:ascii="Times New Roman" w:hAnsi="Times New Roman" w:cs="Times New Roman"/>
          <w:sz w:val="24"/>
          <w:szCs w:val="24"/>
        </w:rPr>
        <w:t xml:space="preserve"> </w:t>
      </w:r>
      <w:r w:rsidR="000F2467" w:rsidRPr="00590830">
        <w:rPr>
          <w:rFonts w:ascii="Times New Roman" w:hAnsi="Times New Roman" w:cs="Times New Roman"/>
          <w:sz w:val="24"/>
          <w:szCs w:val="24"/>
        </w:rPr>
        <w:t xml:space="preserve"> </w:t>
      </w:r>
      <w:r w:rsidRPr="00590830">
        <w:rPr>
          <w:rFonts w:ascii="Times New Roman" w:hAnsi="Times New Roman" w:cs="Times New Roman"/>
          <w:sz w:val="24"/>
          <w:szCs w:val="24"/>
        </w:rPr>
        <w:t xml:space="preserve">Арбитражный суд отклоняет данный довод налоговой инспекции. </w:t>
      </w:r>
      <w:r w:rsidR="000F2467" w:rsidRPr="00590830">
        <w:rPr>
          <w:rFonts w:ascii="Times New Roman" w:hAnsi="Times New Roman" w:cs="Times New Roman"/>
          <w:sz w:val="24"/>
          <w:szCs w:val="24"/>
        </w:rPr>
        <w:t>Как указано ранее</w:t>
      </w:r>
      <w:r w:rsidR="00812645">
        <w:rPr>
          <w:rFonts w:ascii="Times New Roman" w:hAnsi="Times New Roman" w:cs="Times New Roman"/>
          <w:sz w:val="24"/>
          <w:szCs w:val="24"/>
        </w:rPr>
        <w:t>,</w:t>
      </w:r>
      <w:r w:rsidR="000F2467" w:rsidRPr="00590830">
        <w:rPr>
          <w:rFonts w:ascii="Times New Roman" w:hAnsi="Times New Roman" w:cs="Times New Roman"/>
          <w:sz w:val="24"/>
          <w:szCs w:val="24"/>
        </w:rPr>
        <w:t xml:space="preserve"> подпункт</w:t>
      </w:r>
      <w:r w:rsidRPr="00590830">
        <w:rPr>
          <w:rFonts w:ascii="Times New Roman" w:hAnsi="Times New Roman" w:cs="Times New Roman"/>
          <w:sz w:val="24"/>
          <w:szCs w:val="24"/>
        </w:rPr>
        <w:t xml:space="preserve"> а) пункта 3 статьи 1 Закона ПМР «О налоге на доходы организаций» определяет понятие дохода. Подпункт б) пункта 3 статьи 1 названного закона определяет понятие дохода от продаж, при этом данное понятие необходимо применять в совокупности с понятием, закрепленн</w:t>
      </w:r>
      <w:r w:rsidR="00812645">
        <w:rPr>
          <w:rFonts w:ascii="Times New Roman" w:hAnsi="Times New Roman" w:cs="Times New Roman"/>
          <w:sz w:val="24"/>
          <w:szCs w:val="24"/>
        </w:rPr>
        <w:t>ы</w:t>
      </w:r>
      <w:r w:rsidRPr="00590830">
        <w:rPr>
          <w:rFonts w:ascii="Times New Roman" w:hAnsi="Times New Roman" w:cs="Times New Roman"/>
          <w:sz w:val="24"/>
          <w:szCs w:val="24"/>
        </w:rPr>
        <w:t xml:space="preserve">м в подпункте а) </w:t>
      </w:r>
      <w:r w:rsidR="00663A61" w:rsidRPr="00590830">
        <w:rPr>
          <w:rFonts w:ascii="Times New Roman" w:hAnsi="Times New Roman" w:cs="Times New Roman"/>
          <w:sz w:val="24"/>
          <w:szCs w:val="24"/>
        </w:rPr>
        <w:t xml:space="preserve">этой же статьи, которая в качестве обязательного признака дохода называет - увеличение экономических выгод для организации. Таким </w:t>
      </w:r>
      <w:r w:rsidR="000F2467" w:rsidRPr="00590830">
        <w:rPr>
          <w:rFonts w:ascii="Times New Roman" w:hAnsi="Times New Roman" w:cs="Times New Roman"/>
          <w:sz w:val="24"/>
          <w:szCs w:val="24"/>
        </w:rPr>
        <w:t>образом,</w:t>
      </w:r>
      <w:r w:rsidR="00663A61" w:rsidRPr="00590830">
        <w:rPr>
          <w:rFonts w:ascii="Times New Roman" w:hAnsi="Times New Roman" w:cs="Times New Roman"/>
          <w:sz w:val="24"/>
          <w:szCs w:val="24"/>
        </w:rPr>
        <w:t xml:space="preserve"> для определения ГСМ, используемого курсантами для тренировок по вождению, в качестве дохода необходимо учитывать не только то, что это материальны</w:t>
      </w:r>
      <w:r w:rsidR="00812645">
        <w:rPr>
          <w:rFonts w:ascii="Times New Roman" w:hAnsi="Times New Roman" w:cs="Times New Roman"/>
          <w:sz w:val="24"/>
          <w:szCs w:val="24"/>
        </w:rPr>
        <w:t>й</w:t>
      </w:r>
      <w:r w:rsidR="00663A61" w:rsidRPr="00590830">
        <w:rPr>
          <w:rFonts w:ascii="Times New Roman" w:hAnsi="Times New Roman" w:cs="Times New Roman"/>
          <w:sz w:val="24"/>
          <w:szCs w:val="24"/>
        </w:rPr>
        <w:t xml:space="preserve"> объект</w:t>
      </w:r>
      <w:r w:rsidR="00812645">
        <w:rPr>
          <w:rFonts w:ascii="Times New Roman" w:hAnsi="Times New Roman" w:cs="Times New Roman"/>
          <w:sz w:val="24"/>
          <w:szCs w:val="24"/>
        </w:rPr>
        <w:t>,</w:t>
      </w:r>
      <w:r w:rsidR="00663A61" w:rsidRPr="00590830">
        <w:rPr>
          <w:rFonts w:ascii="Times New Roman" w:hAnsi="Times New Roman" w:cs="Times New Roman"/>
          <w:sz w:val="24"/>
          <w:szCs w:val="24"/>
        </w:rPr>
        <w:t xml:space="preserve"> </w:t>
      </w:r>
      <w:r w:rsidR="000F2467" w:rsidRPr="00590830">
        <w:rPr>
          <w:rFonts w:ascii="Times New Roman" w:hAnsi="Times New Roman" w:cs="Times New Roman"/>
          <w:sz w:val="24"/>
          <w:szCs w:val="24"/>
        </w:rPr>
        <w:t xml:space="preserve">выраженный </w:t>
      </w:r>
      <w:r w:rsidR="00663A61" w:rsidRPr="00590830">
        <w:rPr>
          <w:rFonts w:ascii="Times New Roman" w:hAnsi="Times New Roman" w:cs="Times New Roman"/>
          <w:sz w:val="24"/>
          <w:szCs w:val="24"/>
        </w:rPr>
        <w:t>в натуральной форме, но и то, что он должен приводить к увеличению экономической выгоды организации (увеличению  капитал</w:t>
      </w:r>
      <w:proofErr w:type="gramStart"/>
      <w:r w:rsidR="00663A61" w:rsidRPr="00590830">
        <w:rPr>
          <w:rFonts w:ascii="Times New Roman" w:hAnsi="Times New Roman" w:cs="Times New Roman"/>
          <w:sz w:val="24"/>
          <w:szCs w:val="24"/>
        </w:rPr>
        <w:t>а ООО</w:t>
      </w:r>
      <w:proofErr w:type="gramEnd"/>
      <w:r w:rsidR="00663A61" w:rsidRPr="00590830">
        <w:rPr>
          <w:rFonts w:ascii="Times New Roman" w:hAnsi="Times New Roman" w:cs="Times New Roman"/>
          <w:sz w:val="24"/>
          <w:szCs w:val="24"/>
        </w:rPr>
        <w:t xml:space="preserve"> «Каменский СТО ОСТО»). Однако доказательств, подтверждающих увеличение капитала организации за счет ГСМ, используемого курсантами для тренировок по вождению</w:t>
      </w:r>
      <w:r w:rsidR="000F2467" w:rsidRPr="00590830">
        <w:rPr>
          <w:rFonts w:ascii="Times New Roman" w:hAnsi="Times New Roman" w:cs="Times New Roman"/>
          <w:sz w:val="24"/>
          <w:szCs w:val="24"/>
        </w:rPr>
        <w:t>,</w:t>
      </w:r>
      <w:r w:rsidR="00663A61" w:rsidRPr="00590830">
        <w:rPr>
          <w:rFonts w:ascii="Times New Roman" w:hAnsi="Times New Roman" w:cs="Times New Roman"/>
          <w:sz w:val="24"/>
          <w:szCs w:val="24"/>
        </w:rPr>
        <w:t xml:space="preserve"> в материалы дела не представлено. </w:t>
      </w:r>
    </w:p>
    <w:p w:rsidR="00F37B2D" w:rsidRPr="00DC4F21" w:rsidRDefault="00F37B2D" w:rsidP="00F37B2D">
      <w:pPr>
        <w:pStyle w:val="a8"/>
        <w:shd w:val="clear" w:color="auto" w:fill="FFFFFF"/>
        <w:spacing w:before="0" w:beforeAutospacing="0" w:after="0" w:afterAutospacing="0"/>
        <w:ind w:firstLine="680"/>
        <w:jc w:val="both"/>
      </w:pPr>
      <w:r w:rsidRPr="00DC4F21">
        <w:t xml:space="preserve">Так как Арбитражный суд пришел к выводу о недоказанности получения  в период </w:t>
      </w:r>
      <w:r>
        <w:t xml:space="preserve">с </w:t>
      </w:r>
      <w:r w:rsidRPr="00F37B2D">
        <w:t>2 марта 2013 года  по 31 декабря 2018 года</w:t>
      </w:r>
      <w:r>
        <w:t xml:space="preserve"> дохода, полученного в натуральной форме в результате</w:t>
      </w:r>
      <w:r w:rsidRPr="00DC4F21">
        <w:t xml:space="preserve"> деятельности </w:t>
      </w:r>
      <w:r>
        <w:t xml:space="preserve">по </w:t>
      </w:r>
      <w:r w:rsidR="0005662D" w:rsidRPr="00856D32">
        <w:t>подготовк</w:t>
      </w:r>
      <w:r w:rsidR="0005662D">
        <w:t>е</w:t>
      </w:r>
      <w:r w:rsidR="0005662D" w:rsidRPr="00856D32">
        <w:t>, переподготовк</w:t>
      </w:r>
      <w:r w:rsidR="00812645">
        <w:t>е</w:t>
      </w:r>
      <w:r w:rsidR="0005662D" w:rsidRPr="00856D32">
        <w:t>, п</w:t>
      </w:r>
      <w:r w:rsidR="0005662D">
        <w:t>овышению квалификации водителей</w:t>
      </w:r>
      <w:r w:rsidR="0005662D" w:rsidRPr="00856D32">
        <w:t xml:space="preserve"> на право  управления автотранспортными средствами категорий А,В, с В на С, С, ВС, Д и</w:t>
      </w:r>
      <w:proofErr w:type="gramStart"/>
      <w:r w:rsidR="0005662D" w:rsidRPr="00856D32">
        <w:t xml:space="preserve"> Е</w:t>
      </w:r>
      <w:proofErr w:type="gramEnd"/>
      <w:r w:rsidR="0005662D" w:rsidRPr="00856D32">
        <w:t xml:space="preserve"> для физических лиц</w:t>
      </w:r>
      <w:r w:rsidRPr="00DC4F21">
        <w:t xml:space="preserve">, следовательно, и отсутствует указанный объект налогообложения. </w:t>
      </w:r>
    </w:p>
    <w:p w:rsidR="00A979F8" w:rsidRPr="004E0226" w:rsidRDefault="0005662D" w:rsidP="00A979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Заявителем указывается, что  с</w:t>
      </w:r>
      <w:r w:rsidR="00A979F8" w:rsidRPr="004E0226">
        <w:rPr>
          <w:rFonts w:ascii="Times New Roman" w:hAnsi="Times New Roman" w:cs="Times New Roman"/>
          <w:sz w:val="24"/>
          <w:szCs w:val="24"/>
        </w:rPr>
        <w:t xml:space="preserve">огласно статье  812 ГК ПМР к договору возмездного оказания услуг применяются также и общие положения о подряде (статьи 731-758 ГК ПМР), если это не противоречит правилам главы 40, регулирующей непосредственно возмездное оказание услуг, а также особенностям предмета договора возмездного оказания услуг. </w:t>
      </w:r>
    </w:p>
    <w:p w:rsidR="00A979F8" w:rsidRPr="004E0226" w:rsidRDefault="00A979F8" w:rsidP="00A979F8">
      <w:pPr>
        <w:spacing w:after="0" w:line="240" w:lineRule="auto"/>
        <w:ind w:firstLine="709"/>
        <w:jc w:val="both"/>
        <w:rPr>
          <w:rFonts w:ascii="Times New Roman" w:hAnsi="Times New Roman" w:cs="Times New Roman"/>
          <w:sz w:val="24"/>
          <w:szCs w:val="24"/>
        </w:rPr>
      </w:pPr>
      <w:r w:rsidRPr="004E0226">
        <w:rPr>
          <w:rFonts w:ascii="Times New Roman" w:hAnsi="Times New Roman" w:cs="Times New Roman"/>
          <w:sz w:val="24"/>
          <w:szCs w:val="24"/>
        </w:rPr>
        <w:t>Статьей 742 ГК ПМР предусмотрена возможность выполнения работ (оказания услуг) с использованием материала заказчика. При этом согласно пункту 1 статьи 742 ГК ПМР подрядчик (исполнитель)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A979F8" w:rsidRDefault="00A979F8" w:rsidP="00A979F8">
      <w:pPr>
        <w:spacing w:after="0" w:line="240" w:lineRule="auto"/>
        <w:ind w:firstLine="709"/>
        <w:jc w:val="both"/>
        <w:rPr>
          <w:rFonts w:ascii="Times New Roman" w:hAnsi="Times New Roman" w:cs="Times New Roman"/>
          <w:sz w:val="24"/>
          <w:szCs w:val="24"/>
        </w:rPr>
      </w:pPr>
      <w:r w:rsidRPr="004E0226">
        <w:rPr>
          <w:rFonts w:ascii="Times New Roman" w:hAnsi="Times New Roman" w:cs="Times New Roman"/>
          <w:sz w:val="24"/>
          <w:szCs w:val="24"/>
        </w:rPr>
        <w:lastRenderedPageBreak/>
        <w:t xml:space="preserve">Таким образом, при выполнении работ (оказании услуг) исполнителем с применением материала заказчика право собственности на указанное имущество, переданное исполнителю, не переходит к последнему. Что, в частности, следует из смысла приведенного выше пункта 1 статьи 742 ГК ПМР, а также положений статьи 732 и пункта 1 статьи 734 ГК ПМР. </w:t>
      </w:r>
    </w:p>
    <w:p w:rsidR="00D943B6" w:rsidRDefault="00D943B6" w:rsidP="00D943B6">
      <w:pPr>
        <w:spacing w:after="0" w:line="240" w:lineRule="auto"/>
        <w:ind w:firstLine="709"/>
        <w:jc w:val="both"/>
        <w:rPr>
          <w:rFonts w:ascii="Times New Roman" w:hAnsi="Times New Roman" w:cs="Times New Roman"/>
          <w:sz w:val="24"/>
          <w:szCs w:val="24"/>
        </w:rPr>
      </w:pPr>
      <w:r w:rsidRPr="00D943B6">
        <w:rPr>
          <w:rFonts w:ascii="Times New Roman" w:hAnsi="Times New Roman" w:cs="Times New Roman"/>
          <w:sz w:val="24"/>
          <w:szCs w:val="24"/>
        </w:rPr>
        <w:t xml:space="preserve">Доводы заявителя со ссылкой на приведенные нормы права признаются </w:t>
      </w:r>
      <w:r w:rsidR="0005662D">
        <w:rPr>
          <w:rFonts w:ascii="Times New Roman" w:hAnsi="Times New Roman" w:cs="Times New Roman"/>
          <w:sz w:val="24"/>
          <w:szCs w:val="24"/>
        </w:rPr>
        <w:t>А</w:t>
      </w:r>
      <w:r w:rsidRPr="00D943B6">
        <w:rPr>
          <w:rFonts w:ascii="Times New Roman" w:hAnsi="Times New Roman" w:cs="Times New Roman"/>
          <w:sz w:val="24"/>
          <w:szCs w:val="24"/>
        </w:rPr>
        <w:t xml:space="preserve">рбитражным судом обоснованными и подтверждающими отсутствие дохода, как объекта налогообложения, при предоставлении курсантами ГСМ для тренировок по вождению. </w:t>
      </w:r>
    </w:p>
    <w:p w:rsidR="00D943B6" w:rsidRDefault="00D943B6" w:rsidP="00D943B6">
      <w:pPr>
        <w:spacing w:after="0" w:line="240" w:lineRule="auto"/>
        <w:ind w:firstLine="709"/>
        <w:jc w:val="both"/>
        <w:rPr>
          <w:rFonts w:ascii="Times New Roman" w:hAnsi="Times New Roman" w:cs="Times New Roman"/>
          <w:sz w:val="24"/>
          <w:szCs w:val="24"/>
        </w:rPr>
      </w:pPr>
      <w:r w:rsidRPr="00D943B6">
        <w:rPr>
          <w:rFonts w:ascii="Times New Roman" w:hAnsi="Times New Roman" w:cs="Times New Roman"/>
          <w:sz w:val="24"/>
          <w:szCs w:val="24"/>
        </w:rPr>
        <w:t>Довод же Налоговой инспекции со ссылкой на нарушение ООО «Каменский СТ</w:t>
      </w:r>
      <w:r w:rsidR="0005662D">
        <w:rPr>
          <w:rFonts w:ascii="Times New Roman" w:hAnsi="Times New Roman" w:cs="Times New Roman"/>
          <w:sz w:val="24"/>
          <w:szCs w:val="24"/>
        </w:rPr>
        <w:t>К</w:t>
      </w:r>
      <w:r w:rsidRPr="00D943B6">
        <w:rPr>
          <w:rFonts w:ascii="Times New Roman" w:hAnsi="Times New Roman" w:cs="Times New Roman"/>
          <w:sz w:val="24"/>
          <w:szCs w:val="24"/>
        </w:rPr>
        <w:t xml:space="preserve"> ОСТО»  норм ГК ПМР</w:t>
      </w:r>
      <w:r w:rsidR="00812645">
        <w:rPr>
          <w:rFonts w:ascii="Times New Roman" w:hAnsi="Times New Roman" w:cs="Times New Roman"/>
          <w:sz w:val="24"/>
          <w:szCs w:val="24"/>
        </w:rPr>
        <w:t>,</w:t>
      </w:r>
      <w:r w:rsidRPr="00D943B6">
        <w:rPr>
          <w:rFonts w:ascii="Times New Roman" w:hAnsi="Times New Roman" w:cs="Times New Roman"/>
          <w:sz w:val="24"/>
          <w:szCs w:val="24"/>
        </w:rPr>
        <w:t xml:space="preserve"> так как оказание возмездных услуг по обучению не оформляется договором</w:t>
      </w:r>
      <w:r w:rsidR="00812645">
        <w:rPr>
          <w:rFonts w:ascii="Times New Roman" w:hAnsi="Times New Roman" w:cs="Times New Roman"/>
          <w:sz w:val="24"/>
          <w:szCs w:val="24"/>
        </w:rPr>
        <w:t>,</w:t>
      </w:r>
      <w:r w:rsidRPr="00D943B6">
        <w:rPr>
          <w:rFonts w:ascii="Times New Roman" w:hAnsi="Times New Roman" w:cs="Times New Roman"/>
          <w:sz w:val="24"/>
          <w:szCs w:val="24"/>
        </w:rPr>
        <w:t xml:space="preserve"> отклоняется Арбитражным судом в силу пункта 1 статьи 174 ГК ПМР</w:t>
      </w:r>
      <w:r w:rsidR="00812645">
        <w:rPr>
          <w:rFonts w:ascii="Times New Roman" w:hAnsi="Times New Roman" w:cs="Times New Roman"/>
          <w:sz w:val="24"/>
          <w:szCs w:val="24"/>
        </w:rPr>
        <w:t>,</w:t>
      </w:r>
      <w:r w:rsidRPr="00D943B6">
        <w:rPr>
          <w:rFonts w:ascii="Times New Roman" w:hAnsi="Times New Roman" w:cs="Times New Roman"/>
          <w:sz w:val="24"/>
          <w:szCs w:val="24"/>
        </w:rPr>
        <w:t xml:space="preserve"> согласно которой </w:t>
      </w:r>
      <w:r>
        <w:rPr>
          <w:rFonts w:ascii="Times New Roman" w:hAnsi="Times New Roman" w:cs="Times New Roman"/>
          <w:sz w:val="24"/>
          <w:szCs w:val="24"/>
        </w:rPr>
        <w:t>с</w:t>
      </w:r>
      <w:r w:rsidRPr="00D943B6">
        <w:rPr>
          <w:rFonts w:ascii="Times New Roman" w:hAnsi="Times New Roman" w:cs="Times New Roman"/>
          <w:sz w:val="24"/>
          <w:szCs w:val="24"/>
        </w:rPr>
        <w:t xml:space="preserve">делка, для которой законом или соглашением сторон не установлена письменная (простая или </w:t>
      </w:r>
      <w:proofErr w:type="gramStart"/>
      <w:r w:rsidRPr="00D943B6">
        <w:rPr>
          <w:rFonts w:ascii="Times New Roman" w:hAnsi="Times New Roman" w:cs="Times New Roman"/>
          <w:sz w:val="24"/>
          <w:szCs w:val="24"/>
        </w:rPr>
        <w:t xml:space="preserve">нотариальная) </w:t>
      </w:r>
      <w:proofErr w:type="gramEnd"/>
      <w:r w:rsidRPr="00D943B6">
        <w:rPr>
          <w:rFonts w:ascii="Times New Roman" w:hAnsi="Times New Roman" w:cs="Times New Roman"/>
          <w:sz w:val="24"/>
          <w:szCs w:val="24"/>
        </w:rPr>
        <w:t>форма, может быть совершена устно.</w:t>
      </w:r>
    </w:p>
    <w:p w:rsidR="002C2CC9" w:rsidRDefault="002C2CC9" w:rsidP="002C2CC9">
      <w:pPr>
        <w:spacing w:after="0" w:line="240" w:lineRule="auto"/>
        <w:ind w:firstLine="709"/>
        <w:jc w:val="both"/>
        <w:rPr>
          <w:rFonts w:ascii="Times New Roman" w:hAnsi="Times New Roman" w:cs="Times New Roman"/>
          <w:sz w:val="24"/>
          <w:szCs w:val="24"/>
        </w:rPr>
      </w:pPr>
      <w:r w:rsidRPr="002C2CC9">
        <w:rPr>
          <w:rFonts w:ascii="Times New Roman" w:hAnsi="Times New Roman" w:cs="Times New Roman"/>
          <w:sz w:val="24"/>
          <w:szCs w:val="24"/>
        </w:rPr>
        <w:t>Кроме того</w:t>
      </w:r>
      <w:r w:rsidR="0005662D">
        <w:rPr>
          <w:rFonts w:ascii="Times New Roman" w:hAnsi="Times New Roman" w:cs="Times New Roman"/>
          <w:sz w:val="24"/>
          <w:szCs w:val="24"/>
        </w:rPr>
        <w:t>,</w:t>
      </w:r>
      <w:r w:rsidRPr="002C2CC9">
        <w:rPr>
          <w:rFonts w:ascii="Times New Roman" w:hAnsi="Times New Roman" w:cs="Times New Roman"/>
          <w:sz w:val="24"/>
          <w:szCs w:val="24"/>
        </w:rPr>
        <w:t xml:space="preserve"> несоблюдение простой письменной формы сделки в силу статьи 178 ГК  ПМР не влечет </w:t>
      </w:r>
      <w:r w:rsidR="00812645">
        <w:rPr>
          <w:rFonts w:ascii="Times New Roman" w:hAnsi="Times New Roman" w:cs="Times New Roman"/>
          <w:sz w:val="24"/>
          <w:szCs w:val="24"/>
        </w:rPr>
        <w:t xml:space="preserve">ее </w:t>
      </w:r>
      <w:r w:rsidRPr="002C2CC9">
        <w:rPr>
          <w:rFonts w:ascii="Times New Roman" w:hAnsi="Times New Roman" w:cs="Times New Roman"/>
          <w:sz w:val="24"/>
          <w:szCs w:val="24"/>
        </w:rPr>
        <w:t>недействительност</w:t>
      </w:r>
      <w:r w:rsidR="00812645">
        <w:rPr>
          <w:rFonts w:ascii="Times New Roman" w:hAnsi="Times New Roman" w:cs="Times New Roman"/>
          <w:sz w:val="24"/>
          <w:szCs w:val="24"/>
        </w:rPr>
        <w:t>и</w:t>
      </w:r>
      <w:r w:rsidRPr="002C2CC9">
        <w:rPr>
          <w:rFonts w:ascii="Times New Roman" w:hAnsi="Times New Roman" w:cs="Times New Roman"/>
          <w:sz w:val="24"/>
          <w:szCs w:val="24"/>
        </w:rPr>
        <w:t>, кроме случаев</w:t>
      </w:r>
      <w:r w:rsidR="00812645">
        <w:rPr>
          <w:rFonts w:ascii="Times New Roman" w:hAnsi="Times New Roman" w:cs="Times New Roman"/>
          <w:sz w:val="24"/>
          <w:szCs w:val="24"/>
        </w:rPr>
        <w:t>,</w:t>
      </w:r>
      <w:r w:rsidRPr="002C2CC9">
        <w:rPr>
          <w:rFonts w:ascii="Times New Roman" w:hAnsi="Times New Roman" w:cs="Times New Roman"/>
          <w:sz w:val="24"/>
          <w:szCs w:val="24"/>
        </w:rPr>
        <w:t xml:space="preserve"> определенных пунктами 2 и 3 названной статьи.  </w:t>
      </w:r>
      <w:r>
        <w:rPr>
          <w:rFonts w:ascii="Times New Roman" w:hAnsi="Times New Roman" w:cs="Times New Roman"/>
          <w:sz w:val="24"/>
          <w:szCs w:val="24"/>
        </w:rPr>
        <w:t xml:space="preserve"> </w:t>
      </w:r>
    </w:p>
    <w:p w:rsidR="00D943B6" w:rsidRPr="00D943B6" w:rsidRDefault="0005662D" w:rsidP="00D943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отсутствие</w:t>
      </w:r>
      <w:r w:rsidR="002C2CC9">
        <w:rPr>
          <w:rFonts w:ascii="Times New Roman" w:hAnsi="Times New Roman" w:cs="Times New Roman"/>
          <w:sz w:val="24"/>
          <w:szCs w:val="24"/>
        </w:rPr>
        <w:t xml:space="preserve"> </w:t>
      </w:r>
      <w:r>
        <w:rPr>
          <w:rFonts w:ascii="Times New Roman" w:hAnsi="Times New Roman" w:cs="Times New Roman"/>
          <w:sz w:val="24"/>
          <w:szCs w:val="24"/>
        </w:rPr>
        <w:t>договоров, оформленных в простой письменной форме</w:t>
      </w:r>
      <w:r w:rsidR="002C2CC9">
        <w:rPr>
          <w:rFonts w:ascii="Times New Roman" w:hAnsi="Times New Roman" w:cs="Times New Roman"/>
          <w:sz w:val="24"/>
          <w:szCs w:val="24"/>
        </w:rPr>
        <w:t>, ООО «Каменский СТО ОСТО», не исключает заключени</w:t>
      </w:r>
      <w:r w:rsidR="00812645">
        <w:rPr>
          <w:rFonts w:ascii="Times New Roman" w:hAnsi="Times New Roman" w:cs="Times New Roman"/>
          <w:sz w:val="24"/>
          <w:szCs w:val="24"/>
        </w:rPr>
        <w:t>я</w:t>
      </w:r>
      <w:r w:rsidR="002C2CC9">
        <w:rPr>
          <w:rFonts w:ascii="Times New Roman" w:hAnsi="Times New Roman" w:cs="Times New Roman"/>
          <w:sz w:val="24"/>
          <w:szCs w:val="24"/>
        </w:rPr>
        <w:t xml:space="preserve"> таковых в устной форме и не влечет недействительност</w:t>
      </w:r>
      <w:r w:rsidR="00812645">
        <w:rPr>
          <w:rFonts w:ascii="Times New Roman" w:hAnsi="Times New Roman" w:cs="Times New Roman"/>
          <w:sz w:val="24"/>
          <w:szCs w:val="24"/>
        </w:rPr>
        <w:t>и</w:t>
      </w:r>
      <w:r w:rsidR="002C2CC9">
        <w:rPr>
          <w:rFonts w:ascii="Times New Roman" w:hAnsi="Times New Roman" w:cs="Times New Roman"/>
          <w:sz w:val="24"/>
          <w:szCs w:val="24"/>
        </w:rPr>
        <w:t xml:space="preserve"> таковых. </w:t>
      </w:r>
    </w:p>
    <w:p w:rsidR="000F2467" w:rsidRPr="00590830" w:rsidRDefault="000F2467" w:rsidP="000F2467">
      <w:pPr>
        <w:pStyle w:val="a3"/>
        <w:ind w:firstLine="720"/>
        <w:jc w:val="both"/>
        <w:rPr>
          <w:rFonts w:ascii="Times New Roman" w:hAnsi="Times New Roman" w:cs="Times New Roman"/>
          <w:sz w:val="24"/>
          <w:szCs w:val="24"/>
        </w:rPr>
      </w:pPr>
      <w:r w:rsidRPr="00590830">
        <w:rPr>
          <w:rFonts w:ascii="Times New Roman" w:hAnsi="Times New Roman" w:cs="Times New Roman"/>
          <w:sz w:val="24"/>
          <w:szCs w:val="24"/>
        </w:rPr>
        <w:t xml:space="preserve">Налоговая инспекция в качестве обоснования возражений на заявление ссылается на </w:t>
      </w:r>
      <w:r w:rsidR="00590830" w:rsidRPr="00590830">
        <w:rPr>
          <w:rFonts w:ascii="Times New Roman" w:hAnsi="Times New Roman" w:cs="Times New Roman"/>
          <w:sz w:val="24"/>
          <w:szCs w:val="24"/>
        </w:rPr>
        <w:t>письмо Министерства экономического развития от 15 августа 2013 года №01.17/1320и</w:t>
      </w:r>
      <w:r w:rsidR="00812645">
        <w:rPr>
          <w:rFonts w:ascii="Times New Roman" w:hAnsi="Times New Roman" w:cs="Times New Roman"/>
          <w:sz w:val="24"/>
          <w:szCs w:val="24"/>
        </w:rPr>
        <w:t>,</w:t>
      </w:r>
      <w:r w:rsidR="00590830" w:rsidRPr="00590830">
        <w:rPr>
          <w:rFonts w:ascii="Times New Roman" w:hAnsi="Times New Roman" w:cs="Times New Roman"/>
          <w:sz w:val="24"/>
          <w:szCs w:val="24"/>
        </w:rPr>
        <w:t xml:space="preserve"> согласно положениям, которого стоимость ГСМ, израсходованных в процессе  практической части обучения вождению, является составной частью всей стоимости оказанных возмездных услуг.  Доводы налоговой инспекции со ссылкой на указ</w:t>
      </w:r>
      <w:r w:rsidR="00812645">
        <w:rPr>
          <w:rFonts w:ascii="Times New Roman" w:hAnsi="Times New Roman" w:cs="Times New Roman"/>
          <w:sz w:val="24"/>
          <w:szCs w:val="24"/>
        </w:rPr>
        <w:t>ан</w:t>
      </w:r>
      <w:r w:rsidR="00590830" w:rsidRPr="00590830">
        <w:rPr>
          <w:rFonts w:ascii="Times New Roman" w:hAnsi="Times New Roman" w:cs="Times New Roman"/>
          <w:sz w:val="24"/>
          <w:szCs w:val="24"/>
        </w:rPr>
        <w:t xml:space="preserve">ное письмо отклоняются Арбитражным судом по следующим основаниям. </w:t>
      </w:r>
    </w:p>
    <w:p w:rsidR="00590830" w:rsidRPr="00590830" w:rsidRDefault="00590830" w:rsidP="000F2467">
      <w:pPr>
        <w:pStyle w:val="a3"/>
        <w:ind w:firstLine="720"/>
        <w:jc w:val="both"/>
        <w:rPr>
          <w:rFonts w:ascii="Times New Roman" w:hAnsi="Times New Roman" w:cs="Times New Roman"/>
          <w:sz w:val="24"/>
          <w:szCs w:val="24"/>
        </w:rPr>
      </w:pPr>
      <w:r w:rsidRPr="00590830">
        <w:rPr>
          <w:rFonts w:ascii="Times New Roman" w:hAnsi="Times New Roman" w:cs="Times New Roman"/>
          <w:sz w:val="24"/>
          <w:szCs w:val="24"/>
        </w:rPr>
        <w:t>В соответствии с подпункта а) стать</w:t>
      </w:r>
      <w:r w:rsidR="00A979F8">
        <w:rPr>
          <w:rFonts w:ascii="Times New Roman" w:hAnsi="Times New Roman" w:cs="Times New Roman"/>
          <w:sz w:val="24"/>
          <w:szCs w:val="24"/>
        </w:rPr>
        <w:t xml:space="preserve">и </w:t>
      </w:r>
      <w:r w:rsidRPr="00590830">
        <w:rPr>
          <w:rFonts w:ascii="Times New Roman" w:hAnsi="Times New Roman" w:cs="Times New Roman"/>
          <w:sz w:val="24"/>
          <w:szCs w:val="24"/>
        </w:rPr>
        <w:t>1 Закона ПМР «Об актах законодательства» нормы права или ненормативные (индиви</w:t>
      </w:r>
      <w:r w:rsidR="00812645">
        <w:rPr>
          <w:rFonts w:ascii="Times New Roman" w:hAnsi="Times New Roman" w:cs="Times New Roman"/>
          <w:sz w:val="24"/>
          <w:szCs w:val="24"/>
        </w:rPr>
        <w:t>дуальные) предписания, содержат</w:t>
      </w:r>
      <w:r w:rsidRPr="00590830">
        <w:rPr>
          <w:rFonts w:ascii="Times New Roman" w:hAnsi="Times New Roman" w:cs="Times New Roman"/>
          <w:sz w:val="24"/>
          <w:szCs w:val="24"/>
        </w:rPr>
        <w:t xml:space="preserve">ся в правовых актах, которые принимаются в установленном законодательством порядке и могут носить как характер нормативно-правовых актов, так и ненормативных (индивидуальных) актов. </w:t>
      </w:r>
    </w:p>
    <w:p w:rsidR="00590830" w:rsidRPr="00071284" w:rsidRDefault="00590830" w:rsidP="000F2467">
      <w:pPr>
        <w:pStyle w:val="a3"/>
        <w:ind w:firstLine="720"/>
        <w:jc w:val="both"/>
        <w:rPr>
          <w:rFonts w:ascii="Times New Roman" w:hAnsi="Times New Roman" w:cs="Times New Roman"/>
          <w:sz w:val="24"/>
          <w:szCs w:val="24"/>
        </w:rPr>
      </w:pPr>
      <w:r w:rsidRPr="00590830">
        <w:rPr>
          <w:rFonts w:ascii="Times New Roman" w:hAnsi="Times New Roman" w:cs="Times New Roman"/>
          <w:sz w:val="24"/>
          <w:szCs w:val="24"/>
        </w:rPr>
        <w:t xml:space="preserve">В силу подпункта б) статьи 1 Закона ПМР «Об актах законодательства»  правила </w:t>
      </w:r>
      <w:r w:rsidRPr="00071284">
        <w:rPr>
          <w:rFonts w:ascii="Times New Roman" w:hAnsi="Times New Roman" w:cs="Times New Roman"/>
          <w:sz w:val="24"/>
          <w:szCs w:val="24"/>
        </w:rPr>
        <w:t xml:space="preserve">поведения,  рассчитанные на многократное применение, устанавливаются нормативно </w:t>
      </w:r>
      <w:proofErr w:type="gramStart"/>
      <w:r w:rsidR="00812645">
        <w:rPr>
          <w:rFonts w:ascii="Times New Roman" w:hAnsi="Times New Roman" w:cs="Times New Roman"/>
          <w:sz w:val="24"/>
          <w:szCs w:val="24"/>
        </w:rPr>
        <w:t>-</w:t>
      </w:r>
      <w:r w:rsidRPr="00071284">
        <w:rPr>
          <w:rFonts w:ascii="Times New Roman" w:hAnsi="Times New Roman" w:cs="Times New Roman"/>
          <w:sz w:val="24"/>
          <w:szCs w:val="24"/>
        </w:rPr>
        <w:t>п</w:t>
      </w:r>
      <w:proofErr w:type="gramEnd"/>
      <w:r w:rsidRPr="00071284">
        <w:rPr>
          <w:rFonts w:ascii="Times New Roman" w:hAnsi="Times New Roman" w:cs="Times New Roman"/>
          <w:sz w:val="24"/>
          <w:szCs w:val="24"/>
        </w:rPr>
        <w:t xml:space="preserve">равовыми актами. </w:t>
      </w:r>
    </w:p>
    <w:p w:rsidR="00590830" w:rsidRDefault="00590830" w:rsidP="00071284">
      <w:pPr>
        <w:pStyle w:val="a3"/>
        <w:ind w:firstLine="709"/>
        <w:jc w:val="both"/>
        <w:rPr>
          <w:rFonts w:ascii="Times New Roman" w:hAnsi="Times New Roman" w:cs="Times New Roman"/>
          <w:sz w:val="24"/>
          <w:szCs w:val="24"/>
        </w:rPr>
      </w:pPr>
      <w:r w:rsidRPr="00071284">
        <w:rPr>
          <w:rFonts w:ascii="Times New Roman" w:hAnsi="Times New Roman" w:cs="Times New Roman"/>
          <w:sz w:val="24"/>
          <w:szCs w:val="24"/>
        </w:rPr>
        <w:t xml:space="preserve">В соответствии с пунктом 2 статьи 12 Закона ПМР «Об актах законодательства»  </w:t>
      </w:r>
      <w:r w:rsidR="0005662D">
        <w:rPr>
          <w:rFonts w:ascii="Times New Roman" w:hAnsi="Times New Roman" w:cs="Times New Roman"/>
          <w:sz w:val="24"/>
          <w:szCs w:val="24"/>
        </w:rPr>
        <w:t>м</w:t>
      </w:r>
      <w:r w:rsidRPr="00071284">
        <w:rPr>
          <w:rFonts w:ascii="Times New Roman" w:hAnsi="Times New Roman" w:cs="Times New Roman"/>
          <w:sz w:val="24"/>
          <w:szCs w:val="24"/>
        </w:rPr>
        <w:t>инистерства, иные исполнительные органы государственной власти принимают инструкции, положения, правила и иные нормативные правовые акты.</w:t>
      </w:r>
      <w:r w:rsidR="00071284" w:rsidRPr="00071284">
        <w:rPr>
          <w:rFonts w:ascii="Times New Roman" w:hAnsi="Times New Roman" w:cs="Times New Roman"/>
          <w:sz w:val="24"/>
          <w:szCs w:val="24"/>
        </w:rPr>
        <w:t xml:space="preserve"> </w:t>
      </w:r>
      <w:r w:rsidRPr="00071284">
        <w:rPr>
          <w:rFonts w:ascii="Times New Roman" w:hAnsi="Times New Roman" w:cs="Times New Roman"/>
          <w:sz w:val="24"/>
          <w:szCs w:val="24"/>
        </w:rPr>
        <w:t>Нормативные правовые акты министерств, иных исполнительных органов государственной власти утверждаются и вводятся в действие приказами руководителей министерств, иных исполнительных органов государственной власти, если иное не установлено положением о министерстве, ином исполнительном органе государственной власти.</w:t>
      </w:r>
    </w:p>
    <w:p w:rsidR="00071284" w:rsidRPr="00071284" w:rsidRDefault="00071284" w:rsidP="000712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Названное выше письмо Министерства экономического развития не обладает перечисленными признаками  нормативных актов министерств и ведомств, соответственно, не является таковым. </w:t>
      </w:r>
    </w:p>
    <w:p w:rsidR="00590830" w:rsidRPr="00071284" w:rsidRDefault="00812645" w:rsidP="000F2467">
      <w:pPr>
        <w:pStyle w:val="a3"/>
        <w:ind w:firstLine="720"/>
        <w:jc w:val="both"/>
        <w:rPr>
          <w:rFonts w:ascii="Times New Roman" w:hAnsi="Times New Roman" w:cs="Times New Roman"/>
          <w:sz w:val="24"/>
          <w:szCs w:val="24"/>
        </w:rPr>
      </w:pPr>
      <w:r>
        <w:rPr>
          <w:rFonts w:ascii="Times New Roman" w:hAnsi="Times New Roman" w:cs="Times New Roman"/>
          <w:sz w:val="24"/>
          <w:szCs w:val="24"/>
        </w:rPr>
        <w:t>Довод</w:t>
      </w:r>
      <w:r w:rsidR="00071284">
        <w:rPr>
          <w:rFonts w:ascii="Times New Roman" w:hAnsi="Times New Roman" w:cs="Times New Roman"/>
          <w:sz w:val="24"/>
          <w:szCs w:val="24"/>
        </w:rPr>
        <w:t xml:space="preserve"> налоговой инспекции о том, что письмо Министерства экономического развития от 15 августа 2013 года размещено на официальном сайте министерства, доступен до всех юридических лиц и подлежит исполнению</w:t>
      </w:r>
      <w:r w:rsidR="0005662D">
        <w:rPr>
          <w:rFonts w:ascii="Times New Roman" w:hAnsi="Times New Roman" w:cs="Times New Roman"/>
          <w:sz w:val="24"/>
          <w:szCs w:val="24"/>
        </w:rPr>
        <w:t>,</w:t>
      </w:r>
      <w:r w:rsidR="00071284">
        <w:rPr>
          <w:rFonts w:ascii="Times New Roman" w:hAnsi="Times New Roman" w:cs="Times New Roman"/>
          <w:sz w:val="24"/>
          <w:szCs w:val="24"/>
        </w:rPr>
        <w:t xml:space="preserve"> также признается Арбитражным судом </w:t>
      </w:r>
      <w:r w:rsidR="00071284" w:rsidRPr="00071284">
        <w:rPr>
          <w:rFonts w:ascii="Times New Roman" w:hAnsi="Times New Roman" w:cs="Times New Roman"/>
          <w:sz w:val="24"/>
          <w:szCs w:val="24"/>
        </w:rPr>
        <w:t xml:space="preserve">несостоятельным.  </w:t>
      </w:r>
    </w:p>
    <w:p w:rsidR="00071284" w:rsidRDefault="00071284" w:rsidP="00071284">
      <w:pPr>
        <w:pStyle w:val="a3"/>
        <w:ind w:firstLine="720"/>
        <w:jc w:val="both"/>
        <w:rPr>
          <w:rFonts w:ascii="Times New Roman" w:hAnsi="Times New Roman" w:cs="Times New Roman"/>
          <w:sz w:val="24"/>
          <w:szCs w:val="24"/>
        </w:rPr>
      </w:pPr>
      <w:proofErr w:type="gramStart"/>
      <w:r w:rsidRPr="00071284">
        <w:rPr>
          <w:rFonts w:ascii="Times New Roman" w:hAnsi="Times New Roman" w:cs="Times New Roman"/>
          <w:sz w:val="24"/>
          <w:szCs w:val="24"/>
        </w:rPr>
        <w:t>В соответствии с пунктом 1 статьи 29 Закона ПМР «Об актах законодательства» официальным опубликованием законов Приднестровской Молдавской Республики и иных нормативных правовых актов считается публикация их полного текста в газете «Приднестровье» или в Собрании актов законодательства Приднестровской Молдавской Республики, или на официальном сайте Министерства юстиции Приднестровской Молдавской Республики либо в ином средстве массовой информации, если это предусмотрено законом.</w:t>
      </w:r>
      <w:r>
        <w:rPr>
          <w:rFonts w:ascii="Times New Roman" w:hAnsi="Times New Roman" w:cs="Times New Roman"/>
          <w:sz w:val="24"/>
          <w:szCs w:val="24"/>
        </w:rPr>
        <w:t xml:space="preserve"> </w:t>
      </w:r>
      <w:proofErr w:type="gramEnd"/>
    </w:p>
    <w:p w:rsidR="00071284" w:rsidRDefault="00071284" w:rsidP="00071284">
      <w:pPr>
        <w:pStyle w:val="a3"/>
        <w:ind w:firstLine="720"/>
        <w:jc w:val="both"/>
        <w:rPr>
          <w:rFonts w:ascii="Times New Roman" w:hAnsi="Times New Roman" w:cs="Times New Roman"/>
          <w:sz w:val="24"/>
          <w:szCs w:val="24"/>
        </w:rPr>
      </w:pPr>
      <w:r>
        <w:rPr>
          <w:rFonts w:ascii="Times New Roman" w:hAnsi="Times New Roman" w:cs="Times New Roman"/>
          <w:sz w:val="24"/>
          <w:szCs w:val="24"/>
        </w:rPr>
        <w:lastRenderedPageBreak/>
        <w:t>Размещение письма Министерства экономического развития на официальном сайте данного министерства не может признаваться официальным опубликованием в силу приведенной выше нормы права и не подтверждает на</w:t>
      </w:r>
      <w:r w:rsidR="0005662D">
        <w:rPr>
          <w:rFonts w:ascii="Times New Roman" w:hAnsi="Times New Roman" w:cs="Times New Roman"/>
          <w:sz w:val="24"/>
          <w:szCs w:val="24"/>
        </w:rPr>
        <w:t>личи</w:t>
      </w:r>
      <w:r w:rsidR="00812645">
        <w:rPr>
          <w:rFonts w:ascii="Times New Roman" w:hAnsi="Times New Roman" w:cs="Times New Roman"/>
          <w:sz w:val="24"/>
          <w:szCs w:val="24"/>
        </w:rPr>
        <w:t>я</w:t>
      </w:r>
      <w:r w:rsidR="0005662D">
        <w:rPr>
          <w:rFonts w:ascii="Times New Roman" w:hAnsi="Times New Roman" w:cs="Times New Roman"/>
          <w:sz w:val="24"/>
          <w:szCs w:val="24"/>
        </w:rPr>
        <w:t xml:space="preserve"> признаков правового акта </w:t>
      </w:r>
      <w:r>
        <w:rPr>
          <w:rFonts w:ascii="Times New Roman" w:hAnsi="Times New Roman" w:cs="Times New Roman"/>
          <w:sz w:val="24"/>
          <w:szCs w:val="24"/>
        </w:rPr>
        <w:t>у данного письма ввиду его размещения на электронном ресурсе министерства.</w:t>
      </w:r>
    </w:p>
    <w:p w:rsidR="00071284" w:rsidRDefault="00A979F8" w:rsidP="00071284">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Кроме того, из совокупного прочтения статей 7 и 9 Закона ПМР «Об актах законодательства» следует, что закон является нормативным актом, подлежащим обязательному исполнению и обладающим большей юридической силой по сравнению с иными </w:t>
      </w:r>
      <w:r w:rsidR="00071284">
        <w:rPr>
          <w:rFonts w:ascii="Times New Roman" w:hAnsi="Times New Roman" w:cs="Times New Roman"/>
          <w:sz w:val="24"/>
          <w:szCs w:val="24"/>
        </w:rPr>
        <w:t xml:space="preserve"> </w:t>
      </w:r>
      <w:r>
        <w:rPr>
          <w:rFonts w:ascii="Times New Roman" w:hAnsi="Times New Roman" w:cs="Times New Roman"/>
          <w:sz w:val="24"/>
          <w:szCs w:val="24"/>
        </w:rPr>
        <w:t xml:space="preserve">актами.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издание Министерством экономического развития письма от 15 августа 2013 года не исключает необходимость применения положений подпункта а) пункта 3 статьи 1 Закона ПМР «О налоге на доходы организаций». </w:t>
      </w:r>
    </w:p>
    <w:p w:rsidR="002C2CC9" w:rsidRDefault="002C2CC9" w:rsidP="0005662D">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Заявителем в качестве доказательства к материалам дела приобщена копия решения </w:t>
      </w:r>
      <w:r w:rsidR="0005662D">
        <w:rPr>
          <w:rFonts w:ascii="Times New Roman" w:hAnsi="Times New Roman" w:cs="Times New Roman"/>
          <w:sz w:val="24"/>
          <w:szCs w:val="24"/>
        </w:rPr>
        <w:t xml:space="preserve">Арбитражного суда </w:t>
      </w:r>
      <w:r>
        <w:rPr>
          <w:rFonts w:ascii="Times New Roman" w:hAnsi="Times New Roman" w:cs="Times New Roman"/>
          <w:sz w:val="24"/>
          <w:szCs w:val="24"/>
        </w:rPr>
        <w:t>от 24 марта 2014 года по делу №61/14-10. Заявитель со ссылкой на положения статьи 50 АПК ПМР полагает, что данное решение является преюдициальным для настоящего дела. Арбитражный суд отклоняет данны</w:t>
      </w:r>
      <w:r w:rsidR="00812645">
        <w:rPr>
          <w:rFonts w:ascii="Times New Roman" w:hAnsi="Times New Roman" w:cs="Times New Roman"/>
          <w:sz w:val="24"/>
          <w:szCs w:val="24"/>
        </w:rPr>
        <w:t>й</w:t>
      </w:r>
      <w:r>
        <w:rPr>
          <w:rFonts w:ascii="Times New Roman" w:hAnsi="Times New Roman" w:cs="Times New Roman"/>
          <w:sz w:val="24"/>
          <w:szCs w:val="24"/>
        </w:rPr>
        <w:t xml:space="preserve"> довод заявителя  ввиду следующего. В соответствии с пунктом 2 статьи 50 АПК ПМР обстоятельства,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су</w:t>
      </w:r>
      <w:r w:rsidR="00C164FF">
        <w:rPr>
          <w:rFonts w:ascii="Times New Roman" w:hAnsi="Times New Roman" w:cs="Times New Roman"/>
          <w:sz w:val="24"/>
          <w:szCs w:val="24"/>
        </w:rPr>
        <w:t>дом другого дела, в котором участвуют</w:t>
      </w:r>
      <w:r>
        <w:rPr>
          <w:rFonts w:ascii="Times New Roman" w:hAnsi="Times New Roman" w:cs="Times New Roman"/>
          <w:sz w:val="24"/>
          <w:szCs w:val="24"/>
        </w:rPr>
        <w:t xml:space="preserve"> те же лица. </w:t>
      </w:r>
    </w:p>
    <w:p w:rsidR="00C164FF" w:rsidRPr="00CF7DDC" w:rsidRDefault="00C164FF" w:rsidP="00CF7DDC">
      <w:pPr>
        <w:pStyle w:val="a3"/>
        <w:ind w:firstLine="720"/>
        <w:jc w:val="both"/>
        <w:rPr>
          <w:rFonts w:ascii="Times New Roman" w:hAnsi="Times New Roman" w:cs="Times New Roman"/>
          <w:sz w:val="24"/>
          <w:szCs w:val="24"/>
        </w:rPr>
      </w:pPr>
      <w:r>
        <w:rPr>
          <w:rFonts w:ascii="Times New Roman" w:hAnsi="Times New Roman" w:cs="Times New Roman"/>
          <w:sz w:val="24"/>
          <w:szCs w:val="24"/>
        </w:rPr>
        <w:t>Предметом рассмотрения дела</w:t>
      </w:r>
      <w:r w:rsidR="0005662D">
        <w:rPr>
          <w:rFonts w:ascii="Times New Roman" w:hAnsi="Times New Roman" w:cs="Times New Roman"/>
          <w:sz w:val="24"/>
          <w:szCs w:val="24"/>
        </w:rPr>
        <w:t xml:space="preserve"> Арбитражного суда</w:t>
      </w:r>
      <w:r>
        <w:rPr>
          <w:rFonts w:ascii="Times New Roman" w:hAnsi="Times New Roman" w:cs="Times New Roman"/>
          <w:sz w:val="24"/>
          <w:szCs w:val="24"/>
        </w:rPr>
        <w:t xml:space="preserve"> №61/14-10  явля</w:t>
      </w:r>
      <w:r w:rsidR="0005662D">
        <w:rPr>
          <w:rFonts w:ascii="Times New Roman" w:hAnsi="Times New Roman" w:cs="Times New Roman"/>
          <w:sz w:val="24"/>
          <w:szCs w:val="24"/>
        </w:rPr>
        <w:t>лись обстоятельства, связанные с соответствием/несоответствием</w:t>
      </w:r>
      <w:r>
        <w:rPr>
          <w:rFonts w:ascii="Times New Roman" w:hAnsi="Times New Roman" w:cs="Times New Roman"/>
          <w:sz w:val="24"/>
          <w:szCs w:val="24"/>
        </w:rPr>
        <w:t xml:space="preserve"> Предписания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05662D">
        <w:rPr>
          <w:rFonts w:ascii="Times New Roman" w:hAnsi="Times New Roman" w:cs="Times New Roman"/>
          <w:sz w:val="24"/>
          <w:szCs w:val="24"/>
        </w:rPr>
        <w:t xml:space="preserve"> Каменка и Каменскому р-ну  №25</w:t>
      </w:r>
      <w:r>
        <w:rPr>
          <w:rFonts w:ascii="Times New Roman" w:hAnsi="Times New Roman" w:cs="Times New Roman"/>
          <w:sz w:val="24"/>
          <w:szCs w:val="24"/>
        </w:rPr>
        <w:t>«в» от 20 декабря 2013 года действующему законодательству. При рассмотрении же настоящего дела Арбитражным судом не устанавлива</w:t>
      </w:r>
      <w:r w:rsidR="00812645">
        <w:rPr>
          <w:rFonts w:ascii="Times New Roman" w:hAnsi="Times New Roman" w:cs="Times New Roman"/>
          <w:sz w:val="24"/>
          <w:szCs w:val="24"/>
        </w:rPr>
        <w:t>ю</w:t>
      </w:r>
      <w:r>
        <w:rPr>
          <w:rFonts w:ascii="Times New Roman" w:hAnsi="Times New Roman" w:cs="Times New Roman"/>
          <w:sz w:val="24"/>
          <w:szCs w:val="24"/>
        </w:rPr>
        <w:t>тся</w:t>
      </w:r>
      <w:r w:rsidR="0005662D">
        <w:rPr>
          <w:rFonts w:ascii="Times New Roman" w:hAnsi="Times New Roman" w:cs="Times New Roman"/>
          <w:sz w:val="24"/>
          <w:szCs w:val="24"/>
        </w:rPr>
        <w:t xml:space="preserve"> обстоятельства, связанные с</w:t>
      </w:r>
      <w:r>
        <w:rPr>
          <w:rFonts w:ascii="Times New Roman" w:hAnsi="Times New Roman" w:cs="Times New Roman"/>
          <w:sz w:val="24"/>
          <w:szCs w:val="24"/>
        </w:rPr>
        <w:t xml:space="preserve"> соответствие</w:t>
      </w:r>
      <w:r w:rsidR="0005662D">
        <w:rPr>
          <w:rFonts w:ascii="Times New Roman" w:hAnsi="Times New Roman" w:cs="Times New Roman"/>
          <w:sz w:val="24"/>
          <w:szCs w:val="24"/>
        </w:rPr>
        <w:t>м</w:t>
      </w:r>
      <w:r>
        <w:rPr>
          <w:rFonts w:ascii="Times New Roman" w:hAnsi="Times New Roman" w:cs="Times New Roman"/>
          <w:sz w:val="24"/>
          <w:szCs w:val="24"/>
        </w:rPr>
        <w:t>/несоответстви</w:t>
      </w:r>
      <w:r w:rsidR="0005662D">
        <w:rPr>
          <w:rFonts w:ascii="Times New Roman" w:hAnsi="Times New Roman" w:cs="Times New Roman"/>
          <w:sz w:val="24"/>
          <w:szCs w:val="24"/>
        </w:rPr>
        <w:t>ем</w:t>
      </w:r>
      <w:r>
        <w:rPr>
          <w:rFonts w:ascii="Times New Roman" w:hAnsi="Times New Roman" w:cs="Times New Roman"/>
          <w:sz w:val="24"/>
          <w:szCs w:val="24"/>
        </w:rPr>
        <w:t xml:space="preserve"> Предписания </w:t>
      </w:r>
      <w:r w:rsidR="0005662D">
        <w:rPr>
          <w:rFonts w:ascii="Times New Roman" w:hAnsi="Times New Roman" w:cs="Times New Roman"/>
          <w:sz w:val="24"/>
          <w:szCs w:val="24"/>
        </w:rPr>
        <w:t>Н</w:t>
      </w:r>
      <w:r>
        <w:rPr>
          <w:rFonts w:ascii="Times New Roman" w:hAnsi="Times New Roman" w:cs="Times New Roman"/>
          <w:sz w:val="24"/>
          <w:szCs w:val="24"/>
        </w:rPr>
        <w:t xml:space="preserve">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Каменка и Каменскому р-ну  №25 «в» от 20 декабря 2013 года.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обстоятельства, связанные с законностью указанного предписания не являются обязательными для рассмотрения Арбитражным судом дела о признании  недействительным предписания Налоговой инспекции по г. Каменка и Каменскому р-ну  </w:t>
      </w:r>
      <w:r w:rsidRPr="00CF7DDC">
        <w:rPr>
          <w:rFonts w:ascii="Times New Roman" w:hAnsi="Times New Roman" w:cs="Times New Roman"/>
          <w:sz w:val="24"/>
          <w:szCs w:val="24"/>
        </w:rPr>
        <w:t xml:space="preserve">№113-005-19 от 20 февраля 2019 года. </w:t>
      </w:r>
    </w:p>
    <w:p w:rsidR="00CF7DDC" w:rsidRDefault="00CF7DDC" w:rsidP="00CF7DDC">
      <w:pPr>
        <w:pStyle w:val="a3"/>
        <w:ind w:firstLine="720"/>
        <w:jc w:val="both"/>
        <w:rPr>
          <w:rFonts w:ascii="Times New Roman" w:hAnsi="Times New Roman" w:cs="Times New Roman"/>
          <w:sz w:val="24"/>
          <w:szCs w:val="24"/>
        </w:rPr>
      </w:pPr>
      <w:r w:rsidRPr="00CF7DDC">
        <w:rPr>
          <w:rFonts w:ascii="Times New Roman" w:hAnsi="Times New Roman" w:cs="Times New Roman"/>
          <w:sz w:val="24"/>
          <w:szCs w:val="24"/>
        </w:rPr>
        <w:t xml:space="preserve">Довод налоговой инспекции о необходимости отражения в бухгалтерском учете </w:t>
      </w:r>
      <w:r w:rsidRPr="00CF7DDC">
        <w:rPr>
          <w:rFonts w:ascii="Times New Roman" w:hAnsi="Times New Roman" w:cs="Times New Roman"/>
          <w:color w:val="000000"/>
          <w:sz w:val="24"/>
          <w:szCs w:val="24"/>
        </w:rPr>
        <w:t>ГСМ как одна из статей затрат, составляющих себест</w:t>
      </w:r>
      <w:r w:rsidR="0005662D">
        <w:rPr>
          <w:rFonts w:ascii="Times New Roman" w:hAnsi="Times New Roman" w:cs="Times New Roman"/>
          <w:color w:val="000000"/>
          <w:sz w:val="24"/>
          <w:szCs w:val="24"/>
        </w:rPr>
        <w:t>оимость оказываемой услуги</w:t>
      </w:r>
      <w:r w:rsidR="00812645">
        <w:rPr>
          <w:rFonts w:ascii="Times New Roman" w:hAnsi="Times New Roman" w:cs="Times New Roman"/>
          <w:color w:val="000000"/>
          <w:sz w:val="24"/>
          <w:szCs w:val="24"/>
        </w:rPr>
        <w:t>,</w:t>
      </w:r>
      <w:r w:rsidR="0005662D">
        <w:rPr>
          <w:rFonts w:ascii="Times New Roman" w:hAnsi="Times New Roman" w:cs="Times New Roman"/>
          <w:color w:val="000000"/>
          <w:sz w:val="24"/>
          <w:szCs w:val="24"/>
        </w:rPr>
        <w:t xml:space="preserve"> н</w:t>
      </w:r>
      <w:r w:rsidRPr="00CF7DDC">
        <w:rPr>
          <w:rFonts w:ascii="Times New Roman" w:hAnsi="Times New Roman" w:cs="Times New Roman"/>
          <w:color w:val="000000"/>
          <w:sz w:val="24"/>
          <w:szCs w:val="24"/>
        </w:rPr>
        <w:t xml:space="preserve">аходит свое подтверждение в нормах действующего законодательства. </w:t>
      </w:r>
      <w:proofErr w:type="gramStart"/>
      <w:r w:rsidRPr="00CF7DDC">
        <w:rPr>
          <w:rFonts w:ascii="Times New Roman" w:hAnsi="Times New Roman" w:cs="Times New Roman"/>
          <w:color w:val="000000"/>
          <w:sz w:val="24"/>
          <w:szCs w:val="24"/>
        </w:rPr>
        <w:t>Так</w:t>
      </w:r>
      <w:r w:rsidR="00566099">
        <w:rPr>
          <w:rFonts w:ascii="Times New Roman" w:hAnsi="Times New Roman" w:cs="Times New Roman"/>
          <w:color w:val="000000"/>
          <w:sz w:val="24"/>
          <w:szCs w:val="24"/>
        </w:rPr>
        <w:t>,</w:t>
      </w:r>
      <w:r w:rsidRPr="00CF7DDC">
        <w:rPr>
          <w:rFonts w:ascii="Times New Roman" w:hAnsi="Times New Roman" w:cs="Times New Roman"/>
          <w:color w:val="000000"/>
          <w:sz w:val="24"/>
          <w:szCs w:val="24"/>
        </w:rPr>
        <w:t xml:space="preserve"> в соответствии с подпунктом г) статьи 2 Закона ПМР «О бухгалтерском учете и финансовой отчетности» </w:t>
      </w:r>
      <w:r w:rsidRPr="00CF7DDC">
        <w:rPr>
          <w:rFonts w:ascii="Times New Roman" w:hAnsi="Times New Roman" w:cs="Times New Roman"/>
          <w:sz w:val="24"/>
          <w:szCs w:val="24"/>
        </w:rPr>
        <w:t>бухгалтерский учет - упорядоченная система непрерывного и сплошного документального отражения информации о состоянии и движении имущества, обязательств и капитала организации методом ее двойной записи в денежном выражении на счетах бухгалтерского учета хозяйственной деятельности организации в соответствии с действующим законодательством Приднестровской Молдавск</w:t>
      </w:r>
      <w:r>
        <w:rPr>
          <w:rFonts w:ascii="Times New Roman" w:hAnsi="Times New Roman" w:cs="Times New Roman"/>
          <w:sz w:val="24"/>
          <w:szCs w:val="24"/>
        </w:rPr>
        <w:t xml:space="preserve">ой Республики. </w:t>
      </w:r>
      <w:proofErr w:type="gramEnd"/>
    </w:p>
    <w:p w:rsidR="00CF7DDC" w:rsidRDefault="00812645" w:rsidP="00CF7DDC">
      <w:pPr>
        <w:pStyle w:val="a3"/>
        <w:ind w:firstLine="720"/>
        <w:jc w:val="both"/>
        <w:rPr>
          <w:rFonts w:ascii="Times New Roman" w:hAnsi="Times New Roman" w:cs="Times New Roman"/>
          <w:sz w:val="24"/>
          <w:szCs w:val="24"/>
        </w:rPr>
      </w:pPr>
      <w:r>
        <w:rPr>
          <w:rFonts w:ascii="Times New Roman" w:hAnsi="Times New Roman" w:cs="Times New Roman"/>
          <w:sz w:val="24"/>
          <w:szCs w:val="24"/>
        </w:rPr>
        <w:t>Однако</w:t>
      </w:r>
      <w:r w:rsidR="00CF7DDC">
        <w:rPr>
          <w:rFonts w:ascii="Times New Roman" w:hAnsi="Times New Roman" w:cs="Times New Roman"/>
          <w:sz w:val="24"/>
          <w:szCs w:val="24"/>
        </w:rPr>
        <w:t xml:space="preserve"> </w:t>
      </w:r>
      <w:proofErr w:type="spellStart"/>
      <w:r w:rsidR="00CF7DDC">
        <w:rPr>
          <w:rFonts w:ascii="Times New Roman" w:hAnsi="Times New Roman" w:cs="Times New Roman"/>
          <w:sz w:val="24"/>
          <w:szCs w:val="24"/>
        </w:rPr>
        <w:t>неотражение</w:t>
      </w:r>
      <w:proofErr w:type="spellEnd"/>
      <w:r w:rsidR="00CF7DDC">
        <w:rPr>
          <w:rFonts w:ascii="Times New Roman" w:hAnsi="Times New Roman" w:cs="Times New Roman"/>
          <w:sz w:val="24"/>
          <w:szCs w:val="24"/>
        </w:rPr>
        <w:t xml:space="preserve"> в бухгалтерском учете факта получени</w:t>
      </w:r>
      <w:r>
        <w:rPr>
          <w:rFonts w:ascii="Times New Roman" w:hAnsi="Times New Roman" w:cs="Times New Roman"/>
          <w:sz w:val="24"/>
          <w:szCs w:val="24"/>
        </w:rPr>
        <w:t>я</w:t>
      </w:r>
      <w:r w:rsidR="00CF7DDC">
        <w:rPr>
          <w:rFonts w:ascii="Times New Roman" w:hAnsi="Times New Roman" w:cs="Times New Roman"/>
          <w:sz w:val="24"/>
          <w:szCs w:val="24"/>
        </w:rPr>
        <w:t xml:space="preserve"> от курсантов ГСМ и затем списания его ввиду использования не является доказательством </w:t>
      </w:r>
      <w:r w:rsidR="00C4164B" w:rsidRPr="00590830">
        <w:rPr>
          <w:rFonts w:ascii="Times New Roman" w:hAnsi="Times New Roman" w:cs="Times New Roman"/>
          <w:sz w:val="24"/>
          <w:szCs w:val="24"/>
        </w:rPr>
        <w:t>увелич</w:t>
      </w:r>
      <w:r w:rsidR="00C4164B">
        <w:rPr>
          <w:rFonts w:ascii="Times New Roman" w:hAnsi="Times New Roman" w:cs="Times New Roman"/>
          <w:sz w:val="24"/>
          <w:szCs w:val="24"/>
        </w:rPr>
        <w:t xml:space="preserve">ения </w:t>
      </w:r>
      <w:r w:rsidR="00C4164B" w:rsidRPr="00590830">
        <w:rPr>
          <w:rFonts w:ascii="Times New Roman" w:hAnsi="Times New Roman" w:cs="Times New Roman"/>
          <w:sz w:val="24"/>
          <w:szCs w:val="24"/>
        </w:rPr>
        <w:t xml:space="preserve"> капитал</w:t>
      </w:r>
      <w:r w:rsidR="00C4164B">
        <w:rPr>
          <w:rFonts w:ascii="Times New Roman" w:hAnsi="Times New Roman" w:cs="Times New Roman"/>
          <w:sz w:val="24"/>
          <w:szCs w:val="24"/>
        </w:rPr>
        <w:t>а</w:t>
      </w:r>
      <w:r w:rsidR="00C4164B" w:rsidRPr="00590830">
        <w:rPr>
          <w:rFonts w:ascii="Times New Roman" w:hAnsi="Times New Roman" w:cs="Times New Roman"/>
          <w:sz w:val="24"/>
          <w:szCs w:val="24"/>
        </w:rPr>
        <w:t xml:space="preserve"> (экономическ</w:t>
      </w:r>
      <w:r w:rsidR="00C4164B">
        <w:rPr>
          <w:rFonts w:ascii="Times New Roman" w:hAnsi="Times New Roman" w:cs="Times New Roman"/>
          <w:sz w:val="24"/>
          <w:szCs w:val="24"/>
        </w:rPr>
        <w:t>ой</w:t>
      </w:r>
      <w:r w:rsidR="00C4164B" w:rsidRPr="00590830">
        <w:rPr>
          <w:rFonts w:ascii="Times New Roman" w:hAnsi="Times New Roman" w:cs="Times New Roman"/>
          <w:sz w:val="24"/>
          <w:szCs w:val="24"/>
        </w:rPr>
        <w:t xml:space="preserve"> выгод</w:t>
      </w:r>
      <w:r w:rsidR="00C4164B">
        <w:rPr>
          <w:rFonts w:ascii="Times New Roman" w:hAnsi="Times New Roman" w:cs="Times New Roman"/>
          <w:sz w:val="24"/>
          <w:szCs w:val="24"/>
        </w:rPr>
        <w:t>ы</w:t>
      </w:r>
      <w:r w:rsidR="00C4164B" w:rsidRPr="00590830">
        <w:rPr>
          <w:rFonts w:ascii="Times New Roman" w:hAnsi="Times New Roman" w:cs="Times New Roman"/>
          <w:sz w:val="24"/>
          <w:szCs w:val="24"/>
        </w:rPr>
        <w:t>) общества</w:t>
      </w:r>
      <w:r w:rsidR="00C4164B">
        <w:rPr>
          <w:rFonts w:ascii="Times New Roman" w:hAnsi="Times New Roman" w:cs="Times New Roman"/>
          <w:sz w:val="24"/>
          <w:szCs w:val="24"/>
        </w:rPr>
        <w:t xml:space="preserve">. В </w:t>
      </w:r>
      <w:proofErr w:type="gramStart"/>
      <w:r w:rsidR="00C4164B">
        <w:rPr>
          <w:rFonts w:ascii="Times New Roman" w:hAnsi="Times New Roman" w:cs="Times New Roman"/>
          <w:sz w:val="24"/>
          <w:szCs w:val="24"/>
        </w:rPr>
        <w:t>связи</w:t>
      </w:r>
      <w:proofErr w:type="gramEnd"/>
      <w:r w:rsidR="00C4164B">
        <w:rPr>
          <w:rFonts w:ascii="Times New Roman" w:hAnsi="Times New Roman" w:cs="Times New Roman"/>
          <w:sz w:val="24"/>
          <w:szCs w:val="24"/>
        </w:rPr>
        <w:t xml:space="preserve"> с чем доводы налоговой инспекции о нарушении порядка ведения бухгалтерского учета в ООО «Каменский СТ</w:t>
      </w:r>
      <w:r w:rsidR="0005662D">
        <w:rPr>
          <w:rFonts w:ascii="Times New Roman" w:hAnsi="Times New Roman" w:cs="Times New Roman"/>
          <w:sz w:val="24"/>
          <w:szCs w:val="24"/>
        </w:rPr>
        <w:t>К</w:t>
      </w:r>
      <w:r w:rsidR="00C4164B">
        <w:rPr>
          <w:rFonts w:ascii="Times New Roman" w:hAnsi="Times New Roman" w:cs="Times New Roman"/>
          <w:sz w:val="24"/>
          <w:szCs w:val="24"/>
        </w:rPr>
        <w:t xml:space="preserve"> ОСТО» не является основанием для признания оспариваемого предписания соответствующ</w:t>
      </w:r>
      <w:r>
        <w:rPr>
          <w:rFonts w:ascii="Times New Roman" w:hAnsi="Times New Roman" w:cs="Times New Roman"/>
          <w:sz w:val="24"/>
          <w:szCs w:val="24"/>
        </w:rPr>
        <w:t xml:space="preserve">им </w:t>
      </w:r>
      <w:r w:rsidR="00C4164B">
        <w:rPr>
          <w:rFonts w:ascii="Times New Roman" w:hAnsi="Times New Roman" w:cs="Times New Roman"/>
          <w:sz w:val="24"/>
          <w:szCs w:val="24"/>
        </w:rPr>
        <w:t xml:space="preserve">законодательству. </w:t>
      </w:r>
    </w:p>
    <w:p w:rsidR="00C4164B" w:rsidRDefault="00C4164B" w:rsidP="00C4164B">
      <w:pPr>
        <w:pStyle w:val="a3"/>
        <w:ind w:firstLine="720"/>
        <w:jc w:val="both"/>
        <w:rPr>
          <w:rFonts w:ascii="Times New Roman" w:hAnsi="Times New Roman" w:cs="Times New Roman"/>
          <w:sz w:val="24"/>
          <w:szCs w:val="24"/>
        </w:rPr>
      </w:pPr>
      <w:r w:rsidRPr="00096C6C">
        <w:rPr>
          <w:rFonts w:ascii="Times New Roman" w:hAnsi="Times New Roman" w:cs="Times New Roman"/>
          <w:sz w:val="24"/>
          <w:szCs w:val="24"/>
        </w:rPr>
        <w:t>В силу статьи 51 АПК ПМР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w:t>
      </w:r>
    </w:p>
    <w:p w:rsidR="00C4164B" w:rsidRDefault="00C4164B" w:rsidP="00145F8D">
      <w:pPr>
        <w:pStyle w:val="a3"/>
        <w:ind w:firstLine="720"/>
        <w:jc w:val="both"/>
        <w:rPr>
          <w:rFonts w:ascii="Times New Roman" w:hAnsi="Times New Roman" w:cs="Times New Roman"/>
          <w:sz w:val="24"/>
          <w:szCs w:val="24"/>
        </w:rPr>
      </w:pPr>
      <w:r>
        <w:rPr>
          <w:rFonts w:ascii="Times New Roman" w:hAnsi="Times New Roman" w:cs="Times New Roman"/>
          <w:sz w:val="24"/>
          <w:szCs w:val="24"/>
        </w:rPr>
        <w:t>На основании приведенных норм права, с учетом оценки материалов дела Арбитражный суд приходит к выводу, что налоговой инспекцией не представлено достаточно доказательств, подтверждающих факт того, что ООО «Каменский СТ</w:t>
      </w:r>
      <w:r w:rsidR="0005662D">
        <w:rPr>
          <w:rFonts w:ascii="Times New Roman" w:hAnsi="Times New Roman" w:cs="Times New Roman"/>
          <w:sz w:val="24"/>
          <w:szCs w:val="24"/>
        </w:rPr>
        <w:t>К</w:t>
      </w:r>
      <w:r>
        <w:rPr>
          <w:rFonts w:ascii="Times New Roman" w:hAnsi="Times New Roman" w:cs="Times New Roman"/>
          <w:sz w:val="24"/>
          <w:szCs w:val="24"/>
        </w:rPr>
        <w:t xml:space="preserve"> ОСТО» в</w:t>
      </w:r>
      <w:r w:rsidRPr="000712A2">
        <w:rPr>
          <w:rFonts w:ascii="Times New Roman" w:hAnsi="Times New Roman" w:cs="Times New Roman"/>
          <w:sz w:val="24"/>
          <w:szCs w:val="24"/>
        </w:rPr>
        <w:t xml:space="preserve"> нарушение норм </w:t>
      </w:r>
      <w:r>
        <w:rPr>
          <w:rFonts w:ascii="Times New Roman" w:hAnsi="Times New Roman" w:cs="Times New Roman"/>
          <w:sz w:val="24"/>
          <w:szCs w:val="24"/>
        </w:rPr>
        <w:t xml:space="preserve"> подпункта б) пункта 3 статьи 1 и подпункта а) статьи 3 Закона ПМР «О налоге на доходы организаций», раздела 3 Положения</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порядке исчисления и уплаты налога </w:t>
      </w:r>
      <w:proofErr w:type="gramStart"/>
      <w:r>
        <w:rPr>
          <w:rFonts w:ascii="Times New Roman" w:hAnsi="Times New Roman" w:cs="Times New Roman"/>
          <w:sz w:val="24"/>
          <w:szCs w:val="24"/>
        </w:rPr>
        <w:t xml:space="preserve">на содержание жилищного фонда, объектов социально – культурной сферы и благоустройства территории г. Каменка и Каменского р-на», утвержденного решением </w:t>
      </w:r>
      <w:r>
        <w:rPr>
          <w:rFonts w:ascii="Times New Roman" w:hAnsi="Times New Roman" w:cs="Times New Roman"/>
          <w:sz w:val="24"/>
          <w:szCs w:val="24"/>
          <w:lang w:val="en-US"/>
        </w:rPr>
        <w:t>IX</w:t>
      </w:r>
      <w:r w:rsidRPr="00C4164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сессии </w:t>
      </w:r>
      <w:r>
        <w:rPr>
          <w:rFonts w:ascii="Times New Roman" w:hAnsi="Times New Roman" w:cs="Times New Roman"/>
          <w:sz w:val="24"/>
          <w:szCs w:val="24"/>
          <w:lang w:val="en-US"/>
        </w:rPr>
        <w:t>XXIII</w:t>
      </w:r>
      <w:r>
        <w:rPr>
          <w:rFonts w:ascii="Times New Roman" w:hAnsi="Times New Roman" w:cs="Times New Roman"/>
          <w:sz w:val="24"/>
          <w:szCs w:val="24"/>
        </w:rPr>
        <w:t xml:space="preserve">  созыва  народных депутатов от 26 ноября 2009 года</w:t>
      </w:r>
      <w:r w:rsidRPr="000712A2">
        <w:rPr>
          <w:rFonts w:ascii="Times New Roman" w:hAnsi="Times New Roman" w:cs="Times New Roman"/>
          <w:sz w:val="24"/>
          <w:szCs w:val="24"/>
        </w:rPr>
        <w:t xml:space="preserve"> занизило объект налогообложения, не произвело исчисление и уплату </w:t>
      </w:r>
      <w:r>
        <w:rPr>
          <w:rFonts w:ascii="Times New Roman" w:hAnsi="Times New Roman" w:cs="Times New Roman"/>
          <w:sz w:val="24"/>
          <w:szCs w:val="24"/>
        </w:rPr>
        <w:t xml:space="preserve">налога на доходы организаций </w:t>
      </w:r>
      <w:r w:rsidR="00145F8D">
        <w:rPr>
          <w:rFonts w:ascii="Times New Roman" w:hAnsi="Times New Roman" w:cs="Times New Roman"/>
          <w:sz w:val="24"/>
          <w:szCs w:val="24"/>
        </w:rPr>
        <w:t>налога на содержание жилищного фонда, объектов социально-культурной сферы и благоустройства территории г. Каменка и Каменского р-на.</w:t>
      </w:r>
      <w:proofErr w:type="gramEnd"/>
      <w:r w:rsidR="00145F8D">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Предписание Налоговой инспекции по г. </w:t>
      </w:r>
      <w:r w:rsidR="00812645">
        <w:rPr>
          <w:rFonts w:ascii="Times New Roman" w:hAnsi="Times New Roman" w:cs="Times New Roman"/>
          <w:sz w:val="24"/>
          <w:szCs w:val="24"/>
        </w:rPr>
        <w:t>Каменка и Каменского р-ну</w:t>
      </w:r>
      <w:r w:rsidR="00145F8D">
        <w:rPr>
          <w:rFonts w:ascii="Times New Roman" w:hAnsi="Times New Roman" w:cs="Times New Roman"/>
          <w:sz w:val="24"/>
          <w:szCs w:val="24"/>
        </w:rPr>
        <w:t xml:space="preserve"> </w:t>
      </w:r>
      <w:r>
        <w:rPr>
          <w:rFonts w:ascii="Times New Roman" w:hAnsi="Times New Roman" w:cs="Times New Roman"/>
          <w:sz w:val="24"/>
          <w:szCs w:val="24"/>
        </w:rPr>
        <w:t xml:space="preserve"> </w:t>
      </w:r>
      <w:r w:rsidR="00145F8D">
        <w:rPr>
          <w:rFonts w:ascii="Times New Roman" w:hAnsi="Times New Roman" w:cs="Times New Roman"/>
          <w:sz w:val="24"/>
          <w:szCs w:val="24"/>
        </w:rPr>
        <w:t>о взыскании налога на доходы организаций  в сумме  33 992,97 рублей и налога на содержание жилищного фонда об объектов социально-культурной сферы и благоустройства территории г. Каменка и Каменского р-на в сумме 1 141,35 рублей</w:t>
      </w:r>
      <w:r>
        <w:rPr>
          <w:rFonts w:ascii="Times New Roman" w:hAnsi="Times New Roman" w:cs="Times New Roman"/>
          <w:sz w:val="24"/>
          <w:szCs w:val="24"/>
        </w:rPr>
        <w:t xml:space="preserve"> не соответствует </w:t>
      </w:r>
      <w:r w:rsidR="00145F8D">
        <w:rPr>
          <w:rFonts w:ascii="Times New Roman" w:hAnsi="Times New Roman" w:cs="Times New Roman"/>
          <w:sz w:val="24"/>
          <w:szCs w:val="24"/>
        </w:rPr>
        <w:t xml:space="preserve">подпункту а) пункта 3 статьи 1 </w:t>
      </w:r>
      <w:r>
        <w:rPr>
          <w:rFonts w:ascii="Times New Roman" w:hAnsi="Times New Roman" w:cs="Times New Roman"/>
          <w:sz w:val="24"/>
          <w:szCs w:val="24"/>
        </w:rPr>
        <w:t>Закон</w:t>
      </w:r>
      <w:r w:rsidR="00145F8D">
        <w:rPr>
          <w:rFonts w:ascii="Times New Roman" w:hAnsi="Times New Roman" w:cs="Times New Roman"/>
          <w:sz w:val="24"/>
          <w:szCs w:val="24"/>
        </w:rPr>
        <w:t>а</w:t>
      </w:r>
      <w:r>
        <w:rPr>
          <w:rFonts w:ascii="Times New Roman" w:hAnsi="Times New Roman" w:cs="Times New Roman"/>
          <w:sz w:val="24"/>
          <w:szCs w:val="24"/>
        </w:rPr>
        <w:t xml:space="preserve"> ПМР «</w:t>
      </w:r>
      <w:r w:rsidR="00145F8D">
        <w:rPr>
          <w:rFonts w:ascii="Times New Roman" w:hAnsi="Times New Roman" w:cs="Times New Roman"/>
          <w:sz w:val="24"/>
          <w:szCs w:val="24"/>
        </w:rPr>
        <w:t xml:space="preserve">О налоге на доходы организаций». </w:t>
      </w:r>
    </w:p>
    <w:p w:rsidR="00C4164B" w:rsidRPr="00524B31" w:rsidRDefault="00C4164B" w:rsidP="00C4164B">
      <w:pPr>
        <w:pStyle w:val="a3"/>
        <w:ind w:firstLine="720"/>
        <w:jc w:val="both"/>
        <w:rPr>
          <w:rFonts w:ascii="Times New Roman" w:hAnsi="Times New Roman" w:cs="Times New Roman"/>
          <w:sz w:val="24"/>
          <w:szCs w:val="24"/>
        </w:rPr>
      </w:pPr>
      <w:proofErr w:type="gramStart"/>
      <w:r w:rsidRPr="00524B31">
        <w:rPr>
          <w:rFonts w:ascii="Times New Roman" w:hAnsi="Times New Roman" w:cs="Times New Roman"/>
          <w:sz w:val="24"/>
          <w:szCs w:val="24"/>
          <w:shd w:val="clear" w:color="auto" w:fill="FFFFFF"/>
        </w:rPr>
        <w:t xml:space="preserve">Предписанием </w:t>
      </w:r>
      <w:r w:rsidRPr="00524B31">
        <w:rPr>
          <w:rFonts w:ascii="Times New Roman" w:hAnsi="Times New Roman" w:cs="Times New Roman"/>
          <w:sz w:val="24"/>
          <w:szCs w:val="24"/>
        </w:rPr>
        <w:t xml:space="preserve">Налоговой инспекции по г. </w:t>
      </w:r>
      <w:r w:rsidR="00145F8D">
        <w:rPr>
          <w:rFonts w:ascii="Times New Roman" w:hAnsi="Times New Roman" w:cs="Times New Roman"/>
          <w:sz w:val="24"/>
          <w:szCs w:val="24"/>
        </w:rPr>
        <w:t xml:space="preserve">Каменка и Каменскому р-ну </w:t>
      </w:r>
      <w:r w:rsidRPr="00524B31">
        <w:rPr>
          <w:rFonts w:ascii="Times New Roman" w:hAnsi="Times New Roman" w:cs="Times New Roman"/>
          <w:sz w:val="24"/>
          <w:szCs w:val="24"/>
        </w:rPr>
        <w:t>№ 113-</w:t>
      </w:r>
      <w:r w:rsidR="00145F8D">
        <w:rPr>
          <w:rFonts w:ascii="Times New Roman" w:hAnsi="Times New Roman" w:cs="Times New Roman"/>
          <w:sz w:val="24"/>
          <w:szCs w:val="24"/>
        </w:rPr>
        <w:t>0005</w:t>
      </w:r>
      <w:r w:rsidRPr="00524B31">
        <w:rPr>
          <w:rFonts w:ascii="Times New Roman" w:hAnsi="Times New Roman" w:cs="Times New Roman"/>
          <w:sz w:val="24"/>
          <w:szCs w:val="24"/>
        </w:rPr>
        <w:t>-1</w:t>
      </w:r>
      <w:r w:rsidR="00145F8D">
        <w:rPr>
          <w:rFonts w:ascii="Times New Roman" w:hAnsi="Times New Roman" w:cs="Times New Roman"/>
          <w:sz w:val="24"/>
          <w:szCs w:val="24"/>
        </w:rPr>
        <w:t>9</w:t>
      </w:r>
      <w:r w:rsidRPr="00524B31">
        <w:rPr>
          <w:rFonts w:ascii="Times New Roman" w:hAnsi="Times New Roman" w:cs="Times New Roman"/>
          <w:sz w:val="24"/>
          <w:szCs w:val="24"/>
        </w:rPr>
        <w:t xml:space="preserve"> от </w:t>
      </w:r>
      <w:r w:rsidR="00145F8D">
        <w:rPr>
          <w:rFonts w:ascii="Times New Roman" w:hAnsi="Times New Roman" w:cs="Times New Roman"/>
          <w:sz w:val="24"/>
          <w:szCs w:val="24"/>
        </w:rPr>
        <w:t xml:space="preserve">20 февраля 2019 </w:t>
      </w:r>
      <w:r w:rsidRPr="00524B31">
        <w:rPr>
          <w:rFonts w:ascii="Times New Roman" w:hAnsi="Times New Roman" w:cs="Times New Roman"/>
          <w:sz w:val="24"/>
          <w:szCs w:val="24"/>
        </w:rPr>
        <w:t xml:space="preserve"> года </w:t>
      </w:r>
      <w:r w:rsidRPr="00524B31">
        <w:rPr>
          <w:rFonts w:ascii="Times New Roman" w:hAnsi="Times New Roman" w:cs="Times New Roman"/>
          <w:sz w:val="24"/>
          <w:szCs w:val="24"/>
          <w:shd w:val="clear" w:color="auto" w:fill="FFFFFF"/>
        </w:rPr>
        <w:t xml:space="preserve">на заявителя возложена обязанность в течение 5 дней уплатить </w:t>
      </w:r>
      <w:proofErr w:type="spellStart"/>
      <w:r w:rsidRPr="00524B31">
        <w:rPr>
          <w:rFonts w:ascii="Times New Roman" w:hAnsi="Times New Roman" w:cs="Times New Roman"/>
          <w:sz w:val="24"/>
          <w:szCs w:val="24"/>
          <w:shd w:val="clear" w:color="auto" w:fill="FFFFFF"/>
        </w:rPr>
        <w:t>доначисленные</w:t>
      </w:r>
      <w:proofErr w:type="spellEnd"/>
      <w:r w:rsidRPr="00524B31">
        <w:rPr>
          <w:rFonts w:ascii="Times New Roman" w:hAnsi="Times New Roman" w:cs="Times New Roman"/>
          <w:sz w:val="24"/>
          <w:szCs w:val="24"/>
          <w:shd w:val="clear" w:color="auto" w:fill="FFFFFF"/>
        </w:rPr>
        <w:t xml:space="preserve"> налоги, чем </w:t>
      </w:r>
      <w:r w:rsidRPr="00524B31">
        <w:rPr>
          <w:rFonts w:ascii="Times New Roman" w:hAnsi="Times New Roman" w:cs="Times New Roman"/>
          <w:sz w:val="24"/>
          <w:szCs w:val="24"/>
        </w:rPr>
        <w:t>наруш</w:t>
      </w:r>
      <w:r>
        <w:rPr>
          <w:rFonts w:ascii="Times New Roman" w:hAnsi="Times New Roman" w:cs="Times New Roman"/>
          <w:sz w:val="24"/>
          <w:szCs w:val="24"/>
        </w:rPr>
        <w:t xml:space="preserve">аются </w:t>
      </w:r>
      <w:r w:rsidRPr="00524B31">
        <w:rPr>
          <w:rFonts w:ascii="Times New Roman" w:hAnsi="Times New Roman" w:cs="Times New Roman"/>
          <w:sz w:val="24"/>
          <w:szCs w:val="24"/>
        </w:rPr>
        <w:t xml:space="preserve"> права и законные интересы </w:t>
      </w:r>
      <w:r w:rsidR="00145F8D">
        <w:rPr>
          <w:rFonts w:ascii="Times New Roman" w:hAnsi="Times New Roman" w:cs="Times New Roman"/>
          <w:sz w:val="24"/>
          <w:szCs w:val="24"/>
        </w:rPr>
        <w:t>ООО «Каменский СТ</w:t>
      </w:r>
      <w:r w:rsidR="0005662D">
        <w:rPr>
          <w:rFonts w:ascii="Times New Roman" w:hAnsi="Times New Roman" w:cs="Times New Roman"/>
          <w:sz w:val="24"/>
          <w:szCs w:val="24"/>
        </w:rPr>
        <w:t>К</w:t>
      </w:r>
      <w:r w:rsidR="00145F8D">
        <w:rPr>
          <w:rFonts w:ascii="Times New Roman" w:hAnsi="Times New Roman" w:cs="Times New Roman"/>
          <w:sz w:val="24"/>
          <w:szCs w:val="24"/>
        </w:rPr>
        <w:t xml:space="preserve"> ОСТО»</w:t>
      </w:r>
      <w:r w:rsidRPr="00524B31">
        <w:rPr>
          <w:rFonts w:ascii="Times New Roman" w:hAnsi="Times New Roman" w:cs="Times New Roman"/>
          <w:sz w:val="24"/>
          <w:szCs w:val="24"/>
        </w:rPr>
        <w:t xml:space="preserve"> в сфере предпринимательской и иной экономическо</w:t>
      </w:r>
      <w:r>
        <w:rPr>
          <w:rFonts w:ascii="Times New Roman" w:hAnsi="Times New Roman" w:cs="Times New Roman"/>
          <w:sz w:val="24"/>
          <w:szCs w:val="24"/>
        </w:rPr>
        <w:t xml:space="preserve">й деятельности, поскольку у </w:t>
      </w:r>
      <w:r w:rsidRPr="00524B31">
        <w:rPr>
          <w:rFonts w:ascii="Times New Roman" w:hAnsi="Times New Roman" w:cs="Times New Roman"/>
          <w:sz w:val="24"/>
          <w:szCs w:val="24"/>
        </w:rPr>
        <w:t xml:space="preserve">последнего </w:t>
      </w:r>
      <w:r>
        <w:rPr>
          <w:rFonts w:ascii="Times New Roman" w:hAnsi="Times New Roman" w:cs="Times New Roman"/>
          <w:sz w:val="24"/>
          <w:szCs w:val="24"/>
        </w:rPr>
        <w:t xml:space="preserve">возникает обязанность перечислить </w:t>
      </w:r>
      <w:r w:rsidRPr="00524B31">
        <w:rPr>
          <w:rFonts w:ascii="Times New Roman" w:hAnsi="Times New Roman" w:cs="Times New Roman"/>
          <w:sz w:val="24"/>
          <w:szCs w:val="24"/>
        </w:rPr>
        <w:t xml:space="preserve">незаконно </w:t>
      </w:r>
      <w:proofErr w:type="spellStart"/>
      <w:r w:rsidRPr="00524B31">
        <w:rPr>
          <w:rFonts w:ascii="Times New Roman" w:hAnsi="Times New Roman" w:cs="Times New Roman"/>
          <w:sz w:val="24"/>
          <w:szCs w:val="24"/>
        </w:rPr>
        <w:t>доначисленные</w:t>
      </w:r>
      <w:proofErr w:type="spellEnd"/>
      <w:r w:rsidRPr="00524B31">
        <w:rPr>
          <w:rFonts w:ascii="Times New Roman" w:hAnsi="Times New Roman" w:cs="Times New Roman"/>
          <w:sz w:val="24"/>
          <w:szCs w:val="24"/>
        </w:rPr>
        <w:t xml:space="preserve"> налоги. </w:t>
      </w:r>
      <w:proofErr w:type="gramEnd"/>
    </w:p>
    <w:p w:rsidR="00C4164B" w:rsidRPr="00524B31" w:rsidRDefault="00C4164B" w:rsidP="00C4164B">
      <w:pPr>
        <w:spacing w:after="0" w:line="240" w:lineRule="auto"/>
        <w:ind w:firstLine="567"/>
        <w:jc w:val="both"/>
        <w:rPr>
          <w:rFonts w:ascii="Times New Roman" w:hAnsi="Times New Roman" w:cs="Times New Roman"/>
          <w:sz w:val="24"/>
          <w:szCs w:val="24"/>
        </w:rPr>
      </w:pPr>
      <w:proofErr w:type="gramStart"/>
      <w:r w:rsidRPr="00524B31">
        <w:rPr>
          <w:rFonts w:ascii="Times New Roman" w:hAnsi="Times New Roman" w:cs="Times New Roman"/>
          <w:sz w:val="24"/>
          <w:szCs w:val="24"/>
        </w:rPr>
        <w:t xml:space="preserve">В соответствии с пунктом 2 статьи 130-13 АПК ПМР </w:t>
      </w:r>
      <w:r>
        <w:rPr>
          <w:rFonts w:ascii="Times New Roman" w:hAnsi="Times New Roman" w:cs="Times New Roman"/>
          <w:sz w:val="24"/>
          <w:szCs w:val="24"/>
        </w:rPr>
        <w:t>А</w:t>
      </w:r>
      <w:r w:rsidRPr="00524B31">
        <w:rPr>
          <w:rFonts w:ascii="Times New Roman" w:hAnsi="Times New Roman" w:cs="Times New Roman"/>
          <w:sz w:val="24"/>
          <w:szCs w:val="24"/>
        </w:rPr>
        <w:t>рбитражный суд, установив, что оспариваемый ненормативный правовой акт, решение и действия (бездействие)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не соответствуют закону или иному нормативному правовому акту, имеющему большую юридическую силу, и нарушают права и</w:t>
      </w:r>
      <w:proofErr w:type="gramEnd"/>
      <w:r w:rsidRPr="00524B31">
        <w:rPr>
          <w:rFonts w:ascii="Times New Roman" w:hAnsi="Times New Roman" w:cs="Times New Roman"/>
          <w:sz w:val="24"/>
          <w:szCs w:val="24"/>
        </w:rPr>
        <w:t xml:space="preserve">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w:t>
      </w:r>
      <w:proofErr w:type="gramStart"/>
      <w:r w:rsidRPr="00524B31">
        <w:rPr>
          <w:rFonts w:ascii="Times New Roman" w:hAnsi="Times New Roman" w:cs="Times New Roman"/>
          <w:sz w:val="24"/>
          <w:szCs w:val="24"/>
        </w:rPr>
        <w:t>недействительным</w:t>
      </w:r>
      <w:proofErr w:type="gramEnd"/>
      <w:r w:rsidRPr="00524B31">
        <w:rPr>
          <w:rFonts w:ascii="Times New Roman" w:hAnsi="Times New Roman" w:cs="Times New Roman"/>
          <w:sz w:val="24"/>
          <w:szCs w:val="24"/>
        </w:rPr>
        <w:t xml:space="preserve">, решений и действий (бездействия) незаконными. </w:t>
      </w:r>
    </w:p>
    <w:p w:rsidR="00C4164B" w:rsidRDefault="00C4164B" w:rsidP="00C4164B">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требования </w:t>
      </w:r>
      <w:r w:rsidR="00145F8D">
        <w:rPr>
          <w:rFonts w:ascii="Times New Roman" w:hAnsi="Times New Roman" w:cs="Times New Roman"/>
          <w:sz w:val="24"/>
          <w:szCs w:val="24"/>
        </w:rPr>
        <w:t>ООО «Каменский СТ</w:t>
      </w:r>
      <w:r w:rsidR="0005662D">
        <w:rPr>
          <w:rFonts w:ascii="Times New Roman" w:hAnsi="Times New Roman" w:cs="Times New Roman"/>
          <w:sz w:val="24"/>
          <w:szCs w:val="24"/>
        </w:rPr>
        <w:t>К</w:t>
      </w:r>
      <w:r w:rsidR="00145F8D">
        <w:rPr>
          <w:rFonts w:ascii="Times New Roman" w:hAnsi="Times New Roman" w:cs="Times New Roman"/>
          <w:sz w:val="24"/>
          <w:szCs w:val="24"/>
        </w:rPr>
        <w:t xml:space="preserve"> ОСТО»</w:t>
      </w:r>
      <w:r>
        <w:rPr>
          <w:rFonts w:ascii="Times New Roman" w:hAnsi="Times New Roman" w:cs="Times New Roman"/>
          <w:sz w:val="24"/>
          <w:szCs w:val="24"/>
        </w:rPr>
        <w:t xml:space="preserve"> подлежат удовлетворению, а Предписание Налоговой инспекции по </w:t>
      </w:r>
      <w:proofErr w:type="gramStart"/>
      <w:r w:rsidR="00145F8D" w:rsidRPr="00524B31">
        <w:rPr>
          <w:rFonts w:ascii="Times New Roman" w:hAnsi="Times New Roman" w:cs="Times New Roman"/>
          <w:sz w:val="24"/>
          <w:szCs w:val="24"/>
        </w:rPr>
        <w:t>г</w:t>
      </w:r>
      <w:proofErr w:type="gramEnd"/>
      <w:r w:rsidR="00145F8D" w:rsidRPr="00524B31">
        <w:rPr>
          <w:rFonts w:ascii="Times New Roman" w:hAnsi="Times New Roman" w:cs="Times New Roman"/>
          <w:sz w:val="24"/>
          <w:szCs w:val="24"/>
        </w:rPr>
        <w:t xml:space="preserve">. </w:t>
      </w:r>
      <w:r w:rsidR="00145F8D">
        <w:rPr>
          <w:rFonts w:ascii="Times New Roman" w:hAnsi="Times New Roman" w:cs="Times New Roman"/>
          <w:sz w:val="24"/>
          <w:szCs w:val="24"/>
        </w:rPr>
        <w:t xml:space="preserve">Каменка и Каменскому р-ну     </w:t>
      </w:r>
      <w:r w:rsidR="00145F8D" w:rsidRPr="00524B31">
        <w:rPr>
          <w:rFonts w:ascii="Times New Roman" w:hAnsi="Times New Roman" w:cs="Times New Roman"/>
          <w:sz w:val="24"/>
          <w:szCs w:val="24"/>
        </w:rPr>
        <w:t>№ 113-</w:t>
      </w:r>
      <w:r w:rsidR="00145F8D">
        <w:rPr>
          <w:rFonts w:ascii="Times New Roman" w:hAnsi="Times New Roman" w:cs="Times New Roman"/>
          <w:sz w:val="24"/>
          <w:szCs w:val="24"/>
        </w:rPr>
        <w:t>0005</w:t>
      </w:r>
      <w:r w:rsidR="00145F8D" w:rsidRPr="00524B31">
        <w:rPr>
          <w:rFonts w:ascii="Times New Roman" w:hAnsi="Times New Roman" w:cs="Times New Roman"/>
          <w:sz w:val="24"/>
          <w:szCs w:val="24"/>
        </w:rPr>
        <w:t>-1</w:t>
      </w:r>
      <w:r w:rsidR="00145F8D">
        <w:rPr>
          <w:rFonts w:ascii="Times New Roman" w:hAnsi="Times New Roman" w:cs="Times New Roman"/>
          <w:sz w:val="24"/>
          <w:szCs w:val="24"/>
        </w:rPr>
        <w:t>9</w:t>
      </w:r>
      <w:r w:rsidR="00145F8D" w:rsidRPr="00524B31">
        <w:rPr>
          <w:rFonts w:ascii="Times New Roman" w:hAnsi="Times New Roman" w:cs="Times New Roman"/>
          <w:sz w:val="24"/>
          <w:szCs w:val="24"/>
        </w:rPr>
        <w:t xml:space="preserve"> от </w:t>
      </w:r>
      <w:r w:rsidR="00145F8D">
        <w:rPr>
          <w:rFonts w:ascii="Times New Roman" w:hAnsi="Times New Roman" w:cs="Times New Roman"/>
          <w:sz w:val="24"/>
          <w:szCs w:val="24"/>
        </w:rPr>
        <w:t xml:space="preserve">20 февраля 2019 </w:t>
      </w:r>
      <w:r w:rsidR="00145F8D" w:rsidRPr="00524B31">
        <w:rPr>
          <w:rFonts w:ascii="Times New Roman" w:hAnsi="Times New Roman" w:cs="Times New Roman"/>
          <w:sz w:val="24"/>
          <w:szCs w:val="24"/>
        </w:rPr>
        <w:t xml:space="preserve"> года</w:t>
      </w:r>
      <w:r w:rsidR="00145F8D">
        <w:rPr>
          <w:rFonts w:ascii="Times New Roman" w:hAnsi="Times New Roman" w:cs="Times New Roman"/>
          <w:sz w:val="24"/>
          <w:szCs w:val="24"/>
        </w:rPr>
        <w:t xml:space="preserve"> </w:t>
      </w:r>
      <w:r>
        <w:rPr>
          <w:rFonts w:ascii="Times New Roman" w:hAnsi="Times New Roman" w:cs="Times New Roman"/>
          <w:sz w:val="24"/>
          <w:szCs w:val="24"/>
        </w:rPr>
        <w:t xml:space="preserve">подлежит признанию недействительным. </w:t>
      </w:r>
    </w:p>
    <w:p w:rsidR="00C4164B" w:rsidRDefault="00C4164B" w:rsidP="00C4164B">
      <w:pPr>
        <w:pStyle w:val="a3"/>
        <w:ind w:firstLine="720"/>
        <w:jc w:val="both"/>
        <w:rPr>
          <w:rFonts w:ascii="Times New Roman" w:hAnsi="Times New Roman" w:cs="Times New Roman"/>
          <w:sz w:val="24"/>
          <w:szCs w:val="24"/>
        </w:rPr>
      </w:pPr>
    </w:p>
    <w:p w:rsidR="00C4164B" w:rsidRDefault="00C4164B" w:rsidP="00145F8D">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w:t>
      </w:r>
      <w:r>
        <w:rPr>
          <w:rFonts w:ascii="Times New Roman" w:eastAsia="Times New Roman" w:hAnsi="Times New Roman" w:cs="Times New Roman"/>
          <w:sz w:val="24"/>
          <w:szCs w:val="24"/>
        </w:rPr>
        <w:t xml:space="preserve">.  Из материалов дела следует, что заявителем при подаче заявления в Арбитражный суд уплачена государственная пошлина в размере 725 рублей, что подтверждается платежным поручением </w:t>
      </w:r>
      <w:r w:rsidR="00145F8D">
        <w:rPr>
          <w:rFonts w:ascii="Times New Roman" w:eastAsia="Times New Roman" w:hAnsi="Times New Roman" w:cs="Times New Roman"/>
          <w:sz w:val="24"/>
          <w:szCs w:val="24"/>
        </w:rPr>
        <w:t>№ 39 от 26 февраля 2019 года</w:t>
      </w:r>
      <w:r>
        <w:rPr>
          <w:rFonts w:ascii="Times New Roman" w:eastAsia="Times New Roman" w:hAnsi="Times New Roman" w:cs="Times New Roman"/>
          <w:sz w:val="24"/>
          <w:szCs w:val="24"/>
        </w:rPr>
        <w:t>.  В</w:t>
      </w:r>
      <w:r w:rsidRPr="008950CC">
        <w:rPr>
          <w:rFonts w:ascii="Times New Roman" w:hAnsi="Times New Roman" w:cs="Times New Roman"/>
          <w:sz w:val="24"/>
          <w:szCs w:val="24"/>
        </w:rPr>
        <w:t xml:space="preserve">виду того, что требование </w:t>
      </w:r>
      <w:r w:rsidR="00145F8D">
        <w:rPr>
          <w:rFonts w:ascii="Times New Roman" w:hAnsi="Times New Roman" w:cs="Times New Roman"/>
          <w:sz w:val="24"/>
          <w:szCs w:val="24"/>
        </w:rPr>
        <w:t>ООО «Каменский СТ</w:t>
      </w:r>
      <w:r w:rsidR="0005662D">
        <w:rPr>
          <w:rFonts w:ascii="Times New Roman" w:hAnsi="Times New Roman" w:cs="Times New Roman"/>
          <w:sz w:val="24"/>
          <w:szCs w:val="24"/>
        </w:rPr>
        <w:t>К</w:t>
      </w:r>
      <w:r w:rsidR="00145F8D">
        <w:rPr>
          <w:rFonts w:ascii="Times New Roman" w:hAnsi="Times New Roman" w:cs="Times New Roman"/>
          <w:sz w:val="24"/>
          <w:szCs w:val="24"/>
        </w:rPr>
        <w:t xml:space="preserve"> ОСТО»</w:t>
      </w:r>
      <w:r>
        <w:rPr>
          <w:rFonts w:ascii="Times New Roman" w:hAnsi="Times New Roman" w:cs="Times New Roman"/>
          <w:sz w:val="24"/>
          <w:szCs w:val="24"/>
        </w:rPr>
        <w:t xml:space="preserve"> подлежит удовлетворению, уплаченная государственная пошлина подлежит возврату заявителю из республиканского бюджета. </w:t>
      </w:r>
    </w:p>
    <w:p w:rsidR="00145F8D" w:rsidRPr="00DC6469" w:rsidRDefault="00145F8D" w:rsidP="00145F8D">
      <w:pPr>
        <w:pStyle w:val="3"/>
        <w:ind w:firstLine="709"/>
        <w:rPr>
          <w:szCs w:val="24"/>
        </w:rPr>
      </w:pPr>
      <w:r w:rsidRPr="00DC6469">
        <w:rPr>
          <w:rStyle w:val="apple-converted-space"/>
          <w:szCs w:val="24"/>
        </w:rPr>
        <w:t xml:space="preserve">В соответствии со статьей </w:t>
      </w:r>
      <w:r w:rsidRPr="00DC6469">
        <w:rPr>
          <w:szCs w:val="24"/>
        </w:rPr>
        <w:t xml:space="preserve">78 АПК ПМР к судебным издержкам относятся суммы, подлежащие выплате за проведение экспертизы, назначенной арбитражным судом, вызов свидетеля, осмотр доказательств на месте, оплату услуг адвокатов и иных лиц, оказывающих юридическую помощь (представителей), а также расходов, связанных с исполнением судебного акта. В соответствии с пунктом 1-1 статьи 84 АПК ПМР расходы на оплату услуг адвокатов и иных представителей, оказывающих юридическую помощь, понесенные лицом, в пользу которого принят судебный акт, взыскиваются арбитражным судом с другого лица, участвующего в деле, в разумных пределах.  </w:t>
      </w:r>
    </w:p>
    <w:p w:rsidR="00145F8D" w:rsidRPr="00DC6469" w:rsidRDefault="00145F8D" w:rsidP="00145F8D">
      <w:pPr>
        <w:pStyle w:val="3"/>
        <w:ind w:firstLine="709"/>
        <w:rPr>
          <w:szCs w:val="24"/>
        </w:rPr>
      </w:pPr>
      <w:r w:rsidRPr="00DC6469">
        <w:rPr>
          <w:szCs w:val="24"/>
        </w:rPr>
        <w:t>Таким образом, по смыслу пункта 1-1 статьи 84 АПК ПМР возмещению подлежат реально понесенные стороной расходы на оплату услуг таких лиц. Данная позиция нашла свое закрепление в пункте 4 Постановления Пленума Арбитражного суда Приднестровской Молдавской Республики от 27 апреля 2012 года «О некоторых вопросах, возникающих в судебной практике при распределении судебных расходов».</w:t>
      </w:r>
    </w:p>
    <w:p w:rsidR="00145F8D" w:rsidRPr="00DC6469" w:rsidRDefault="00483A50" w:rsidP="00145F8D">
      <w:pPr>
        <w:pStyle w:val="3"/>
        <w:ind w:firstLine="709"/>
        <w:rPr>
          <w:szCs w:val="24"/>
        </w:rPr>
      </w:pPr>
      <w:r>
        <w:rPr>
          <w:szCs w:val="24"/>
        </w:rPr>
        <w:t>ООО «Каменский СТК ОСТО»</w:t>
      </w:r>
      <w:r w:rsidR="00145F8D" w:rsidRPr="00DC6469">
        <w:rPr>
          <w:szCs w:val="24"/>
        </w:rPr>
        <w:t xml:space="preserve"> заявлено требование о взыскании с </w:t>
      </w:r>
      <w:r>
        <w:rPr>
          <w:szCs w:val="24"/>
        </w:rPr>
        <w:t>налоговой инспекции</w:t>
      </w:r>
      <w:r w:rsidR="00145F8D" w:rsidRPr="00DC6469">
        <w:rPr>
          <w:szCs w:val="24"/>
        </w:rPr>
        <w:t xml:space="preserve"> судебных издержек по оплате услуг представителя. В обоснование заявленного требования </w:t>
      </w:r>
      <w:r>
        <w:rPr>
          <w:szCs w:val="24"/>
        </w:rPr>
        <w:t xml:space="preserve">заявителем </w:t>
      </w:r>
      <w:r w:rsidR="00145F8D" w:rsidRPr="00DC6469">
        <w:rPr>
          <w:szCs w:val="24"/>
        </w:rPr>
        <w:t xml:space="preserve"> представлен договор </w:t>
      </w:r>
      <w:r>
        <w:rPr>
          <w:szCs w:val="24"/>
        </w:rPr>
        <w:t xml:space="preserve">№ 00083 об оказании правовой </w:t>
      </w:r>
      <w:r w:rsidR="00812645">
        <w:rPr>
          <w:szCs w:val="24"/>
        </w:rPr>
        <w:t xml:space="preserve">помощи </w:t>
      </w:r>
      <w:r>
        <w:rPr>
          <w:szCs w:val="24"/>
        </w:rPr>
        <w:t>от 18 марта 2019 года</w:t>
      </w:r>
      <w:r w:rsidR="00145F8D" w:rsidRPr="00DC6469">
        <w:rPr>
          <w:szCs w:val="24"/>
        </w:rPr>
        <w:t>. Пред</w:t>
      </w:r>
      <w:r w:rsidR="0005662D">
        <w:rPr>
          <w:szCs w:val="24"/>
        </w:rPr>
        <w:t>метом данного договора является</w:t>
      </w:r>
      <w:r w:rsidR="00DF2A2D">
        <w:rPr>
          <w:szCs w:val="24"/>
        </w:rPr>
        <w:t xml:space="preserve"> оказание правовой помощи</w:t>
      </w:r>
      <w:r>
        <w:rPr>
          <w:szCs w:val="24"/>
        </w:rPr>
        <w:t xml:space="preserve"> </w:t>
      </w:r>
      <w:r w:rsidR="00812645">
        <w:rPr>
          <w:szCs w:val="24"/>
        </w:rPr>
        <w:t xml:space="preserve">ООО «Каменский СТК ОСТО» </w:t>
      </w:r>
      <w:r>
        <w:rPr>
          <w:szCs w:val="24"/>
        </w:rPr>
        <w:t xml:space="preserve">в Арбитражном суде в качестве заявителя по заявлению о признании недействительным предписания </w:t>
      </w:r>
      <w:r w:rsidR="00812645">
        <w:rPr>
          <w:szCs w:val="24"/>
        </w:rPr>
        <w:t>Н</w:t>
      </w:r>
      <w:r>
        <w:rPr>
          <w:szCs w:val="24"/>
        </w:rPr>
        <w:t xml:space="preserve">алоговой инспекции по </w:t>
      </w:r>
      <w:proofErr w:type="gramStart"/>
      <w:r>
        <w:rPr>
          <w:szCs w:val="24"/>
        </w:rPr>
        <w:t>г</w:t>
      </w:r>
      <w:proofErr w:type="gramEnd"/>
      <w:r>
        <w:rPr>
          <w:szCs w:val="24"/>
        </w:rPr>
        <w:t xml:space="preserve">. Каменка и </w:t>
      </w:r>
      <w:r>
        <w:rPr>
          <w:szCs w:val="24"/>
        </w:rPr>
        <w:lastRenderedPageBreak/>
        <w:t>Каменскому р-ну №113-</w:t>
      </w:r>
      <w:r w:rsidR="00812645">
        <w:rPr>
          <w:szCs w:val="24"/>
        </w:rPr>
        <w:t>0</w:t>
      </w:r>
      <w:r>
        <w:rPr>
          <w:szCs w:val="24"/>
        </w:rPr>
        <w:t xml:space="preserve">005-19 от 20 февраля 2019 года. </w:t>
      </w:r>
      <w:r w:rsidR="00145F8D" w:rsidRPr="00DC6469">
        <w:rPr>
          <w:szCs w:val="24"/>
        </w:rPr>
        <w:t xml:space="preserve">Также </w:t>
      </w:r>
      <w:r>
        <w:rPr>
          <w:szCs w:val="24"/>
        </w:rPr>
        <w:t xml:space="preserve">заявителем </w:t>
      </w:r>
      <w:r w:rsidR="00145F8D" w:rsidRPr="00DC6469">
        <w:rPr>
          <w:szCs w:val="24"/>
        </w:rPr>
        <w:t xml:space="preserve"> представлено платежное поручение № </w:t>
      </w:r>
      <w:r>
        <w:rPr>
          <w:szCs w:val="24"/>
        </w:rPr>
        <w:t>57</w:t>
      </w:r>
      <w:r w:rsidR="00145F8D" w:rsidRPr="00DC6469">
        <w:rPr>
          <w:szCs w:val="24"/>
        </w:rPr>
        <w:t xml:space="preserve"> от </w:t>
      </w:r>
      <w:r>
        <w:rPr>
          <w:szCs w:val="24"/>
        </w:rPr>
        <w:t xml:space="preserve">22 марта </w:t>
      </w:r>
      <w:r w:rsidR="00145F8D" w:rsidRPr="00DC6469">
        <w:rPr>
          <w:szCs w:val="24"/>
        </w:rPr>
        <w:t xml:space="preserve"> 2019 года, согласно которому во исполнение договора</w:t>
      </w:r>
      <w:r>
        <w:rPr>
          <w:szCs w:val="24"/>
        </w:rPr>
        <w:t xml:space="preserve"> № 00083</w:t>
      </w:r>
      <w:r w:rsidR="00145F8D" w:rsidRPr="00DC6469">
        <w:rPr>
          <w:szCs w:val="24"/>
        </w:rPr>
        <w:t xml:space="preserve"> от </w:t>
      </w:r>
      <w:r>
        <w:rPr>
          <w:szCs w:val="24"/>
        </w:rPr>
        <w:t xml:space="preserve">18 марта 2019 года  </w:t>
      </w:r>
      <w:r w:rsidR="00145F8D" w:rsidRPr="00DC6469">
        <w:rPr>
          <w:szCs w:val="24"/>
        </w:rPr>
        <w:t xml:space="preserve">им было перечислено  </w:t>
      </w:r>
      <w:r>
        <w:rPr>
          <w:szCs w:val="24"/>
        </w:rPr>
        <w:t>3</w:t>
      </w:r>
      <w:r w:rsidR="00145F8D" w:rsidRPr="00DC6469">
        <w:rPr>
          <w:szCs w:val="24"/>
        </w:rPr>
        <w:t xml:space="preserve"> 000 рублей ПМР за оказание </w:t>
      </w:r>
      <w:r>
        <w:rPr>
          <w:szCs w:val="24"/>
        </w:rPr>
        <w:t>правовой помощи</w:t>
      </w:r>
      <w:r w:rsidR="00145F8D" w:rsidRPr="00DC6469">
        <w:rPr>
          <w:szCs w:val="24"/>
        </w:rPr>
        <w:t xml:space="preserve">. </w:t>
      </w:r>
    </w:p>
    <w:p w:rsidR="00145F8D" w:rsidRPr="00DC6469" w:rsidRDefault="00145F8D" w:rsidP="00145F8D">
      <w:pPr>
        <w:pStyle w:val="a3"/>
        <w:ind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Согласно пункту 1-1 статьи 84 АПК ПМР расходы на оплату услуг адвокатов и иных лиц, оказывающих юридическую помощь (представителей), понесенные лицом, в пользу которого принят судебный акт, взыскиваются Арбитражным судом с другого лица, участвующего в деле, в разумных пределах. В соответствии с  пунктом 8 Постановления Пленума Арбитражного суда ПМР от 27 апреля 2012 года  «О некоторых вопросах, возникающих в судебной практике при распределении судебных расходов» в случае если разумность заявленных к возмещению расходов лицами, участвующими в деле, не </w:t>
      </w:r>
      <w:proofErr w:type="gramStart"/>
      <w:r w:rsidRPr="00DC6469">
        <w:rPr>
          <w:rFonts w:ascii="Times New Roman" w:hAnsi="Times New Roman" w:cs="Times New Roman"/>
          <w:sz w:val="24"/>
          <w:szCs w:val="24"/>
        </w:rPr>
        <w:t>оспаривается</w:t>
      </w:r>
      <w:proofErr w:type="gramEnd"/>
      <w:r w:rsidRPr="00DC6469">
        <w:rPr>
          <w:rFonts w:ascii="Times New Roman" w:hAnsi="Times New Roman" w:cs="Times New Roman"/>
          <w:sz w:val="24"/>
          <w:szCs w:val="24"/>
        </w:rPr>
        <w:t xml:space="preserve"> следует исходить  из того, что  понесенные расходы  предполагаются разумными пока это не опровергнуто другой стороной. </w:t>
      </w:r>
      <w:r w:rsidR="00483A50">
        <w:rPr>
          <w:rFonts w:ascii="Times New Roman" w:hAnsi="Times New Roman" w:cs="Times New Roman"/>
          <w:sz w:val="24"/>
          <w:szCs w:val="24"/>
        </w:rPr>
        <w:t>Налоговой инспекцией</w:t>
      </w:r>
      <w:r w:rsidRPr="00DC6469">
        <w:rPr>
          <w:rFonts w:ascii="Times New Roman" w:hAnsi="Times New Roman" w:cs="Times New Roman"/>
          <w:sz w:val="24"/>
          <w:szCs w:val="24"/>
        </w:rPr>
        <w:t xml:space="preserve"> возражений относительно размера суммы судебных издержек не </w:t>
      </w:r>
      <w:proofErr w:type="gramStart"/>
      <w:r w:rsidRPr="00DC6469">
        <w:rPr>
          <w:rFonts w:ascii="Times New Roman" w:hAnsi="Times New Roman" w:cs="Times New Roman"/>
          <w:sz w:val="24"/>
          <w:szCs w:val="24"/>
        </w:rPr>
        <w:t>заявлялось</w:t>
      </w:r>
      <w:proofErr w:type="gramEnd"/>
      <w:r w:rsidRPr="00DC6469">
        <w:rPr>
          <w:rFonts w:ascii="Times New Roman" w:hAnsi="Times New Roman" w:cs="Times New Roman"/>
          <w:sz w:val="24"/>
          <w:szCs w:val="24"/>
        </w:rPr>
        <w:t xml:space="preserve">, доказательств, обосновывающих неразумность или чрезмерность указанной суммы, не представлялось. В </w:t>
      </w:r>
      <w:proofErr w:type="gramStart"/>
      <w:r w:rsidRPr="00DC6469">
        <w:rPr>
          <w:rFonts w:ascii="Times New Roman" w:hAnsi="Times New Roman" w:cs="Times New Roman"/>
          <w:sz w:val="24"/>
          <w:szCs w:val="24"/>
        </w:rPr>
        <w:t>связи</w:t>
      </w:r>
      <w:proofErr w:type="gramEnd"/>
      <w:r w:rsidRPr="00DC6469">
        <w:rPr>
          <w:rFonts w:ascii="Times New Roman" w:hAnsi="Times New Roman" w:cs="Times New Roman"/>
          <w:sz w:val="24"/>
          <w:szCs w:val="24"/>
        </w:rPr>
        <w:t xml:space="preserve"> с чем Арбитражный суд исходит из указ</w:t>
      </w:r>
      <w:r>
        <w:rPr>
          <w:rFonts w:ascii="Times New Roman" w:hAnsi="Times New Roman" w:cs="Times New Roman"/>
          <w:sz w:val="24"/>
          <w:szCs w:val="24"/>
        </w:rPr>
        <w:t>ан</w:t>
      </w:r>
      <w:r w:rsidRPr="00DC6469">
        <w:rPr>
          <w:rFonts w:ascii="Times New Roman" w:hAnsi="Times New Roman" w:cs="Times New Roman"/>
          <w:sz w:val="24"/>
          <w:szCs w:val="24"/>
        </w:rPr>
        <w:t xml:space="preserve">ного выше принципа, и признает данную сумму  разумной и подлежащей взысканию. </w:t>
      </w:r>
    </w:p>
    <w:p w:rsidR="00145F8D" w:rsidRPr="00DC6469" w:rsidRDefault="00145F8D" w:rsidP="00145F8D">
      <w:pPr>
        <w:pStyle w:val="a3"/>
        <w:ind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Таким образом, </w:t>
      </w:r>
      <w:r w:rsidR="00483A50">
        <w:rPr>
          <w:rFonts w:ascii="Times New Roman" w:hAnsi="Times New Roman" w:cs="Times New Roman"/>
          <w:sz w:val="24"/>
          <w:szCs w:val="24"/>
        </w:rPr>
        <w:t xml:space="preserve">с налоговой инспекции </w:t>
      </w:r>
      <w:r w:rsidRPr="00DC6469">
        <w:rPr>
          <w:rFonts w:ascii="Times New Roman" w:hAnsi="Times New Roman" w:cs="Times New Roman"/>
          <w:sz w:val="24"/>
          <w:szCs w:val="24"/>
        </w:rPr>
        <w:t xml:space="preserve"> подлежат взысканию судебные расходы на оплату услуг адвокатов и иных представителей, оказывающих юридическую помощь</w:t>
      </w:r>
      <w:r>
        <w:rPr>
          <w:rFonts w:ascii="Times New Roman" w:hAnsi="Times New Roman" w:cs="Times New Roman"/>
          <w:sz w:val="24"/>
          <w:szCs w:val="24"/>
        </w:rPr>
        <w:t>,</w:t>
      </w:r>
      <w:r w:rsidRPr="00DC6469">
        <w:rPr>
          <w:rFonts w:ascii="Times New Roman" w:hAnsi="Times New Roman" w:cs="Times New Roman"/>
          <w:sz w:val="24"/>
          <w:szCs w:val="24"/>
        </w:rPr>
        <w:t xml:space="preserve"> в размере</w:t>
      </w:r>
      <w:r w:rsidR="00483A50">
        <w:rPr>
          <w:rFonts w:ascii="Times New Roman" w:hAnsi="Times New Roman" w:cs="Times New Roman"/>
          <w:sz w:val="24"/>
          <w:szCs w:val="24"/>
        </w:rPr>
        <w:t xml:space="preserve">   3</w:t>
      </w:r>
      <w:r w:rsidRPr="00DC6469">
        <w:rPr>
          <w:rFonts w:ascii="Times New Roman" w:hAnsi="Times New Roman" w:cs="Times New Roman"/>
          <w:sz w:val="24"/>
          <w:szCs w:val="24"/>
        </w:rPr>
        <w:t xml:space="preserve"> 000 рублей. </w:t>
      </w:r>
    </w:p>
    <w:p w:rsidR="00145F8D" w:rsidRDefault="00145F8D" w:rsidP="00145F8D">
      <w:pPr>
        <w:spacing w:after="0" w:line="240" w:lineRule="auto"/>
        <w:ind w:firstLine="709"/>
        <w:jc w:val="both"/>
        <w:rPr>
          <w:rFonts w:ascii="Times New Roman" w:eastAsia="Times New Roman" w:hAnsi="Times New Roman" w:cs="Times New Roman"/>
          <w:sz w:val="24"/>
          <w:szCs w:val="24"/>
        </w:rPr>
      </w:pPr>
    </w:p>
    <w:p w:rsidR="00CE01DE" w:rsidRPr="00A369E3" w:rsidRDefault="0005662D" w:rsidP="00CF6A4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изложенного выше, руководствуясь статьями 113-116, 84,130-13 Арбитражного процессуального </w:t>
      </w:r>
      <w:r w:rsidR="00CF6A48">
        <w:rPr>
          <w:rFonts w:ascii="Times New Roman" w:eastAsia="Times New Roman" w:hAnsi="Times New Roman" w:cs="Times New Roman"/>
          <w:sz w:val="24"/>
          <w:szCs w:val="24"/>
        </w:rPr>
        <w:t xml:space="preserve">кодекса Приднестровской Молдавской Республики, </w:t>
      </w:r>
      <w:r w:rsidR="00CE01DE" w:rsidRPr="00A369E3">
        <w:rPr>
          <w:rFonts w:ascii="Times New Roman" w:eastAsia="Times New Roman" w:hAnsi="Times New Roman" w:cs="Times New Roman"/>
          <w:sz w:val="24"/>
          <w:szCs w:val="24"/>
        </w:rPr>
        <w:t xml:space="preserve">Арбитражный суд </w:t>
      </w:r>
    </w:p>
    <w:p w:rsidR="00DB6A6F" w:rsidRPr="00A369E3" w:rsidRDefault="00DB6A6F" w:rsidP="00A369E3">
      <w:pPr>
        <w:spacing w:after="0" w:line="240" w:lineRule="auto"/>
        <w:ind w:firstLine="680"/>
        <w:jc w:val="center"/>
        <w:rPr>
          <w:rFonts w:ascii="Times New Roman" w:hAnsi="Times New Roman" w:cs="Times New Roman"/>
          <w:b/>
          <w:sz w:val="24"/>
          <w:szCs w:val="24"/>
        </w:rPr>
      </w:pPr>
      <w:proofErr w:type="gramStart"/>
      <w:r w:rsidRPr="00A369E3">
        <w:rPr>
          <w:rFonts w:ascii="Times New Roman" w:hAnsi="Times New Roman" w:cs="Times New Roman"/>
          <w:b/>
          <w:sz w:val="24"/>
          <w:szCs w:val="24"/>
        </w:rPr>
        <w:t>Р</w:t>
      </w:r>
      <w:proofErr w:type="gramEnd"/>
      <w:r w:rsidRPr="00A369E3">
        <w:rPr>
          <w:rFonts w:ascii="Times New Roman" w:hAnsi="Times New Roman" w:cs="Times New Roman"/>
          <w:b/>
          <w:sz w:val="24"/>
          <w:szCs w:val="24"/>
        </w:rPr>
        <w:t xml:space="preserve"> Е Ш И Л:</w:t>
      </w:r>
    </w:p>
    <w:p w:rsidR="00DB6A6F" w:rsidRPr="00A369E3" w:rsidRDefault="00DB6A6F" w:rsidP="00A369E3">
      <w:pPr>
        <w:spacing w:after="0" w:line="240" w:lineRule="auto"/>
        <w:ind w:firstLine="680"/>
        <w:jc w:val="center"/>
        <w:rPr>
          <w:rFonts w:ascii="Times New Roman" w:hAnsi="Times New Roman" w:cs="Times New Roman"/>
          <w:sz w:val="24"/>
          <w:szCs w:val="24"/>
        </w:rPr>
      </w:pPr>
    </w:p>
    <w:p w:rsidR="00E35CC3" w:rsidRPr="00A369E3" w:rsidRDefault="00E35CC3" w:rsidP="00A369E3">
      <w:pPr>
        <w:spacing w:after="0" w:line="240" w:lineRule="auto"/>
        <w:ind w:firstLine="680"/>
        <w:jc w:val="both"/>
        <w:rPr>
          <w:rStyle w:val="FontStyle14"/>
          <w:rFonts w:eastAsia="Calibri"/>
          <w:sz w:val="24"/>
          <w:szCs w:val="24"/>
          <w:lang w:eastAsia="en-US"/>
        </w:rPr>
      </w:pPr>
      <w:r w:rsidRPr="00A369E3">
        <w:rPr>
          <w:rFonts w:ascii="Times New Roman" w:hAnsi="Times New Roman" w:cs="Times New Roman"/>
          <w:sz w:val="24"/>
          <w:szCs w:val="24"/>
        </w:rPr>
        <w:t xml:space="preserve">1. </w:t>
      </w:r>
      <w:r w:rsidR="00E056F9" w:rsidRPr="00A369E3">
        <w:rPr>
          <w:rFonts w:ascii="Times New Roman" w:hAnsi="Times New Roman" w:cs="Times New Roman"/>
          <w:sz w:val="24"/>
          <w:szCs w:val="24"/>
        </w:rPr>
        <w:t>Требование ООО «Каменский СТК ОСТО» удовлетворить</w:t>
      </w:r>
      <w:r w:rsidR="00DB6A6F" w:rsidRPr="00A369E3">
        <w:rPr>
          <w:rStyle w:val="FontStyle14"/>
          <w:sz w:val="24"/>
          <w:szCs w:val="24"/>
        </w:rPr>
        <w:t>.</w:t>
      </w:r>
    </w:p>
    <w:p w:rsidR="00E35CC3" w:rsidRPr="00A369E3" w:rsidRDefault="00E35CC3" w:rsidP="00A369E3">
      <w:pPr>
        <w:spacing w:after="0" w:line="240" w:lineRule="auto"/>
        <w:ind w:firstLine="680"/>
        <w:jc w:val="both"/>
        <w:rPr>
          <w:rFonts w:ascii="Times New Roman" w:eastAsia="Calibri" w:hAnsi="Times New Roman" w:cs="Times New Roman"/>
          <w:sz w:val="24"/>
          <w:szCs w:val="24"/>
          <w:lang w:eastAsia="en-US"/>
        </w:rPr>
      </w:pPr>
      <w:r w:rsidRPr="00A369E3">
        <w:rPr>
          <w:rStyle w:val="FontStyle14"/>
          <w:rFonts w:eastAsia="Calibri"/>
          <w:sz w:val="24"/>
          <w:szCs w:val="24"/>
          <w:lang w:eastAsia="en-US"/>
        </w:rPr>
        <w:t xml:space="preserve">2. </w:t>
      </w:r>
      <w:r w:rsidR="00DB6A6F" w:rsidRPr="00A369E3">
        <w:rPr>
          <w:rFonts w:ascii="Times New Roman" w:hAnsi="Times New Roman" w:cs="Times New Roman"/>
          <w:sz w:val="24"/>
          <w:szCs w:val="24"/>
        </w:rPr>
        <w:t xml:space="preserve">Признать недействительным </w:t>
      </w:r>
      <w:r w:rsidR="00BD3DCD" w:rsidRPr="00A369E3">
        <w:rPr>
          <w:rFonts w:ascii="Times New Roman" w:hAnsi="Times New Roman" w:cs="Times New Roman"/>
          <w:sz w:val="24"/>
          <w:szCs w:val="24"/>
        </w:rPr>
        <w:t>П</w:t>
      </w:r>
      <w:r w:rsidR="00DB6A6F" w:rsidRPr="00A369E3">
        <w:rPr>
          <w:rFonts w:ascii="Times New Roman" w:hAnsi="Times New Roman" w:cs="Times New Roman"/>
          <w:sz w:val="24"/>
          <w:szCs w:val="24"/>
        </w:rPr>
        <w:t>редписани</w:t>
      </w:r>
      <w:r w:rsidR="00BD3DCD" w:rsidRPr="00A369E3">
        <w:rPr>
          <w:rFonts w:ascii="Times New Roman" w:hAnsi="Times New Roman" w:cs="Times New Roman"/>
          <w:sz w:val="24"/>
          <w:szCs w:val="24"/>
        </w:rPr>
        <w:t>е</w:t>
      </w:r>
      <w:r w:rsidR="00DB6A6F" w:rsidRPr="00A369E3">
        <w:rPr>
          <w:rFonts w:ascii="Times New Roman" w:hAnsi="Times New Roman" w:cs="Times New Roman"/>
          <w:sz w:val="24"/>
          <w:szCs w:val="24"/>
        </w:rPr>
        <w:t xml:space="preserve"> </w:t>
      </w:r>
      <w:r w:rsidR="00BD3DCD" w:rsidRPr="00A369E3">
        <w:rPr>
          <w:rFonts w:ascii="Times New Roman" w:hAnsi="Times New Roman" w:cs="Times New Roman"/>
          <w:sz w:val="24"/>
          <w:szCs w:val="24"/>
        </w:rPr>
        <w:t>Н</w:t>
      </w:r>
      <w:r w:rsidR="006A2B26" w:rsidRPr="00A369E3">
        <w:rPr>
          <w:rFonts w:ascii="Times New Roman" w:hAnsi="Times New Roman" w:cs="Times New Roman"/>
          <w:sz w:val="24"/>
          <w:szCs w:val="24"/>
        </w:rPr>
        <w:t xml:space="preserve">алоговой инспекции </w:t>
      </w:r>
      <w:r w:rsidR="00DB6A6F" w:rsidRPr="00A369E3">
        <w:rPr>
          <w:rFonts w:ascii="Times New Roman" w:hAnsi="Times New Roman" w:cs="Times New Roman"/>
          <w:sz w:val="24"/>
          <w:szCs w:val="24"/>
        </w:rPr>
        <w:t xml:space="preserve"> по </w:t>
      </w:r>
      <w:proofErr w:type="gramStart"/>
      <w:r w:rsidR="00DB6A6F" w:rsidRPr="00A369E3">
        <w:rPr>
          <w:rFonts w:ascii="Times New Roman" w:hAnsi="Times New Roman" w:cs="Times New Roman"/>
          <w:sz w:val="24"/>
          <w:szCs w:val="24"/>
        </w:rPr>
        <w:t>г</w:t>
      </w:r>
      <w:proofErr w:type="gramEnd"/>
      <w:r w:rsidR="00DB6A6F" w:rsidRPr="00A369E3">
        <w:rPr>
          <w:rFonts w:ascii="Times New Roman" w:hAnsi="Times New Roman" w:cs="Times New Roman"/>
          <w:sz w:val="24"/>
          <w:szCs w:val="24"/>
        </w:rPr>
        <w:t xml:space="preserve">. </w:t>
      </w:r>
      <w:r w:rsidR="00E056F9" w:rsidRPr="00A369E3">
        <w:rPr>
          <w:rFonts w:ascii="Times New Roman" w:hAnsi="Times New Roman" w:cs="Times New Roman"/>
          <w:sz w:val="24"/>
          <w:szCs w:val="24"/>
        </w:rPr>
        <w:t xml:space="preserve">Каменка и Каменскому району </w:t>
      </w:r>
      <w:r w:rsidR="00DB6A6F" w:rsidRPr="00A369E3">
        <w:rPr>
          <w:rFonts w:ascii="Times New Roman" w:hAnsi="Times New Roman" w:cs="Times New Roman"/>
          <w:sz w:val="24"/>
          <w:szCs w:val="24"/>
        </w:rPr>
        <w:t>№</w:t>
      </w:r>
      <w:r w:rsidR="00E056F9" w:rsidRPr="00A369E3">
        <w:rPr>
          <w:rFonts w:ascii="Times New Roman" w:hAnsi="Times New Roman" w:cs="Times New Roman"/>
          <w:sz w:val="24"/>
          <w:szCs w:val="24"/>
        </w:rPr>
        <w:t xml:space="preserve"> 113-0005-19</w:t>
      </w:r>
      <w:r w:rsidR="00DB6A6F" w:rsidRPr="00A369E3">
        <w:rPr>
          <w:rFonts w:ascii="Times New Roman" w:hAnsi="Times New Roman" w:cs="Times New Roman"/>
          <w:sz w:val="24"/>
          <w:szCs w:val="24"/>
        </w:rPr>
        <w:t xml:space="preserve"> </w:t>
      </w:r>
      <w:r w:rsidR="00E056F9" w:rsidRPr="00A369E3">
        <w:rPr>
          <w:rFonts w:ascii="Times New Roman" w:hAnsi="Times New Roman" w:cs="Times New Roman"/>
          <w:sz w:val="24"/>
          <w:szCs w:val="24"/>
        </w:rPr>
        <w:t xml:space="preserve">от 20 февраля 2019 года </w:t>
      </w:r>
      <w:r w:rsidR="00DB6A6F" w:rsidRPr="00A369E3">
        <w:rPr>
          <w:rFonts w:ascii="Times New Roman" w:hAnsi="Times New Roman" w:cs="Times New Roman"/>
          <w:sz w:val="24"/>
          <w:szCs w:val="24"/>
        </w:rPr>
        <w:t>как несоответствующее Закону ПМР «</w:t>
      </w:r>
      <w:r w:rsidR="007A159C" w:rsidRPr="00A369E3">
        <w:rPr>
          <w:rFonts w:ascii="Times New Roman" w:hAnsi="Times New Roman" w:cs="Times New Roman"/>
          <w:sz w:val="24"/>
          <w:szCs w:val="24"/>
        </w:rPr>
        <w:t>О налоге на доходы организаций</w:t>
      </w:r>
      <w:r w:rsidR="00DB6A6F" w:rsidRPr="00A369E3">
        <w:rPr>
          <w:rFonts w:ascii="Times New Roman" w:hAnsi="Times New Roman" w:cs="Times New Roman"/>
          <w:sz w:val="24"/>
          <w:szCs w:val="24"/>
        </w:rPr>
        <w:t>».</w:t>
      </w:r>
    </w:p>
    <w:p w:rsidR="00E35CC3" w:rsidRPr="00A369E3" w:rsidRDefault="00E35CC3" w:rsidP="00A369E3">
      <w:pPr>
        <w:spacing w:after="0" w:line="240" w:lineRule="auto"/>
        <w:ind w:firstLine="680"/>
        <w:jc w:val="both"/>
        <w:rPr>
          <w:rFonts w:ascii="Times New Roman" w:eastAsia="Calibri" w:hAnsi="Times New Roman" w:cs="Times New Roman"/>
          <w:sz w:val="24"/>
          <w:szCs w:val="24"/>
          <w:lang w:eastAsia="en-US"/>
        </w:rPr>
      </w:pPr>
      <w:r w:rsidRPr="00A369E3">
        <w:rPr>
          <w:rFonts w:ascii="Times New Roman" w:eastAsia="Calibri" w:hAnsi="Times New Roman" w:cs="Times New Roman"/>
          <w:sz w:val="24"/>
          <w:szCs w:val="24"/>
          <w:lang w:eastAsia="en-US"/>
        </w:rPr>
        <w:t xml:space="preserve">3. </w:t>
      </w:r>
      <w:r w:rsidR="007A159C" w:rsidRPr="00A369E3">
        <w:rPr>
          <w:rFonts w:ascii="Times New Roman" w:eastAsia="Calibri" w:hAnsi="Times New Roman" w:cs="Times New Roman"/>
          <w:sz w:val="24"/>
          <w:szCs w:val="24"/>
          <w:lang w:eastAsia="en-US"/>
        </w:rPr>
        <w:t xml:space="preserve"> Возвратить ООО «Каменский СТК ОСТО» государственную пошлину в размере 725 рублей.</w:t>
      </w:r>
    </w:p>
    <w:p w:rsidR="00DB6A6F" w:rsidRPr="00A369E3" w:rsidRDefault="00E35CC3" w:rsidP="00A369E3">
      <w:pPr>
        <w:spacing w:after="0" w:line="240" w:lineRule="auto"/>
        <w:ind w:firstLine="680"/>
        <w:jc w:val="both"/>
        <w:rPr>
          <w:rFonts w:ascii="Times New Roman" w:eastAsia="Calibri" w:hAnsi="Times New Roman" w:cs="Times New Roman"/>
          <w:sz w:val="24"/>
          <w:szCs w:val="24"/>
          <w:lang w:eastAsia="en-US"/>
        </w:rPr>
      </w:pPr>
      <w:r w:rsidRPr="00A369E3">
        <w:rPr>
          <w:rFonts w:ascii="Times New Roman" w:eastAsia="Calibri" w:hAnsi="Times New Roman" w:cs="Times New Roman"/>
          <w:sz w:val="24"/>
          <w:szCs w:val="24"/>
          <w:lang w:eastAsia="en-US"/>
        </w:rPr>
        <w:t xml:space="preserve">4. </w:t>
      </w:r>
      <w:r w:rsidR="007A159C" w:rsidRPr="00A369E3">
        <w:rPr>
          <w:rFonts w:ascii="Times New Roman" w:hAnsi="Times New Roman" w:cs="Times New Roman"/>
          <w:sz w:val="24"/>
          <w:szCs w:val="24"/>
        </w:rPr>
        <w:t xml:space="preserve">Взыскать с Налоговой инспекции по </w:t>
      </w:r>
      <w:proofErr w:type="gramStart"/>
      <w:r w:rsidR="007A159C" w:rsidRPr="00A369E3">
        <w:rPr>
          <w:rFonts w:ascii="Times New Roman" w:hAnsi="Times New Roman" w:cs="Times New Roman"/>
          <w:sz w:val="24"/>
          <w:szCs w:val="24"/>
        </w:rPr>
        <w:t>г</w:t>
      </w:r>
      <w:proofErr w:type="gramEnd"/>
      <w:r w:rsidR="007A159C" w:rsidRPr="00A369E3">
        <w:rPr>
          <w:rFonts w:ascii="Times New Roman" w:hAnsi="Times New Roman" w:cs="Times New Roman"/>
          <w:sz w:val="24"/>
          <w:szCs w:val="24"/>
        </w:rPr>
        <w:t xml:space="preserve">. Каменка и Каменскому району судебные издержки </w:t>
      </w:r>
      <w:r w:rsidR="00812645">
        <w:rPr>
          <w:rFonts w:ascii="Times New Roman" w:hAnsi="Times New Roman" w:cs="Times New Roman"/>
          <w:sz w:val="24"/>
          <w:szCs w:val="24"/>
        </w:rPr>
        <w:t xml:space="preserve">в пользу ООО «Каменский СТК ОСТО» </w:t>
      </w:r>
      <w:r w:rsidR="007A159C" w:rsidRPr="00A369E3">
        <w:rPr>
          <w:rFonts w:ascii="Times New Roman" w:hAnsi="Times New Roman" w:cs="Times New Roman"/>
          <w:sz w:val="24"/>
          <w:szCs w:val="24"/>
        </w:rPr>
        <w:t>в размере 3 000 рублей</w:t>
      </w:r>
      <w:r w:rsidR="00DB6A6F" w:rsidRPr="00A369E3">
        <w:rPr>
          <w:rFonts w:ascii="Times New Roman" w:hAnsi="Times New Roman" w:cs="Times New Roman"/>
          <w:sz w:val="24"/>
          <w:szCs w:val="24"/>
        </w:rPr>
        <w:t xml:space="preserve">. </w:t>
      </w:r>
    </w:p>
    <w:p w:rsidR="00DB6A6F" w:rsidRPr="00A369E3" w:rsidRDefault="00DB6A6F" w:rsidP="00A369E3">
      <w:pPr>
        <w:pStyle w:val="aa"/>
        <w:spacing w:after="0" w:line="240" w:lineRule="auto"/>
        <w:ind w:left="1069" w:firstLine="680"/>
        <w:jc w:val="both"/>
        <w:rPr>
          <w:rFonts w:ascii="Times New Roman" w:hAnsi="Times New Roman" w:cs="Times New Roman"/>
          <w:sz w:val="24"/>
          <w:szCs w:val="24"/>
        </w:rPr>
      </w:pPr>
    </w:p>
    <w:p w:rsidR="00DB6A6F" w:rsidRPr="00A369E3" w:rsidRDefault="00DB6A6F" w:rsidP="00A369E3">
      <w:pPr>
        <w:spacing w:after="0" w:line="240" w:lineRule="auto"/>
        <w:ind w:firstLine="680"/>
        <w:jc w:val="both"/>
        <w:rPr>
          <w:rFonts w:ascii="Times New Roman" w:eastAsia="Calibri" w:hAnsi="Times New Roman" w:cs="Times New Roman"/>
          <w:sz w:val="24"/>
          <w:szCs w:val="24"/>
          <w:lang w:eastAsia="en-US"/>
        </w:rPr>
      </w:pPr>
      <w:r w:rsidRPr="00A369E3">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DB6A6F" w:rsidRPr="00A369E3" w:rsidRDefault="00DB6A6F" w:rsidP="00A369E3">
      <w:pPr>
        <w:spacing w:after="0" w:line="240" w:lineRule="auto"/>
        <w:ind w:firstLine="680"/>
        <w:jc w:val="both"/>
        <w:rPr>
          <w:rFonts w:ascii="Times New Roman" w:eastAsia="Calibri" w:hAnsi="Times New Roman" w:cs="Times New Roman"/>
          <w:sz w:val="24"/>
          <w:szCs w:val="24"/>
          <w:lang w:eastAsia="en-US"/>
        </w:rPr>
      </w:pPr>
    </w:p>
    <w:p w:rsidR="005201D2" w:rsidRPr="00A369E3" w:rsidRDefault="005201D2" w:rsidP="00A369E3">
      <w:pPr>
        <w:spacing w:after="0" w:line="240" w:lineRule="auto"/>
        <w:ind w:firstLine="680"/>
        <w:jc w:val="both"/>
        <w:rPr>
          <w:rFonts w:ascii="Times New Roman" w:eastAsia="Calibri" w:hAnsi="Times New Roman" w:cs="Times New Roman"/>
          <w:b/>
          <w:sz w:val="24"/>
          <w:szCs w:val="24"/>
          <w:lang w:eastAsia="en-US"/>
        </w:rPr>
      </w:pPr>
    </w:p>
    <w:p w:rsidR="00DB6A6F" w:rsidRPr="00A369E3" w:rsidRDefault="00DB6A6F" w:rsidP="00A369E3">
      <w:pPr>
        <w:spacing w:after="0" w:line="240" w:lineRule="auto"/>
        <w:ind w:firstLine="680"/>
        <w:jc w:val="both"/>
        <w:rPr>
          <w:rFonts w:ascii="Times New Roman" w:eastAsia="Calibri" w:hAnsi="Times New Roman" w:cs="Times New Roman"/>
          <w:b/>
          <w:sz w:val="24"/>
          <w:szCs w:val="24"/>
          <w:lang w:eastAsia="en-US"/>
        </w:rPr>
      </w:pPr>
      <w:r w:rsidRPr="00A369E3">
        <w:rPr>
          <w:rFonts w:ascii="Times New Roman" w:eastAsia="Calibri" w:hAnsi="Times New Roman" w:cs="Times New Roman"/>
          <w:b/>
          <w:sz w:val="24"/>
          <w:szCs w:val="24"/>
          <w:lang w:eastAsia="en-US"/>
        </w:rPr>
        <w:t xml:space="preserve">Судья Арбитражного суда </w:t>
      </w:r>
    </w:p>
    <w:p w:rsidR="00870887" w:rsidRPr="00A369E3" w:rsidRDefault="00DB6A6F" w:rsidP="00A369E3">
      <w:pPr>
        <w:spacing w:after="0" w:line="240" w:lineRule="auto"/>
        <w:ind w:firstLine="680"/>
        <w:jc w:val="both"/>
        <w:rPr>
          <w:rFonts w:ascii="Times New Roman" w:hAnsi="Times New Roman" w:cs="Times New Roman"/>
          <w:b/>
          <w:sz w:val="24"/>
          <w:szCs w:val="24"/>
        </w:rPr>
      </w:pPr>
      <w:r w:rsidRPr="00A369E3">
        <w:rPr>
          <w:rFonts w:ascii="Times New Roman" w:eastAsia="Calibri" w:hAnsi="Times New Roman" w:cs="Times New Roman"/>
          <w:b/>
          <w:sz w:val="24"/>
          <w:szCs w:val="24"/>
          <w:lang w:eastAsia="en-US"/>
        </w:rPr>
        <w:t>Приднестровской Мол</w:t>
      </w:r>
      <w:r w:rsidR="00CF6A48">
        <w:rPr>
          <w:rFonts w:ascii="Times New Roman" w:eastAsia="Calibri" w:hAnsi="Times New Roman" w:cs="Times New Roman"/>
          <w:b/>
          <w:sz w:val="24"/>
          <w:szCs w:val="24"/>
          <w:lang w:eastAsia="en-US"/>
        </w:rPr>
        <w:t xml:space="preserve">давской Республики     </w:t>
      </w:r>
      <w:r w:rsidRPr="00A369E3">
        <w:rPr>
          <w:rFonts w:ascii="Times New Roman" w:eastAsia="Calibri" w:hAnsi="Times New Roman" w:cs="Times New Roman"/>
          <w:b/>
          <w:sz w:val="24"/>
          <w:szCs w:val="24"/>
          <w:lang w:eastAsia="en-US"/>
        </w:rPr>
        <w:t xml:space="preserve">                </w:t>
      </w:r>
      <w:r w:rsidR="006674BF" w:rsidRPr="00A369E3">
        <w:rPr>
          <w:rFonts w:ascii="Times New Roman" w:eastAsia="Calibri" w:hAnsi="Times New Roman" w:cs="Times New Roman"/>
          <w:b/>
          <w:sz w:val="24"/>
          <w:szCs w:val="24"/>
          <w:lang w:eastAsia="en-US"/>
        </w:rPr>
        <w:t xml:space="preserve">        </w:t>
      </w:r>
      <w:r w:rsidRPr="00A369E3">
        <w:rPr>
          <w:rFonts w:ascii="Times New Roman" w:eastAsia="Calibri" w:hAnsi="Times New Roman" w:cs="Times New Roman"/>
          <w:b/>
          <w:sz w:val="24"/>
          <w:szCs w:val="24"/>
          <w:lang w:eastAsia="en-US"/>
        </w:rPr>
        <w:t>И.</w:t>
      </w:r>
      <w:r w:rsidR="006674BF" w:rsidRPr="00A369E3">
        <w:rPr>
          <w:rFonts w:ascii="Times New Roman" w:eastAsia="Calibri" w:hAnsi="Times New Roman" w:cs="Times New Roman"/>
          <w:b/>
          <w:sz w:val="24"/>
          <w:szCs w:val="24"/>
          <w:lang w:eastAsia="en-US"/>
        </w:rPr>
        <w:t xml:space="preserve"> </w:t>
      </w:r>
      <w:r w:rsidRPr="00A369E3">
        <w:rPr>
          <w:rFonts w:ascii="Times New Roman" w:eastAsia="Calibri" w:hAnsi="Times New Roman" w:cs="Times New Roman"/>
          <w:b/>
          <w:sz w:val="24"/>
          <w:szCs w:val="24"/>
          <w:lang w:eastAsia="en-US"/>
        </w:rPr>
        <w:t xml:space="preserve">П. </w:t>
      </w:r>
      <w:proofErr w:type="spellStart"/>
      <w:r w:rsidRPr="00A369E3">
        <w:rPr>
          <w:rFonts w:ascii="Times New Roman" w:eastAsia="Calibri" w:hAnsi="Times New Roman" w:cs="Times New Roman"/>
          <w:b/>
          <w:sz w:val="24"/>
          <w:szCs w:val="24"/>
          <w:lang w:eastAsia="en-US"/>
        </w:rPr>
        <w:t>Григорашенко</w:t>
      </w:r>
      <w:proofErr w:type="spellEnd"/>
      <w:r w:rsidRPr="00A369E3">
        <w:rPr>
          <w:rFonts w:ascii="Times New Roman" w:eastAsia="Calibri" w:hAnsi="Times New Roman" w:cs="Times New Roman"/>
          <w:b/>
          <w:sz w:val="24"/>
          <w:szCs w:val="24"/>
          <w:lang w:eastAsia="en-US"/>
        </w:rPr>
        <w:t xml:space="preserve"> </w:t>
      </w:r>
    </w:p>
    <w:sectPr w:rsidR="00870887" w:rsidRPr="00A369E3" w:rsidSect="00250DBF">
      <w:footerReference w:type="default" r:id="rId9"/>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62D" w:rsidRDefault="0005662D" w:rsidP="00E35CC3">
      <w:pPr>
        <w:spacing w:after="0" w:line="240" w:lineRule="auto"/>
      </w:pPr>
      <w:r>
        <w:separator/>
      </w:r>
    </w:p>
  </w:endnote>
  <w:endnote w:type="continuationSeparator" w:id="1">
    <w:p w:rsidR="0005662D" w:rsidRDefault="0005662D" w:rsidP="00E35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0339"/>
      <w:docPartObj>
        <w:docPartGallery w:val="Page Numbers (Bottom of Page)"/>
        <w:docPartUnique/>
      </w:docPartObj>
    </w:sdtPr>
    <w:sdtContent>
      <w:p w:rsidR="00250DBF" w:rsidRDefault="00250DBF">
        <w:pPr>
          <w:pStyle w:val="ad"/>
          <w:jc w:val="center"/>
        </w:pPr>
        <w:fldSimple w:instr=" PAGE   \* MERGEFORMAT ">
          <w:r>
            <w:rPr>
              <w:noProof/>
            </w:rPr>
            <w:t>11</w:t>
          </w:r>
        </w:fldSimple>
      </w:p>
    </w:sdtContent>
  </w:sdt>
  <w:p w:rsidR="0005662D" w:rsidRDefault="0005662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62D" w:rsidRDefault="0005662D" w:rsidP="00E35CC3">
      <w:pPr>
        <w:spacing w:after="0" w:line="240" w:lineRule="auto"/>
      </w:pPr>
      <w:r>
        <w:separator/>
      </w:r>
    </w:p>
  </w:footnote>
  <w:footnote w:type="continuationSeparator" w:id="1">
    <w:p w:rsidR="0005662D" w:rsidRDefault="0005662D" w:rsidP="00E35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A36"/>
    <w:multiLevelType w:val="multilevel"/>
    <w:tmpl w:val="89D09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02E4D"/>
    <w:multiLevelType w:val="multilevel"/>
    <w:tmpl w:val="06C6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4A5C98"/>
    <w:multiLevelType w:val="multilevel"/>
    <w:tmpl w:val="E9C85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A437E"/>
    <w:multiLevelType w:val="multilevel"/>
    <w:tmpl w:val="F51CE7F2"/>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E2683"/>
    <w:multiLevelType w:val="multilevel"/>
    <w:tmpl w:val="61686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002E8"/>
    <w:multiLevelType w:val="multilevel"/>
    <w:tmpl w:val="3BDA6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73140"/>
    <w:multiLevelType w:val="multilevel"/>
    <w:tmpl w:val="54B8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D2376"/>
    <w:multiLevelType w:val="multilevel"/>
    <w:tmpl w:val="46769288"/>
    <w:lvl w:ilvl="0">
      <w:start w:val="2018"/>
      <w:numFmt w:val="decimal"/>
      <w:lvlText w:val="1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160741"/>
    <w:multiLevelType w:val="multilevel"/>
    <w:tmpl w:val="EC18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AB5134"/>
    <w:multiLevelType w:val="multilevel"/>
    <w:tmpl w:val="211A5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621FB"/>
    <w:multiLevelType w:val="multilevel"/>
    <w:tmpl w:val="BA0C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91326"/>
    <w:multiLevelType w:val="multilevel"/>
    <w:tmpl w:val="82E4C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2032CA"/>
    <w:multiLevelType w:val="multilevel"/>
    <w:tmpl w:val="599E5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917B6D"/>
    <w:multiLevelType w:val="hybridMultilevel"/>
    <w:tmpl w:val="70FA9800"/>
    <w:lvl w:ilvl="0" w:tplc="87648C5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034129"/>
    <w:multiLevelType w:val="multilevel"/>
    <w:tmpl w:val="24205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5720C4"/>
    <w:multiLevelType w:val="multilevel"/>
    <w:tmpl w:val="7E28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884ED3"/>
    <w:multiLevelType w:val="multilevel"/>
    <w:tmpl w:val="16924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7448C2"/>
    <w:multiLevelType w:val="multilevel"/>
    <w:tmpl w:val="22405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EF212D"/>
    <w:multiLevelType w:val="multilevel"/>
    <w:tmpl w:val="01CA0716"/>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B74CB5"/>
    <w:multiLevelType w:val="multilevel"/>
    <w:tmpl w:val="0956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19122C"/>
    <w:multiLevelType w:val="multilevel"/>
    <w:tmpl w:val="8FE23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BB753A"/>
    <w:multiLevelType w:val="multilevel"/>
    <w:tmpl w:val="E72AF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4"/>
  </w:num>
  <w:num w:numId="4">
    <w:abstractNumId w:val="11"/>
  </w:num>
  <w:num w:numId="5">
    <w:abstractNumId w:val="8"/>
  </w:num>
  <w:num w:numId="6">
    <w:abstractNumId w:val="21"/>
  </w:num>
  <w:num w:numId="7">
    <w:abstractNumId w:val="18"/>
  </w:num>
  <w:num w:numId="8">
    <w:abstractNumId w:val="7"/>
  </w:num>
  <w:num w:numId="9">
    <w:abstractNumId w:val="17"/>
  </w:num>
  <w:num w:numId="10">
    <w:abstractNumId w:val="12"/>
  </w:num>
  <w:num w:numId="11">
    <w:abstractNumId w:val="19"/>
  </w:num>
  <w:num w:numId="12">
    <w:abstractNumId w:val="15"/>
  </w:num>
  <w:num w:numId="13">
    <w:abstractNumId w:val="1"/>
  </w:num>
  <w:num w:numId="14">
    <w:abstractNumId w:val="10"/>
  </w:num>
  <w:num w:numId="15">
    <w:abstractNumId w:val="6"/>
  </w:num>
  <w:num w:numId="16">
    <w:abstractNumId w:val="20"/>
  </w:num>
  <w:num w:numId="17">
    <w:abstractNumId w:val="3"/>
  </w:num>
  <w:num w:numId="18">
    <w:abstractNumId w:val="9"/>
  </w:num>
  <w:num w:numId="19">
    <w:abstractNumId w:val="0"/>
  </w:num>
  <w:num w:numId="20">
    <w:abstractNumId w:val="13"/>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D4876"/>
    <w:rsid w:val="00026B20"/>
    <w:rsid w:val="0003044B"/>
    <w:rsid w:val="00042587"/>
    <w:rsid w:val="0004598B"/>
    <w:rsid w:val="0005662D"/>
    <w:rsid w:val="00071284"/>
    <w:rsid w:val="00071802"/>
    <w:rsid w:val="00074C3A"/>
    <w:rsid w:val="000E45CC"/>
    <w:rsid w:val="000F2467"/>
    <w:rsid w:val="00106CBF"/>
    <w:rsid w:val="00116E98"/>
    <w:rsid w:val="00145F8D"/>
    <w:rsid w:val="001B0856"/>
    <w:rsid w:val="001B5610"/>
    <w:rsid w:val="001C6737"/>
    <w:rsid w:val="0020018F"/>
    <w:rsid w:val="00201BB3"/>
    <w:rsid w:val="00223411"/>
    <w:rsid w:val="00224BF1"/>
    <w:rsid w:val="00240CAC"/>
    <w:rsid w:val="00250DBF"/>
    <w:rsid w:val="00255CEB"/>
    <w:rsid w:val="002567B4"/>
    <w:rsid w:val="00293B28"/>
    <w:rsid w:val="002B0C56"/>
    <w:rsid w:val="002B767E"/>
    <w:rsid w:val="002C2CC9"/>
    <w:rsid w:val="002C4DC2"/>
    <w:rsid w:val="002D4876"/>
    <w:rsid w:val="002E0EA9"/>
    <w:rsid w:val="00303717"/>
    <w:rsid w:val="00306986"/>
    <w:rsid w:val="00327615"/>
    <w:rsid w:val="00330C80"/>
    <w:rsid w:val="0034236D"/>
    <w:rsid w:val="00395BDA"/>
    <w:rsid w:val="003A29D4"/>
    <w:rsid w:val="003C620C"/>
    <w:rsid w:val="004248F1"/>
    <w:rsid w:val="00425ABA"/>
    <w:rsid w:val="004609BF"/>
    <w:rsid w:val="00465E1B"/>
    <w:rsid w:val="00483A50"/>
    <w:rsid w:val="00485016"/>
    <w:rsid w:val="00496000"/>
    <w:rsid w:val="004D178C"/>
    <w:rsid w:val="004D5769"/>
    <w:rsid w:val="005115BD"/>
    <w:rsid w:val="0051582F"/>
    <w:rsid w:val="005201D2"/>
    <w:rsid w:val="00534A80"/>
    <w:rsid w:val="00566099"/>
    <w:rsid w:val="00590830"/>
    <w:rsid w:val="005D0834"/>
    <w:rsid w:val="006227EE"/>
    <w:rsid w:val="00663A61"/>
    <w:rsid w:val="006674BF"/>
    <w:rsid w:val="00680C82"/>
    <w:rsid w:val="00687185"/>
    <w:rsid w:val="006916FF"/>
    <w:rsid w:val="006A2B26"/>
    <w:rsid w:val="006A5F26"/>
    <w:rsid w:val="00791958"/>
    <w:rsid w:val="007A159C"/>
    <w:rsid w:val="007E7639"/>
    <w:rsid w:val="007E7C1D"/>
    <w:rsid w:val="007F366D"/>
    <w:rsid w:val="00812645"/>
    <w:rsid w:val="00826030"/>
    <w:rsid w:val="00827F78"/>
    <w:rsid w:val="00850826"/>
    <w:rsid w:val="00856D32"/>
    <w:rsid w:val="00870887"/>
    <w:rsid w:val="00872A61"/>
    <w:rsid w:val="00872D9A"/>
    <w:rsid w:val="008744B4"/>
    <w:rsid w:val="008777F6"/>
    <w:rsid w:val="00887DB7"/>
    <w:rsid w:val="008B6914"/>
    <w:rsid w:val="008C4633"/>
    <w:rsid w:val="008C79DA"/>
    <w:rsid w:val="009171F1"/>
    <w:rsid w:val="00937FA9"/>
    <w:rsid w:val="009B19EF"/>
    <w:rsid w:val="009B7061"/>
    <w:rsid w:val="009C5483"/>
    <w:rsid w:val="009D1758"/>
    <w:rsid w:val="00A0303C"/>
    <w:rsid w:val="00A32514"/>
    <w:rsid w:val="00A369E3"/>
    <w:rsid w:val="00A67C02"/>
    <w:rsid w:val="00A85C4F"/>
    <w:rsid w:val="00A8604A"/>
    <w:rsid w:val="00A979F8"/>
    <w:rsid w:val="00AB38F8"/>
    <w:rsid w:val="00AB4718"/>
    <w:rsid w:val="00AB6295"/>
    <w:rsid w:val="00AD2A8B"/>
    <w:rsid w:val="00B03A97"/>
    <w:rsid w:val="00B4154E"/>
    <w:rsid w:val="00B727CD"/>
    <w:rsid w:val="00B74458"/>
    <w:rsid w:val="00B8445D"/>
    <w:rsid w:val="00B97385"/>
    <w:rsid w:val="00BA29D8"/>
    <w:rsid w:val="00BD3DCD"/>
    <w:rsid w:val="00BD7597"/>
    <w:rsid w:val="00C06101"/>
    <w:rsid w:val="00C164FF"/>
    <w:rsid w:val="00C34E6B"/>
    <w:rsid w:val="00C4164B"/>
    <w:rsid w:val="00C420A1"/>
    <w:rsid w:val="00C623B2"/>
    <w:rsid w:val="00C63D44"/>
    <w:rsid w:val="00C75108"/>
    <w:rsid w:val="00C827C0"/>
    <w:rsid w:val="00CD7AFD"/>
    <w:rsid w:val="00CD7B3B"/>
    <w:rsid w:val="00CD7EF6"/>
    <w:rsid w:val="00CE01DE"/>
    <w:rsid w:val="00CF6A48"/>
    <w:rsid w:val="00CF7DDC"/>
    <w:rsid w:val="00D009FA"/>
    <w:rsid w:val="00D15375"/>
    <w:rsid w:val="00D1549A"/>
    <w:rsid w:val="00D17A6E"/>
    <w:rsid w:val="00D54E14"/>
    <w:rsid w:val="00D8146A"/>
    <w:rsid w:val="00D82B4C"/>
    <w:rsid w:val="00D866CE"/>
    <w:rsid w:val="00D943B6"/>
    <w:rsid w:val="00DB6A6F"/>
    <w:rsid w:val="00DC4F21"/>
    <w:rsid w:val="00DD5C15"/>
    <w:rsid w:val="00DD7CA9"/>
    <w:rsid w:val="00DE65FC"/>
    <w:rsid w:val="00DF2A2D"/>
    <w:rsid w:val="00DF4B04"/>
    <w:rsid w:val="00E056F9"/>
    <w:rsid w:val="00E35CC3"/>
    <w:rsid w:val="00E3627B"/>
    <w:rsid w:val="00E41198"/>
    <w:rsid w:val="00E90992"/>
    <w:rsid w:val="00F04B7B"/>
    <w:rsid w:val="00F05954"/>
    <w:rsid w:val="00F2169F"/>
    <w:rsid w:val="00F25C3F"/>
    <w:rsid w:val="00F37B2D"/>
    <w:rsid w:val="00F81604"/>
    <w:rsid w:val="00F9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D4876"/>
    <w:rPr>
      <w:rFonts w:ascii="Times New Roman" w:hAnsi="Times New Roman" w:cs="Times New Roman"/>
      <w:sz w:val="22"/>
      <w:szCs w:val="22"/>
    </w:rPr>
  </w:style>
  <w:style w:type="paragraph" w:styleId="HTML">
    <w:name w:val="HTML Preformatted"/>
    <w:basedOn w:val="a"/>
    <w:link w:val="HTML0"/>
    <w:unhideWhenUsed/>
    <w:rsid w:val="002D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D4876"/>
    <w:rPr>
      <w:rFonts w:ascii="Courier New" w:eastAsia="Times New Roman" w:hAnsi="Courier New" w:cs="Courier New"/>
      <w:sz w:val="20"/>
      <w:szCs w:val="20"/>
    </w:rPr>
  </w:style>
  <w:style w:type="character" w:customStyle="1" w:styleId="1">
    <w:name w:val="Основной текст Знак1"/>
    <w:basedOn w:val="a0"/>
    <w:link w:val="10"/>
    <w:uiPriority w:val="99"/>
    <w:locked/>
    <w:rsid w:val="00B03A97"/>
    <w:rPr>
      <w:szCs w:val="24"/>
      <w:shd w:val="clear" w:color="auto" w:fill="FFFFFF"/>
    </w:rPr>
  </w:style>
  <w:style w:type="paragraph" w:customStyle="1" w:styleId="10">
    <w:name w:val="Колонтитул1"/>
    <w:basedOn w:val="a"/>
    <w:link w:val="1"/>
    <w:uiPriority w:val="99"/>
    <w:rsid w:val="00B03A97"/>
    <w:pPr>
      <w:widowControl w:val="0"/>
      <w:shd w:val="clear" w:color="auto" w:fill="FFFFFF"/>
      <w:spacing w:after="0" w:line="240" w:lineRule="atLeast"/>
    </w:pPr>
    <w:rPr>
      <w:szCs w:val="24"/>
    </w:rPr>
  </w:style>
  <w:style w:type="paragraph" w:styleId="a3">
    <w:name w:val="Plain Text"/>
    <w:aliases w:val=" Знак, Знак Знак, Знак Знак Знак Знак Знак, Знак Знак Знак Знак1,Зн, Знак3, ,Знак,Знак Знак Знак,Текст Знак2,Текст Знак1 Знак Знак,Текст Знак Знак Знак Знак,Знак Знак Знак Знак Знак,Знак Знак Знак Знак1,Знак Знак,Текст Знак1 Знак1,Зна, Зна"/>
    <w:basedOn w:val="a"/>
    <w:link w:val="11"/>
    <w:rsid w:val="00B03A97"/>
    <w:pPr>
      <w:spacing w:after="0" w:line="240" w:lineRule="auto"/>
    </w:pPr>
    <w:rPr>
      <w:rFonts w:ascii="Courier New" w:eastAsia="Times New Roman" w:hAnsi="Courier New" w:cs="Courier New"/>
      <w:sz w:val="20"/>
      <w:szCs w:val="20"/>
    </w:rPr>
  </w:style>
  <w:style w:type="character" w:customStyle="1" w:styleId="a4">
    <w:name w:val="Текст Знак"/>
    <w:aliases w:val="Текст Знак2 Знак Знак,Текст Знак1 Знак1 Знак Знак,Текст Знак Знак Знак1 Знак Знак,Текст Знак1 Знак Знак Знак Знак Знак,Текст Знак1 Знак,Текст Знак Знак Знак, Знак Знак Знак Знак"/>
    <w:basedOn w:val="a0"/>
    <w:link w:val="a3"/>
    <w:rsid w:val="00B03A97"/>
    <w:rPr>
      <w:rFonts w:ascii="Consolas" w:hAnsi="Consolas" w:cs="Consolas"/>
      <w:sz w:val="21"/>
      <w:szCs w:val="21"/>
    </w:rPr>
  </w:style>
  <w:style w:type="character" w:customStyle="1" w:styleId="11">
    <w:name w:val="Текст Знак1"/>
    <w:aliases w:val=" Знак Знак1, Знак Знак Знак, Знак Знак Знак Знак Знак Знак, Знак Знак Знак Знак1 Знак,Зн Знак, Знак3 Знак,  Знак,Знак Знак1,Знак Знак Знак Знак,Текст Знак2 Знак,Текст Знак1 Знак Знак Знак,Текст Знак Знак Знак Знак Знак,Знак Знак Знак1"/>
    <w:basedOn w:val="a0"/>
    <w:link w:val="a3"/>
    <w:rsid w:val="00B03A97"/>
    <w:rPr>
      <w:rFonts w:ascii="Courier New" w:eastAsia="Times New Roman" w:hAnsi="Courier New" w:cs="Courier New"/>
      <w:sz w:val="20"/>
      <w:szCs w:val="20"/>
    </w:rPr>
  </w:style>
  <w:style w:type="character" w:styleId="a5">
    <w:name w:val="Strong"/>
    <w:basedOn w:val="a0"/>
    <w:uiPriority w:val="22"/>
    <w:qFormat/>
    <w:rsid w:val="00B03A97"/>
    <w:rPr>
      <w:b/>
      <w:bCs/>
    </w:rPr>
  </w:style>
  <w:style w:type="character" w:customStyle="1" w:styleId="a6">
    <w:name w:val="Основной текст_"/>
    <w:basedOn w:val="a0"/>
    <w:link w:val="2"/>
    <w:rsid w:val="001B0856"/>
    <w:rPr>
      <w:rFonts w:ascii="Times New Roman" w:eastAsia="Times New Roman" w:hAnsi="Times New Roman" w:cs="Times New Roman"/>
      <w:shd w:val="clear" w:color="auto" w:fill="FFFFFF"/>
    </w:rPr>
  </w:style>
  <w:style w:type="character" w:customStyle="1" w:styleId="115pt">
    <w:name w:val="Основной текст + 11;5 pt"/>
    <w:basedOn w:val="a6"/>
    <w:rsid w:val="001B0856"/>
    <w:rPr>
      <w:color w:val="000000"/>
      <w:spacing w:val="0"/>
      <w:w w:val="100"/>
      <w:position w:val="0"/>
      <w:sz w:val="23"/>
      <w:szCs w:val="23"/>
      <w:lang w:val="ru-RU"/>
    </w:rPr>
  </w:style>
  <w:style w:type="paragraph" w:customStyle="1" w:styleId="2">
    <w:name w:val="Основной текст2"/>
    <w:basedOn w:val="a"/>
    <w:link w:val="a6"/>
    <w:rsid w:val="001B0856"/>
    <w:pPr>
      <w:widowControl w:val="0"/>
      <w:shd w:val="clear" w:color="auto" w:fill="FFFFFF"/>
      <w:spacing w:after="0" w:line="274" w:lineRule="exact"/>
      <w:ind w:hanging="1180"/>
    </w:pPr>
    <w:rPr>
      <w:rFonts w:ascii="Times New Roman" w:eastAsia="Times New Roman" w:hAnsi="Times New Roman" w:cs="Times New Roman"/>
    </w:rPr>
  </w:style>
  <w:style w:type="character" w:customStyle="1" w:styleId="20">
    <w:name w:val="Заголовок №2_"/>
    <w:basedOn w:val="a0"/>
    <w:link w:val="21"/>
    <w:rsid w:val="001B0856"/>
    <w:rPr>
      <w:rFonts w:ascii="Times New Roman" w:eastAsia="Times New Roman" w:hAnsi="Times New Roman" w:cs="Times New Roman"/>
      <w:b/>
      <w:bCs/>
      <w:shd w:val="clear" w:color="auto" w:fill="FFFFFF"/>
    </w:rPr>
  </w:style>
  <w:style w:type="paragraph" w:customStyle="1" w:styleId="21">
    <w:name w:val="Заголовок №2"/>
    <w:basedOn w:val="a"/>
    <w:link w:val="20"/>
    <w:rsid w:val="001B0856"/>
    <w:pPr>
      <w:widowControl w:val="0"/>
      <w:shd w:val="clear" w:color="auto" w:fill="FFFFFF"/>
      <w:spacing w:before="240" w:after="0" w:line="0" w:lineRule="atLeast"/>
      <w:jc w:val="center"/>
      <w:outlineLvl w:val="1"/>
    </w:pPr>
    <w:rPr>
      <w:rFonts w:ascii="Times New Roman" w:eastAsia="Times New Roman" w:hAnsi="Times New Roman" w:cs="Times New Roman"/>
      <w:b/>
      <w:bCs/>
    </w:rPr>
  </w:style>
  <w:style w:type="character" w:customStyle="1" w:styleId="12">
    <w:name w:val="Основной текст1"/>
    <w:basedOn w:val="a6"/>
    <w:rsid w:val="009D1758"/>
    <w:rPr>
      <w:b w:val="0"/>
      <w:bCs w:val="0"/>
      <w:i w:val="0"/>
      <w:iCs w:val="0"/>
      <w:smallCaps w:val="0"/>
      <w:strike w:val="0"/>
      <w:color w:val="000000"/>
      <w:spacing w:val="0"/>
      <w:w w:val="100"/>
      <w:position w:val="0"/>
      <w:sz w:val="22"/>
      <w:szCs w:val="22"/>
      <w:u w:val="single"/>
      <w:lang w:val="ru-RU"/>
    </w:rPr>
  </w:style>
  <w:style w:type="character" w:customStyle="1" w:styleId="a7">
    <w:name w:val="Основной текст + Полужирный"/>
    <w:basedOn w:val="a6"/>
    <w:rsid w:val="00224BF1"/>
    <w:rPr>
      <w:b/>
      <w:bCs/>
      <w:i w:val="0"/>
      <w:iCs w:val="0"/>
      <w:smallCaps w:val="0"/>
      <w:strike w:val="0"/>
      <w:color w:val="000000"/>
      <w:spacing w:val="0"/>
      <w:w w:val="100"/>
      <w:position w:val="0"/>
      <w:sz w:val="22"/>
      <w:szCs w:val="22"/>
      <w:u w:val="none"/>
      <w:lang w:val="ru-RU"/>
    </w:rPr>
  </w:style>
  <w:style w:type="paragraph" w:styleId="a8">
    <w:name w:val="Normal (Web)"/>
    <w:basedOn w:val="a"/>
    <w:uiPriority w:val="99"/>
    <w:unhideWhenUsed/>
    <w:rsid w:val="00074C3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074C3A"/>
    <w:rPr>
      <w:color w:val="0000FF"/>
      <w:u w:val="single"/>
    </w:rPr>
  </w:style>
  <w:style w:type="character" w:customStyle="1" w:styleId="2pt">
    <w:name w:val="Основной текст + Интервал 2 pt"/>
    <w:basedOn w:val="a6"/>
    <w:rsid w:val="00BD7597"/>
    <w:rPr>
      <w:b w:val="0"/>
      <w:bCs w:val="0"/>
      <w:i w:val="0"/>
      <w:iCs w:val="0"/>
      <w:smallCaps w:val="0"/>
      <w:strike w:val="0"/>
      <w:color w:val="000000"/>
      <w:spacing w:val="40"/>
      <w:w w:val="100"/>
      <w:position w:val="0"/>
      <w:sz w:val="22"/>
      <w:szCs w:val="22"/>
      <w:u w:val="none"/>
      <w:lang w:val="ru-RU"/>
    </w:rPr>
  </w:style>
  <w:style w:type="paragraph" w:styleId="aa">
    <w:name w:val="List Paragraph"/>
    <w:basedOn w:val="a"/>
    <w:uiPriority w:val="34"/>
    <w:qFormat/>
    <w:rsid w:val="00CE01DE"/>
    <w:pPr>
      <w:ind w:left="720"/>
      <w:contextualSpacing/>
    </w:pPr>
  </w:style>
  <w:style w:type="paragraph" w:styleId="ab">
    <w:name w:val="header"/>
    <w:basedOn w:val="a"/>
    <w:link w:val="ac"/>
    <w:uiPriority w:val="99"/>
    <w:semiHidden/>
    <w:unhideWhenUsed/>
    <w:rsid w:val="00E35CC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35CC3"/>
  </w:style>
  <w:style w:type="paragraph" w:styleId="ad">
    <w:name w:val="footer"/>
    <w:basedOn w:val="a"/>
    <w:link w:val="ae"/>
    <w:uiPriority w:val="99"/>
    <w:unhideWhenUsed/>
    <w:rsid w:val="00E35C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5CC3"/>
  </w:style>
  <w:style w:type="paragraph" w:customStyle="1" w:styleId="Style4">
    <w:name w:val="Style4"/>
    <w:basedOn w:val="a"/>
    <w:rsid w:val="0068718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Default">
    <w:name w:val="Default"/>
    <w:rsid w:val="004D57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145F8D"/>
  </w:style>
  <w:style w:type="paragraph" w:styleId="3">
    <w:name w:val="Body Text Indent 3"/>
    <w:basedOn w:val="a"/>
    <w:link w:val="30"/>
    <w:rsid w:val="00145F8D"/>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145F8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2759137">
      <w:bodyDiv w:val="1"/>
      <w:marLeft w:val="0"/>
      <w:marRight w:val="0"/>
      <w:marTop w:val="0"/>
      <w:marBottom w:val="0"/>
      <w:divBdr>
        <w:top w:val="none" w:sz="0" w:space="0" w:color="auto"/>
        <w:left w:val="none" w:sz="0" w:space="0" w:color="auto"/>
        <w:bottom w:val="none" w:sz="0" w:space="0" w:color="auto"/>
        <w:right w:val="none" w:sz="0" w:space="0" w:color="auto"/>
      </w:divBdr>
    </w:div>
    <w:div w:id="706026655">
      <w:bodyDiv w:val="1"/>
      <w:marLeft w:val="0"/>
      <w:marRight w:val="0"/>
      <w:marTop w:val="0"/>
      <w:marBottom w:val="0"/>
      <w:divBdr>
        <w:top w:val="none" w:sz="0" w:space="0" w:color="auto"/>
        <w:left w:val="none" w:sz="0" w:space="0" w:color="auto"/>
        <w:bottom w:val="none" w:sz="0" w:space="0" w:color="auto"/>
        <w:right w:val="none" w:sz="0" w:space="0" w:color="auto"/>
      </w:divBdr>
    </w:div>
    <w:div w:id="991104243">
      <w:bodyDiv w:val="1"/>
      <w:marLeft w:val="0"/>
      <w:marRight w:val="0"/>
      <w:marTop w:val="0"/>
      <w:marBottom w:val="0"/>
      <w:divBdr>
        <w:top w:val="none" w:sz="0" w:space="0" w:color="auto"/>
        <w:left w:val="none" w:sz="0" w:space="0" w:color="auto"/>
        <w:bottom w:val="none" w:sz="0" w:space="0" w:color="auto"/>
        <w:right w:val="none" w:sz="0" w:space="0" w:color="auto"/>
      </w:divBdr>
    </w:div>
    <w:div w:id="1096367907">
      <w:bodyDiv w:val="1"/>
      <w:marLeft w:val="0"/>
      <w:marRight w:val="0"/>
      <w:marTop w:val="0"/>
      <w:marBottom w:val="0"/>
      <w:divBdr>
        <w:top w:val="none" w:sz="0" w:space="0" w:color="auto"/>
        <w:left w:val="none" w:sz="0" w:space="0" w:color="auto"/>
        <w:bottom w:val="none" w:sz="0" w:space="0" w:color="auto"/>
        <w:right w:val="none" w:sz="0" w:space="0" w:color="auto"/>
      </w:divBdr>
    </w:div>
    <w:div w:id="1389764514">
      <w:bodyDiv w:val="1"/>
      <w:marLeft w:val="0"/>
      <w:marRight w:val="0"/>
      <w:marTop w:val="0"/>
      <w:marBottom w:val="0"/>
      <w:divBdr>
        <w:top w:val="none" w:sz="0" w:space="0" w:color="auto"/>
        <w:left w:val="none" w:sz="0" w:space="0" w:color="auto"/>
        <w:bottom w:val="none" w:sz="0" w:space="0" w:color="auto"/>
        <w:right w:val="none" w:sz="0" w:space="0" w:color="auto"/>
      </w:divBdr>
    </w:div>
    <w:div w:id="1417240696">
      <w:bodyDiv w:val="1"/>
      <w:marLeft w:val="0"/>
      <w:marRight w:val="0"/>
      <w:marTop w:val="0"/>
      <w:marBottom w:val="0"/>
      <w:divBdr>
        <w:top w:val="none" w:sz="0" w:space="0" w:color="auto"/>
        <w:left w:val="none" w:sz="0" w:space="0" w:color="auto"/>
        <w:bottom w:val="none" w:sz="0" w:space="0" w:color="auto"/>
        <w:right w:val="none" w:sz="0" w:space="0" w:color="auto"/>
      </w:divBdr>
    </w:div>
    <w:div w:id="1722826802">
      <w:bodyDiv w:val="1"/>
      <w:marLeft w:val="0"/>
      <w:marRight w:val="0"/>
      <w:marTop w:val="0"/>
      <w:marBottom w:val="0"/>
      <w:divBdr>
        <w:top w:val="none" w:sz="0" w:space="0" w:color="auto"/>
        <w:left w:val="none" w:sz="0" w:space="0" w:color="auto"/>
        <w:bottom w:val="none" w:sz="0" w:space="0" w:color="auto"/>
        <w:right w:val="none" w:sz="0" w:space="0" w:color="auto"/>
      </w:divBdr>
    </w:div>
    <w:div w:id="20216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946B-FD9A-43E0-8580-436CA987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11</Pages>
  <Words>5977</Words>
  <Characters>34071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70</cp:revision>
  <cp:lastPrinted>2019-04-05T06:54:00Z</cp:lastPrinted>
  <dcterms:created xsi:type="dcterms:W3CDTF">2019-02-15T14:12:00Z</dcterms:created>
  <dcterms:modified xsi:type="dcterms:W3CDTF">2019-04-08T07:32:00Z</dcterms:modified>
</cp:coreProperties>
</file>