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D7013A" w:rsidRPr="006811A9" w:rsidTr="00F458C0">
        <w:trPr>
          <w:trHeight w:val="259"/>
        </w:trPr>
        <w:tc>
          <w:tcPr>
            <w:tcW w:w="425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1A9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2273863</wp:posOffset>
                  </wp:positionH>
                  <wp:positionV relativeFrom="paragraph">
                    <wp:posOffset>-174697</wp:posOffset>
                  </wp:positionV>
                  <wp:extent cx="955735" cy="1000437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37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7013A" w:rsidRPr="006811A9" w:rsidTr="00F458C0">
        <w:tc>
          <w:tcPr>
            <w:tcW w:w="425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7013A" w:rsidRPr="006811A9" w:rsidTr="00F458C0">
        <w:tc>
          <w:tcPr>
            <w:tcW w:w="425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D7013A" w:rsidRPr="006811A9" w:rsidRDefault="00D7013A" w:rsidP="006811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7013A" w:rsidRPr="006811A9" w:rsidTr="00F458C0">
        <w:trPr>
          <w:trHeight w:val="342"/>
        </w:trPr>
        <w:tc>
          <w:tcPr>
            <w:tcW w:w="3888" w:type="dxa"/>
            <w:shd w:val="clear" w:color="auto" w:fill="auto"/>
          </w:tcPr>
          <w:p w:rsidR="00D7013A" w:rsidRPr="006811A9" w:rsidRDefault="00D7013A" w:rsidP="006811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331CD" w:rsidRPr="009331CD" w:rsidRDefault="009331CD" w:rsidP="006811A9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7013A" w:rsidRPr="006811A9" w:rsidRDefault="00D7013A" w:rsidP="006811A9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7013A" w:rsidRPr="007B390C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90C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D7013A" w:rsidRPr="007B390C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90C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B390C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D7013A" w:rsidRPr="006811A9" w:rsidRDefault="00D529D5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D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D529D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6811A9" w:rsidRPr="006811A9" w:rsidRDefault="00D7013A" w:rsidP="0050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7013A" w:rsidRPr="006811A9" w:rsidTr="00F458C0">
        <w:trPr>
          <w:trHeight w:val="259"/>
        </w:trPr>
        <w:tc>
          <w:tcPr>
            <w:tcW w:w="4952" w:type="dxa"/>
            <w:gridSpan w:val="7"/>
          </w:tcPr>
          <w:p w:rsidR="00D7013A" w:rsidRPr="006811A9" w:rsidRDefault="00D7013A" w:rsidP="000D2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11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5026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D2A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0D2A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февраля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D2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D7013A" w:rsidRPr="006811A9" w:rsidRDefault="00D7013A" w:rsidP="000D2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026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0D2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811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0D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50</w:t>
            </w:r>
            <w:r w:rsidRPr="0068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</w:t>
            </w:r>
            <w:r w:rsidR="000D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68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D7013A" w:rsidRPr="006811A9" w:rsidTr="00F458C0">
        <w:tc>
          <w:tcPr>
            <w:tcW w:w="1199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013A" w:rsidRPr="006811A9" w:rsidRDefault="00D7013A" w:rsidP="006811A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13A" w:rsidRPr="006811A9" w:rsidTr="00F458C0">
        <w:tc>
          <w:tcPr>
            <w:tcW w:w="1985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7013A" w:rsidRPr="006811A9" w:rsidRDefault="00D7013A" w:rsidP="0068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13A" w:rsidRPr="006811A9" w:rsidTr="00F458C0">
        <w:trPr>
          <w:trHeight w:val="80"/>
        </w:trPr>
        <w:tc>
          <w:tcPr>
            <w:tcW w:w="1199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13A" w:rsidRPr="006811A9" w:rsidTr="00F458C0">
        <w:trPr>
          <w:trHeight w:val="80"/>
        </w:trPr>
        <w:tc>
          <w:tcPr>
            <w:tcW w:w="1199" w:type="dxa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A76CF" w:rsidRDefault="0052444F" w:rsidP="006811A9">
      <w:pPr>
        <w:pStyle w:val="Style4"/>
        <w:widowControl/>
        <w:spacing w:line="23" w:lineRule="atLeast"/>
        <w:ind w:left="-426" w:firstLine="710"/>
        <w:rPr>
          <w:rStyle w:val="FontStyle14"/>
          <w:sz w:val="24"/>
          <w:szCs w:val="24"/>
        </w:rPr>
      </w:pPr>
      <w:proofErr w:type="gramStart"/>
      <w:r w:rsidRPr="006811A9">
        <w:rPr>
          <w:rStyle w:val="FontStyle14"/>
          <w:sz w:val="24"/>
          <w:szCs w:val="24"/>
        </w:rPr>
        <w:t xml:space="preserve">Арбитражный суд </w:t>
      </w:r>
      <w:r w:rsidRPr="006811A9">
        <w:t>Приднестровской Молдавской Республики</w:t>
      </w:r>
      <w:r w:rsidRPr="006811A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6811A9">
        <w:rPr>
          <w:rStyle w:val="FontStyle14"/>
          <w:sz w:val="24"/>
          <w:szCs w:val="24"/>
        </w:rPr>
        <w:t>Григорашенко</w:t>
      </w:r>
      <w:proofErr w:type="spellEnd"/>
      <w:r w:rsidRPr="006811A9">
        <w:rPr>
          <w:rStyle w:val="FontStyle14"/>
          <w:sz w:val="24"/>
          <w:szCs w:val="24"/>
        </w:rPr>
        <w:t xml:space="preserve"> И. П., </w:t>
      </w:r>
      <w:r w:rsidR="000A76CF">
        <w:rPr>
          <w:rStyle w:val="FontStyle14"/>
          <w:sz w:val="24"/>
          <w:szCs w:val="24"/>
        </w:rPr>
        <w:t>рассматривая</w:t>
      </w:r>
      <w:r w:rsidRPr="006811A9">
        <w:rPr>
          <w:rStyle w:val="FontStyle14"/>
          <w:sz w:val="24"/>
          <w:szCs w:val="24"/>
        </w:rPr>
        <w:t xml:space="preserve"> в открытом судебном заседании </w:t>
      </w:r>
      <w:r w:rsidRPr="006811A9">
        <w:t>исков</w:t>
      </w:r>
      <w:r w:rsidR="0001576E">
        <w:t>о</w:t>
      </w:r>
      <w:r w:rsidR="000A76CF">
        <w:t>е</w:t>
      </w:r>
      <w:r w:rsidRPr="006811A9">
        <w:t xml:space="preserve"> заявлени</w:t>
      </w:r>
      <w:r w:rsidR="000A76CF">
        <w:t>е</w:t>
      </w:r>
      <w:r w:rsidRPr="006811A9">
        <w:t xml:space="preserve"> </w:t>
      </w:r>
      <w:r w:rsidRPr="006811A9">
        <w:rPr>
          <w:rStyle w:val="FontStyle14"/>
          <w:sz w:val="24"/>
          <w:szCs w:val="24"/>
        </w:rPr>
        <w:t>общества с ограниченной ответственностью «Редакция газеты «</w:t>
      </w:r>
      <w:r w:rsidR="0001576E">
        <w:rPr>
          <w:rStyle w:val="FontStyle14"/>
          <w:sz w:val="24"/>
          <w:szCs w:val="24"/>
        </w:rPr>
        <w:t xml:space="preserve">Профсоюзные вести» (г. Бендеры, </w:t>
      </w:r>
      <w:r w:rsidR="000A76CF">
        <w:rPr>
          <w:rStyle w:val="FontStyle14"/>
          <w:sz w:val="24"/>
          <w:szCs w:val="24"/>
        </w:rPr>
        <w:t xml:space="preserve">           </w:t>
      </w:r>
      <w:r w:rsidRPr="006811A9">
        <w:rPr>
          <w:rStyle w:val="FontStyle14"/>
          <w:sz w:val="24"/>
          <w:szCs w:val="24"/>
        </w:rPr>
        <w:t xml:space="preserve">ул. Ткаченко, </w:t>
      </w:r>
      <w:r w:rsidR="008E1225">
        <w:rPr>
          <w:rStyle w:val="FontStyle14"/>
          <w:sz w:val="24"/>
          <w:szCs w:val="24"/>
        </w:rPr>
        <w:t xml:space="preserve">д. </w:t>
      </w:r>
      <w:r w:rsidRPr="006811A9">
        <w:rPr>
          <w:rStyle w:val="FontStyle14"/>
          <w:sz w:val="24"/>
          <w:szCs w:val="24"/>
        </w:rPr>
        <w:t>18) к государственному унитарному предприятию «Почт</w:t>
      </w:r>
      <w:r w:rsidR="0001576E">
        <w:rPr>
          <w:rStyle w:val="FontStyle14"/>
          <w:sz w:val="24"/>
          <w:szCs w:val="24"/>
        </w:rPr>
        <w:t xml:space="preserve">а Приднестровья» </w:t>
      </w:r>
      <w:r w:rsidR="0085004B">
        <w:rPr>
          <w:rStyle w:val="FontStyle14"/>
          <w:sz w:val="24"/>
          <w:szCs w:val="24"/>
        </w:rPr>
        <w:t xml:space="preserve">       (г. Тирасполь, </w:t>
      </w:r>
      <w:r w:rsidRPr="006811A9">
        <w:rPr>
          <w:rStyle w:val="FontStyle14"/>
          <w:sz w:val="24"/>
          <w:szCs w:val="24"/>
        </w:rPr>
        <w:t xml:space="preserve">ул. Ленина, </w:t>
      </w:r>
      <w:r w:rsidR="0001576E">
        <w:rPr>
          <w:rStyle w:val="FontStyle14"/>
          <w:sz w:val="24"/>
          <w:szCs w:val="24"/>
        </w:rPr>
        <w:t xml:space="preserve">д. </w:t>
      </w:r>
      <w:r w:rsidRPr="006811A9">
        <w:rPr>
          <w:rStyle w:val="FontStyle14"/>
          <w:sz w:val="24"/>
          <w:szCs w:val="24"/>
        </w:rPr>
        <w:t xml:space="preserve">17) о взыскании </w:t>
      </w:r>
      <w:r w:rsidR="000A76CF">
        <w:rPr>
          <w:rStyle w:val="FontStyle14"/>
          <w:sz w:val="24"/>
          <w:szCs w:val="24"/>
        </w:rPr>
        <w:t>задолженности и процентов за пользование чужими денежными средствами</w:t>
      </w:r>
      <w:r w:rsidRPr="006811A9">
        <w:rPr>
          <w:rStyle w:val="FontStyle14"/>
          <w:sz w:val="24"/>
          <w:szCs w:val="24"/>
        </w:rPr>
        <w:t xml:space="preserve">, </w:t>
      </w:r>
      <w:r w:rsidR="006811A9">
        <w:rPr>
          <w:rStyle w:val="FontStyle14"/>
          <w:sz w:val="24"/>
          <w:szCs w:val="24"/>
        </w:rPr>
        <w:t xml:space="preserve"> </w:t>
      </w:r>
      <w:proofErr w:type="gramEnd"/>
    </w:p>
    <w:p w:rsidR="006811A9" w:rsidRDefault="0052444F" w:rsidP="000A76CF">
      <w:pPr>
        <w:pStyle w:val="Style4"/>
        <w:widowControl/>
        <w:spacing w:line="23" w:lineRule="atLeast"/>
        <w:ind w:left="-426" w:firstLine="710"/>
        <w:rPr>
          <w:rStyle w:val="FontStyle14"/>
          <w:sz w:val="24"/>
          <w:szCs w:val="24"/>
        </w:rPr>
      </w:pPr>
      <w:r w:rsidRPr="006811A9">
        <w:rPr>
          <w:rStyle w:val="FontStyle14"/>
          <w:sz w:val="24"/>
          <w:szCs w:val="24"/>
        </w:rPr>
        <w:t>при участии представител</w:t>
      </w:r>
      <w:r w:rsidR="000A76CF">
        <w:rPr>
          <w:rStyle w:val="FontStyle14"/>
          <w:sz w:val="24"/>
          <w:szCs w:val="24"/>
        </w:rPr>
        <w:t xml:space="preserve">я </w:t>
      </w:r>
      <w:r w:rsidRPr="006811A9">
        <w:rPr>
          <w:rStyle w:val="FontStyle14"/>
          <w:sz w:val="24"/>
          <w:szCs w:val="24"/>
        </w:rPr>
        <w:t xml:space="preserve">ГУП «Почта Приднестровья» – Левченко А. Ю. по доверенности от </w:t>
      </w:r>
      <w:r w:rsidR="000A76CF">
        <w:rPr>
          <w:rStyle w:val="FontStyle14"/>
          <w:sz w:val="24"/>
          <w:szCs w:val="24"/>
        </w:rPr>
        <w:t>8</w:t>
      </w:r>
      <w:r w:rsidRPr="006811A9">
        <w:rPr>
          <w:rStyle w:val="FontStyle14"/>
          <w:sz w:val="24"/>
          <w:szCs w:val="24"/>
        </w:rPr>
        <w:t xml:space="preserve"> января 201</w:t>
      </w:r>
      <w:r w:rsidR="000A76CF">
        <w:rPr>
          <w:rStyle w:val="FontStyle14"/>
          <w:sz w:val="24"/>
          <w:szCs w:val="24"/>
        </w:rPr>
        <w:t>9</w:t>
      </w:r>
      <w:r w:rsidRPr="006811A9">
        <w:rPr>
          <w:rStyle w:val="FontStyle14"/>
          <w:sz w:val="24"/>
          <w:szCs w:val="24"/>
        </w:rPr>
        <w:t xml:space="preserve"> года,</w:t>
      </w:r>
    </w:p>
    <w:p w:rsidR="000A76CF" w:rsidRPr="006811A9" w:rsidRDefault="000A76CF" w:rsidP="000A76CF">
      <w:pPr>
        <w:pStyle w:val="Style4"/>
        <w:widowControl/>
        <w:spacing w:line="23" w:lineRule="atLeast"/>
        <w:ind w:left="-426" w:firstLine="71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в отсутствие ООО «РГ «Профсоюзные вести», надлежащим образом извещенного о времени и месте судебного разбирательства,</w:t>
      </w:r>
    </w:p>
    <w:p w:rsidR="004260D1" w:rsidRDefault="004260D1" w:rsidP="006811A9">
      <w:pPr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13A" w:rsidRDefault="00D7013A" w:rsidP="006811A9">
      <w:pPr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0C2A8B" w:rsidRDefault="000C2A8B" w:rsidP="006811A9">
      <w:pPr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44F" w:rsidRPr="006811A9" w:rsidRDefault="0052444F" w:rsidP="009331CD">
      <w:pPr>
        <w:pStyle w:val="a6"/>
        <w:spacing w:line="23" w:lineRule="atLeast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811A9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0C2A8B">
        <w:rPr>
          <w:rFonts w:ascii="Times New Roman" w:hAnsi="Times New Roman" w:cs="Times New Roman"/>
          <w:sz w:val="24"/>
          <w:szCs w:val="24"/>
        </w:rPr>
        <w:t>5 февраля 2019</w:t>
      </w:r>
      <w:r w:rsidRPr="006811A9">
        <w:rPr>
          <w:rFonts w:ascii="Times New Roman" w:hAnsi="Times New Roman" w:cs="Times New Roman"/>
          <w:sz w:val="24"/>
          <w:szCs w:val="24"/>
        </w:rPr>
        <w:t xml:space="preserve"> года к производству Арбитражного суда принято исковое заявление </w:t>
      </w:r>
      <w:r w:rsidRPr="006811A9">
        <w:rPr>
          <w:rStyle w:val="FontStyle14"/>
          <w:sz w:val="24"/>
          <w:szCs w:val="24"/>
        </w:rPr>
        <w:t xml:space="preserve">общества с ограниченной ответственностью «Редакция газеты «Профсоюзные вести» </w:t>
      </w:r>
      <w:r w:rsidRPr="006811A9">
        <w:rPr>
          <w:rFonts w:ascii="Times New Roman" w:hAnsi="Times New Roman" w:cs="Times New Roman"/>
          <w:sz w:val="24"/>
          <w:szCs w:val="24"/>
        </w:rPr>
        <w:t xml:space="preserve">(далее – истец, ООО «РГ «Профсоюзные вести») к </w:t>
      </w:r>
      <w:r w:rsidRPr="006811A9">
        <w:rPr>
          <w:rStyle w:val="FontStyle14"/>
          <w:sz w:val="24"/>
          <w:szCs w:val="24"/>
        </w:rPr>
        <w:t xml:space="preserve">государственному унитарному предприятию «Почта Приднестровья» </w:t>
      </w:r>
      <w:r w:rsidRPr="006811A9">
        <w:rPr>
          <w:rFonts w:ascii="Times New Roman" w:hAnsi="Times New Roman" w:cs="Times New Roman"/>
          <w:sz w:val="24"/>
          <w:szCs w:val="24"/>
        </w:rPr>
        <w:t xml:space="preserve">(далее – ответчик, ГУП «Почта Приднестровья») </w:t>
      </w:r>
      <w:r w:rsidR="000C2A8B" w:rsidRPr="006811A9">
        <w:rPr>
          <w:rStyle w:val="FontStyle14"/>
          <w:sz w:val="24"/>
          <w:szCs w:val="24"/>
        </w:rPr>
        <w:t xml:space="preserve">о взыскании </w:t>
      </w:r>
      <w:r w:rsidR="000C2A8B">
        <w:rPr>
          <w:rStyle w:val="FontStyle14"/>
          <w:sz w:val="24"/>
          <w:szCs w:val="24"/>
        </w:rPr>
        <w:t>задолженности и процентов за пользование чужими денежными средствами</w:t>
      </w:r>
      <w:r w:rsidR="000C2A8B">
        <w:rPr>
          <w:rFonts w:ascii="Times New Roman" w:hAnsi="Times New Roman" w:cs="Times New Roman"/>
          <w:sz w:val="24"/>
          <w:szCs w:val="24"/>
        </w:rPr>
        <w:t>, рассмотрение которого назначено на 20 февраля 2019 года.</w:t>
      </w:r>
    </w:p>
    <w:p w:rsidR="004F2FB5" w:rsidRDefault="000C2A8B" w:rsidP="004F2FB5">
      <w:pPr>
        <w:spacing w:after="0" w:line="23" w:lineRule="atLeast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даты судебного заседания в суд поступило ходатайство от истца, препятствующее рассмотрению дела, об отложении судебного разбирательства</w:t>
      </w:r>
      <w:r w:rsidR="00D064CC" w:rsidRPr="006811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64CC" w:rsidRPr="006811A9" w:rsidRDefault="00D064CC" w:rsidP="004F2FB5">
      <w:pPr>
        <w:spacing w:after="0" w:line="23" w:lineRule="atLeast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sz w:val="24"/>
          <w:szCs w:val="24"/>
        </w:rPr>
        <w:t>Рассм</w:t>
      </w:r>
      <w:r w:rsidR="00F11351">
        <w:rPr>
          <w:rFonts w:ascii="Times New Roman" w:eastAsia="Times New Roman" w:hAnsi="Times New Roman" w:cs="Times New Roman"/>
          <w:sz w:val="24"/>
          <w:szCs w:val="24"/>
        </w:rPr>
        <w:t>отрев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 xml:space="preserve"> данн</w:t>
      </w:r>
      <w:r w:rsidR="004F2F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е ходатайств</w:t>
      </w:r>
      <w:r w:rsidR="004F2F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129">
        <w:rPr>
          <w:rFonts w:ascii="Times New Roman" w:eastAsia="Times New Roman" w:hAnsi="Times New Roman" w:cs="Times New Roman"/>
          <w:sz w:val="24"/>
          <w:szCs w:val="24"/>
        </w:rPr>
        <w:t>в порядке пункта</w:t>
      </w:r>
      <w:r w:rsidR="00110129" w:rsidRPr="006811A9">
        <w:rPr>
          <w:rFonts w:ascii="Times New Roman" w:eastAsia="Times New Roman" w:hAnsi="Times New Roman" w:cs="Times New Roman"/>
          <w:sz w:val="24"/>
          <w:szCs w:val="24"/>
        </w:rPr>
        <w:t xml:space="preserve"> 1 статьи 107 АПК ПМР</w:t>
      </w:r>
      <w:r w:rsidR="00110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04B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мнения представителя ответчика</w:t>
      </w:r>
      <w:r w:rsidR="007050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 xml:space="preserve"> не возражавшего против удовлетворения такового,</w:t>
      </w:r>
      <w:r w:rsidR="00F11351"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полагает возможным удовлетворить ходатайств</w:t>
      </w:r>
      <w:proofErr w:type="gramStart"/>
      <w:r w:rsidR="000C2A8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C2A8B" w:rsidRPr="006811A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C2A8B" w:rsidRPr="006811A9">
        <w:rPr>
          <w:rFonts w:ascii="Times New Roman" w:hAnsi="Times New Roman" w:cs="Times New Roman"/>
          <w:sz w:val="24"/>
          <w:szCs w:val="24"/>
        </w:rPr>
        <w:t xml:space="preserve"> «РГ «Профсоюзные вести»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 xml:space="preserve"> и отложить</w:t>
      </w:r>
      <w:r w:rsidR="00F11351">
        <w:rPr>
          <w:rFonts w:ascii="Times New Roman" w:eastAsia="Times New Roman" w:hAnsi="Times New Roman" w:cs="Times New Roman"/>
          <w:sz w:val="24"/>
          <w:szCs w:val="24"/>
        </w:rPr>
        <w:t xml:space="preserve"> рассмотрени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11351">
        <w:rPr>
          <w:rFonts w:ascii="Times New Roman" w:eastAsia="Times New Roman" w:hAnsi="Times New Roman" w:cs="Times New Roman"/>
          <w:sz w:val="24"/>
          <w:szCs w:val="24"/>
        </w:rPr>
        <w:t xml:space="preserve"> дела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 xml:space="preserve"> № 50/19-12</w:t>
      </w:r>
      <w:r w:rsidR="00F1135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пункта 1 статьи 109 АПК ПМР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1A9" w:rsidRPr="000C2A8B" w:rsidRDefault="00D064CC" w:rsidP="000C2A8B">
      <w:pPr>
        <w:spacing w:after="0" w:line="23" w:lineRule="atLeast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 руководствуясь статьями </w:t>
      </w:r>
      <w:r w:rsidR="00F11351"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 xml:space="preserve">109, 128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0251">
        <w:rPr>
          <w:rFonts w:ascii="Times New Roman" w:eastAsia="Times New Roman" w:hAnsi="Times New Roman" w:cs="Times New Roman"/>
          <w:sz w:val="24"/>
          <w:szCs w:val="24"/>
        </w:rPr>
        <w:t xml:space="preserve">рбитражного процессуального кодекса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20251">
        <w:rPr>
          <w:rFonts w:ascii="Times New Roman" w:eastAsia="Times New Roman" w:hAnsi="Times New Roman" w:cs="Times New Roman"/>
          <w:sz w:val="24"/>
          <w:szCs w:val="24"/>
        </w:rPr>
        <w:t xml:space="preserve">риднестровской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20251">
        <w:rPr>
          <w:rFonts w:ascii="Times New Roman" w:eastAsia="Times New Roman" w:hAnsi="Times New Roman" w:cs="Times New Roman"/>
          <w:sz w:val="24"/>
          <w:szCs w:val="24"/>
        </w:rPr>
        <w:t xml:space="preserve">олдавской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20251"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0251" w:rsidRPr="0092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251" w:rsidRPr="006811A9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</w:p>
    <w:p w:rsidR="00E05EA5" w:rsidRDefault="00E05EA5" w:rsidP="004260D1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8A" w:rsidRDefault="00D7013A" w:rsidP="004260D1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0C2A8B" w:rsidRDefault="000C2A8B" w:rsidP="004260D1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13A" w:rsidRPr="00C7788A" w:rsidRDefault="00C7788A" w:rsidP="000C2A8B">
      <w:pPr>
        <w:pStyle w:val="a5"/>
        <w:numPr>
          <w:ilvl w:val="0"/>
          <w:numId w:val="3"/>
        </w:numPr>
        <w:spacing w:after="0" w:line="23" w:lineRule="atLeast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6E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истца</w:t>
      </w:r>
      <w:r w:rsidRPr="00A21C6E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C7788A" w:rsidRPr="00C7788A" w:rsidRDefault="00C7788A" w:rsidP="000C2A8B">
      <w:pPr>
        <w:pStyle w:val="a5"/>
        <w:numPr>
          <w:ilvl w:val="0"/>
          <w:numId w:val="3"/>
        </w:numPr>
        <w:spacing w:after="0" w:line="23" w:lineRule="atLeast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C7788A">
        <w:rPr>
          <w:rFonts w:ascii="Times New Roman" w:eastAsia="Times New Roman" w:hAnsi="Times New Roman" w:cs="Times New Roman"/>
          <w:sz w:val="24"/>
          <w:szCs w:val="24"/>
        </w:rPr>
        <w:t>/1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-12 отложить на </w:t>
      </w:r>
      <w:r w:rsidR="000C2A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73C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C2A8B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2019</w:t>
      </w:r>
      <w:r w:rsidRPr="009331C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 10.00</w:t>
      </w: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 в здании Арбитражного суда по адресу: </w:t>
      </w:r>
      <w:proofErr w:type="gramStart"/>
      <w:r w:rsidRPr="00C7788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C7788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C7788A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C7788A" w:rsidRPr="00C7788A" w:rsidRDefault="00C7788A" w:rsidP="00C7788A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13A" w:rsidRPr="006811A9" w:rsidRDefault="00466E6A" w:rsidP="006811A9">
      <w:pPr>
        <w:spacing w:after="0" w:line="23" w:lineRule="atLeast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13A" w:rsidRPr="006811A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7013A" w:rsidRPr="006811A9" w:rsidRDefault="00D7013A" w:rsidP="006811A9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13A" w:rsidRPr="006811A9" w:rsidRDefault="00D7013A" w:rsidP="000C2A8B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57E91" w:rsidRDefault="00D7013A" w:rsidP="000C2A8B">
      <w:pPr>
        <w:spacing w:after="0" w:line="23" w:lineRule="atLeast"/>
        <w:ind w:left="-426"/>
        <w:jc w:val="both"/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</w:t>
      </w:r>
      <w:r w:rsid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Молдавской Республики        </w:t>
      </w: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0C2A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457E91" w:rsidSect="009331CD">
      <w:pgSz w:w="11906" w:h="16838"/>
      <w:pgMar w:top="567" w:right="566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C75" w:rsidRDefault="00EB0C75" w:rsidP="004806C4">
      <w:pPr>
        <w:spacing w:after="0" w:line="240" w:lineRule="auto"/>
      </w:pPr>
      <w:r>
        <w:separator/>
      </w:r>
    </w:p>
  </w:endnote>
  <w:endnote w:type="continuationSeparator" w:id="1">
    <w:p w:rsidR="00EB0C75" w:rsidRDefault="00EB0C75" w:rsidP="0048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C75" w:rsidRDefault="00EB0C75" w:rsidP="004806C4">
      <w:pPr>
        <w:spacing w:after="0" w:line="240" w:lineRule="auto"/>
      </w:pPr>
      <w:r>
        <w:separator/>
      </w:r>
    </w:p>
  </w:footnote>
  <w:footnote w:type="continuationSeparator" w:id="1">
    <w:p w:rsidR="00EB0C75" w:rsidRDefault="00EB0C75" w:rsidP="0048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5F7"/>
    <w:multiLevelType w:val="hybridMultilevel"/>
    <w:tmpl w:val="054A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92028"/>
    <w:multiLevelType w:val="hybridMultilevel"/>
    <w:tmpl w:val="92543D5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13A"/>
    <w:rsid w:val="0001576E"/>
    <w:rsid w:val="000A76CF"/>
    <w:rsid w:val="000C2A8B"/>
    <w:rsid w:val="000D2A10"/>
    <w:rsid w:val="00110129"/>
    <w:rsid w:val="00137C92"/>
    <w:rsid w:val="004260D1"/>
    <w:rsid w:val="00457E91"/>
    <w:rsid w:val="00466E6A"/>
    <w:rsid w:val="00473C5C"/>
    <w:rsid w:val="004806C4"/>
    <w:rsid w:val="004F2FB5"/>
    <w:rsid w:val="0050267A"/>
    <w:rsid w:val="0052444F"/>
    <w:rsid w:val="006811A9"/>
    <w:rsid w:val="0070504B"/>
    <w:rsid w:val="0071264A"/>
    <w:rsid w:val="00754800"/>
    <w:rsid w:val="007B390C"/>
    <w:rsid w:val="0085004B"/>
    <w:rsid w:val="008E1225"/>
    <w:rsid w:val="00920251"/>
    <w:rsid w:val="009331CD"/>
    <w:rsid w:val="009561A4"/>
    <w:rsid w:val="00A36DC1"/>
    <w:rsid w:val="00B21541"/>
    <w:rsid w:val="00BC7154"/>
    <w:rsid w:val="00C33814"/>
    <w:rsid w:val="00C7788A"/>
    <w:rsid w:val="00CD4818"/>
    <w:rsid w:val="00D064CC"/>
    <w:rsid w:val="00D34349"/>
    <w:rsid w:val="00D529D5"/>
    <w:rsid w:val="00D7013A"/>
    <w:rsid w:val="00D96DD7"/>
    <w:rsid w:val="00DB1C58"/>
    <w:rsid w:val="00E05EA5"/>
    <w:rsid w:val="00E8478B"/>
    <w:rsid w:val="00EB0C75"/>
    <w:rsid w:val="00EF750A"/>
    <w:rsid w:val="00F01CB7"/>
    <w:rsid w:val="00F11351"/>
    <w:rsid w:val="00FE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3A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013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7013A"/>
    <w:rPr>
      <w:rFonts w:asciiTheme="minorHAnsi" w:hAnsiTheme="minorHAnsi"/>
      <w:sz w:val="22"/>
      <w:szCs w:val="22"/>
    </w:rPr>
  </w:style>
  <w:style w:type="character" w:customStyle="1" w:styleId="FontStyle14">
    <w:name w:val="Font Style14"/>
    <w:rsid w:val="00D7013A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7013A"/>
    <w:pPr>
      <w:ind w:left="720"/>
      <w:contextualSpacing/>
    </w:pPr>
  </w:style>
  <w:style w:type="paragraph" w:styleId="a6">
    <w:name w:val="No Spacing"/>
    <w:uiPriority w:val="1"/>
    <w:qFormat/>
    <w:rsid w:val="00D7013A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Style4">
    <w:name w:val="Style4"/>
    <w:basedOn w:val="a"/>
    <w:rsid w:val="0052444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8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6C4"/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24</cp:revision>
  <cp:lastPrinted>2018-11-22T12:59:00Z</cp:lastPrinted>
  <dcterms:created xsi:type="dcterms:W3CDTF">2018-11-14T09:40:00Z</dcterms:created>
  <dcterms:modified xsi:type="dcterms:W3CDTF">2019-02-21T12:37:00Z</dcterms:modified>
</cp:coreProperties>
</file>