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2D4876" w:rsidRPr="00641439" w:rsidTr="00BD7597">
        <w:trPr>
          <w:trHeight w:val="259"/>
        </w:trPr>
        <w:tc>
          <w:tcPr>
            <w:tcW w:w="3969" w:type="dxa"/>
          </w:tcPr>
          <w:p w:rsidR="002D4876" w:rsidRPr="00641439" w:rsidRDefault="002D4876" w:rsidP="00BD7597">
            <w:pPr>
              <w:spacing w:after="0" w:line="240" w:lineRule="auto"/>
              <w:rPr>
                <w:rFonts w:ascii="Times New Roman" w:eastAsia="Calibri" w:hAnsi="Times New Roman" w:cs="Times New Roman"/>
                <w:bCs/>
                <w:sz w:val="24"/>
                <w:szCs w:val="24"/>
              </w:rPr>
            </w:pPr>
            <w:r w:rsidRPr="00641439">
              <w:rPr>
                <w:rFonts w:ascii="Times New Roman" w:eastAsia="Calibri" w:hAnsi="Times New Roman" w:cs="Times New Roman"/>
                <w:sz w:val="24"/>
                <w:szCs w:val="24"/>
              </w:rPr>
              <w:t xml:space="preserve">исх. № </w:t>
            </w:r>
            <w:r w:rsidRPr="00641439">
              <w:rPr>
                <w:rFonts w:ascii="Times New Roman" w:eastAsia="Calibri" w:hAnsi="Times New Roman" w:cs="Times New Roman"/>
                <w:bCs/>
                <w:sz w:val="24"/>
                <w:szCs w:val="24"/>
              </w:rPr>
              <w:t>______________________</w:t>
            </w:r>
          </w:p>
        </w:tc>
      </w:tr>
      <w:tr w:rsidR="002D4876" w:rsidRPr="00641439" w:rsidTr="00BD7597">
        <w:tc>
          <w:tcPr>
            <w:tcW w:w="3969" w:type="dxa"/>
          </w:tcPr>
          <w:p w:rsidR="002D4876" w:rsidRPr="00641439" w:rsidRDefault="002D4876" w:rsidP="00BD7597">
            <w:pPr>
              <w:spacing w:after="0" w:line="240" w:lineRule="auto"/>
              <w:rPr>
                <w:rFonts w:ascii="Times New Roman" w:eastAsia="Calibri" w:hAnsi="Times New Roman" w:cs="Times New Roman"/>
                <w:bCs/>
                <w:sz w:val="24"/>
                <w:szCs w:val="24"/>
              </w:rPr>
            </w:pPr>
          </w:p>
        </w:tc>
      </w:tr>
      <w:tr w:rsidR="002D4876" w:rsidRPr="00641439" w:rsidTr="00BD7597">
        <w:tc>
          <w:tcPr>
            <w:tcW w:w="3969" w:type="dxa"/>
          </w:tcPr>
          <w:p w:rsidR="002D4876" w:rsidRPr="00641439" w:rsidRDefault="002D4876" w:rsidP="00BD7597">
            <w:pPr>
              <w:spacing w:after="0" w:line="240" w:lineRule="auto"/>
              <w:rPr>
                <w:rFonts w:ascii="Times New Roman" w:eastAsia="Calibri" w:hAnsi="Times New Roman" w:cs="Times New Roman"/>
                <w:b/>
                <w:bCs/>
                <w:sz w:val="24"/>
                <w:szCs w:val="24"/>
              </w:rPr>
            </w:pPr>
            <w:r w:rsidRPr="00641439">
              <w:rPr>
                <w:rFonts w:ascii="Times New Roman" w:eastAsia="Calibri" w:hAnsi="Times New Roman" w:cs="Times New Roman"/>
                <w:bCs/>
                <w:sz w:val="24"/>
                <w:szCs w:val="24"/>
              </w:rPr>
              <w:t xml:space="preserve">от </w:t>
            </w:r>
            <w:r w:rsidRPr="00641439">
              <w:rPr>
                <w:rFonts w:ascii="Times New Roman" w:eastAsia="Calibri" w:hAnsi="Times New Roman" w:cs="Times New Roman"/>
                <w:sz w:val="24"/>
                <w:szCs w:val="24"/>
              </w:rPr>
              <w:t>«</w:t>
            </w:r>
            <w:r w:rsidRPr="00641439">
              <w:rPr>
                <w:rFonts w:ascii="Times New Roman" w:eastAsia="Calibri" w:hAnsi="Times New Roman" w:cs="Times New Roman"/>
                <w:sz w:val="24"/>
                <w:szCs w:val="24"/>
                <w:lang w:val="en-US"/>
              </w:rPr>
              <w:t>___</w:t>
            </w:r>
            <w:r w:rsidRPr="00641439">
              <w:rPr>
                <w:rFonts w:ascii="Times New Roman" w:eastAsia="Calibri" w:hAnsi="Times New Roman" w:cs="Times New Roman"/>
                <w:sz w:val="24"/>
                <w:szCs w:val="24"/>
              </w:rPr>
              <w:t>»</w:t>
            </w:r>
            <w:r w:rsidRPr="00641439">
              <w:rPr>
                <w:rFonts w:ascii="Times New Roman" w:eastAsia="Calibri" w:hAnsi="Times New Roman" w:cs="Times New Roman"/>
                <w:b/>
                <w:bCs/>
                <w:sz w:val="24"/>
                <w:szCs w:val="24"/>
              </w:rPr>
              <w:t xml:space="preserve">_____________ </w:t>
            </w:r>
            <w:r w:rsidRPr="00641439">
              <w:rPr>
                <w:rFonts w:ascii="Times New Roman" w:eastAsia="Calibri" w:hAnsi="Times New Roman" w:cs="Times New Roman"/>
                <w:bCs/>
                <w:sz w:val="24"/>
                <w:szCs w:val="24"/>
              </w:rPr>
              <w:t>20____г.</w:t>
            </w:r>
          </w:p>
        </w:tc>
      </w:tr>
    </w:tbl>
    <w:p w:rsidR="002D4876" w:rsidRPr="00641439" w:rsidRDefault="002D4876" w:rsidP="002D4876">
      <w:pPr>
        <w:spacing w:after="0" w:line="240" w:lineRule="auto"/>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2D4876" w:rsidRPr="00641439" w:rsidTr="00BD7597">
        <w:trPr>
          <w:trHeight w:val="342"/>
        </w:trPr>
        <w:tc>
          <w:tcPr>
            <w:tcW w:w="3888" w:type="dxa"/>
            <w:shd w:val="clear" w:color="auto" w:fill="auto"/>
          </w:tcPr>
          <w:p w:rsidR="002D4876" w:rsidRPr="00641439" w:rsidRDefault="002D4876" w:rsidP="00BD7597">
            <w:pPr>
              <w:spacing w:after="0" w:line="240" w:lineRule="auto"/>
              <w:jc w:val="right"/>
              <w:rPr>
                <w:rFonts w:ascii="Times New Roman" w:eastAsia="Calibri" w:hAnsi="Times New Roman" w:cs="Times New Roman"/>
                <w:color w:val="000000"/>
                <w:sz w:val="24"/>
                <w:szCs w:val="24"/>
              </w:rPr>
            </w:pPr>
          </w:p>
        </w:tc>
      </w:tr>
    </w:tbl>
    <w:p w:rsidR="002D4876" w:rsidRPr="00DC4F21" w:rsidRDefault="002D4876" w:rsidP="002567B4">
      <w:pPr>
        <w:spacing w:after="0" w:line="240" w:lineRule="auto"/>
        <w:jc w:val="center"/>
        <w:rPr>
          <w:rFonts w:ascii="Times New Roman" w:hAnsi="Times New Roman" w:cs="Times New Roman"/>
          <w:b/>
          <w:color w:val="5F5F5F"/>
          <w:sz w:val="24"/>
          <w:szCs w:val="24"/>
        </w:rPr>
      </w:pPr>
      <w:r w:rsidRPr="00DC4F21">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-193455</wp:posOffset>
            </wp:positionH>
            <wp:positionV relativeFrom="paragraph">
              <wp:posOffset>-60600</wp:posOffset>
            </wp:positionV>
            <wp:extent cx="701979" cy="755373"/>
            <wp:effectExtent l="19050" t="0" r="2871" b="0"/>
            <wp:wrapNone/>
            <wp:docPr id="6" name="Рисунок 6"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ПМР_чб 3"/>
                    <pic:cNvPicPr>
                      <a:picLocks noChangeAspect="1" noChangeArrowheads="1"/>
                    </pic:cNvPicPr>
                  </pic:nvPicPr>
                  <pic:blipFill>
                    <a:blip r:embed="rId8"/>
                    <a:srcRect/>
                    <a:stretch>
                      <a:fillRect/>
                    </a:stretch>
                  </pic:blipFill>
                  <pic:spPr bwMode="auto">
                    <a:xfrm>
                      <a:off x="0" y="0"/>
                      <a:ext cx="701979" cy="755373"/>
                    </a:xfrm>
                    <a:prstGeom prst="rect">
                      <a:avLst/>
                    </a:prstGeom>
                    <a:noFill/>
                    <a:ln w="9525">
                      <a:noFill/>
                      <a:miter lim="800000"/>
                      <a:headEnd/>
                      <a:tailEnd/>
                    </a:ln>
                  </pic:spPr>
                </pic:pic>
              </a:graphicData>
            </a:graphic>
          </wp:anchor>
        </w:drawing>
      </w:r>
    </w:p>
    <w:p w:rsidR="002D4876" w:rsidRPr="00DC4F21" w:rsidRDefault="002D4876" w:rsidP="002567B4">
      <w:pPr>
        <w:spacing w:after="0" w:line="240" w:lineRule="auto"/>
        <w:jc w:val="center"/>
        <w:rPr>
          <w:rFonts w:ascii="Times New Roman" w:hAnsi="Times New Roman" w:cs="Times New Roman"/>
          <w:b/>
          <w:color w:val="5F5F5F"/>
          <w:sz w:val="24"/>
          <w:szCs w:val="24"/>
          <w:lang w:val="en-US"/>
        </w:rPr>
      </w:pPr>
    </w:p>
    <w:p w:rsidR="002D4876" w:rsidRPr="00DC4F21" w:rsidRDefault="002D4876" w:rsidP="002567B4">
      <w:pPr>
        <w:spacing w:after="0" w:line="240" w:lineRule="auto"/>
        <w:jc w:val="center"/>
        <w:rPr>
          <w:rFonts w:ascii="Times New Roman" w:hAnsi="Times New Roman" w:cs="Times New Roman"/>
          <w:b/>
          <w:color w:val="5F5F5F"/>
          <w:sz w:val="24"/>
          <w:szCs w:val="24"/>
          <w:lang w:val="en-US"/>
        </w:rPr>
      </w:pPr>
    </w:p>
    <w:p w:rsidR="002D4876" w:rsidRPr="00DC4F21" w:rsidRDefault="002D4876" w:rsidP="002567B4">
      <w:pPr>
        <w:spacing w:after="0" w:line="240" w:lineRule="auto"/>
        <w:jc w:val="center"/>
        <w:rPr>
          <w:rFonts w:ascii="Times New Roman" w:hAnsi="Times New Roman" w:cs="Times New Roman"/>
          <w:b/>
          <w:color w:val="5F5F5F"/>
          <w:sz w:val="24"/>
          <w:szCs w:val="24"/>
        </w:rPr>
      </w:pPr>
    </w:p>
    <w:p w:rsidR="00DF4B04" w:rsidRPr="00DC4F21" w:rsidRDefault="00DF4B04" w:rsidP="002567B4">
      <w:pPr>
        <w:spacing w:after="0" w:line="240" w:lineRule="auto"/>
        <w:jc w:val="center"/>
        <w:rPr>
          <w:rFonts w:ascii="Times New Roman" w:hAnsi="Times New Roman" w:cs="Times New Roman"/>
          <w:b/>
          <w:sz w:val="24"/>
          <w:szCs w:val="24"/>
        </w:rPr>
      </w:pPr>
    </w:p>
    <w:p w:rsidR="002D4876" w:rsidRPr="00DC4F21" w:rsidRDefault="002D4876" w:rsidP="002567B4">
      <w:pPr>
        <w:spacing w:after="0" w:line="240" w:lineRule="auto"/>
        <w:jc w:val="center"/>
        <w:rPr>
          <w:rFonts w:ascii="Times New Roman" w:hAnsi="Times New Roman" w:cs="Times New Roman"/>
          <w:b/>
          <w:sz w:val="24"/>
          <w:szCs w:val="24"/>
        </w:rPr>
      </w:pPr>
      <w:r w:rsidRPr="00DC4F21">
        <w:rPr>
          <w:rFonts w:ascii="Times New Roman" w:hAnsi="Times New Roman" w:cs="Times New Roman"/>
          <w:b/>
          <w:sz w:val="24"/>
          <w:szCs w:val="24"/>
        </w:rPr>
        <w:t>АРБИТРАЖНЫЙ СУД</w:t>
      </w:r>
    </w:p>
    <w:p w:rsidR="002D4876" w:rsidRPr="00DC4F21" w:rsidRDefault="002D4876" w:rsidP="002567B4">
      <w:pPr>
        <w:spacing w:after="0" w:line="240" w:lineRule="auto"/>
        <w:jc w:val="center"/>
        <w:rPr>
          <w:rFonts w:ascii="Times New Roman" w:hAnsi="Times New Roman" w:cs="Times New Roman"/>
          <w:b/>
          <w:sz w:val="24"/>
          <w:szCs w:val="24"/>
        </w:rPr>
      </w:pPr>
      <w:r w:rsidRPr="00DC4F21">
        <w:rPr>
          <w:rFonts w:ascii="Times New Roman" w:hAnsi="Times New Roman" w:cs="Times New Roman"/>
          <w:b/>
          <w:sz w:val="24"/>
          <w:szCs w:val="24"/>
        </w:rPr>
        <w:t>ПРИДНЕСТРОВСКОЙ МОЛДАВСКОЙ РЕСПУБЛИКИ</w:t>
      </w:r>
    </w:p>
    <w:p w:rsidR="002D4876" w:rsidRPr="00DC4F21" w:rsidRDefault="002D4876" w:rsidP="002567B4">
      <w:pPr>
        <w:spacing w:after="0" w:line="240" w:lineRule="auto"/>
        <w:ind w:left="-181"/>
        <w:jc w:val="center"/>
        <w:rPr>
          <w:rFonts w:ascii="Times New Roman" w:hAnsi="Times New Roman" w:cs="Times New Roman"/>
          <w:sz w:val="24"/>
          <w:szCs w:val="24"/>
        </w:rPr>
      </w:pPr>
      <w:r w:rsidRPr="00DC4F21">
        <w:rPr>
          <w:rFonts w:ascii="Times New Roman" w:hAnsi="Times New Roman" w:cs="Times New Roman"/>
          <w:sz w:val="24"/>
          <w:szCs w:val="24"/>
        </w:rPr>
        <w:t>3300, г.Тирасполь, ул. Ленина, 1/2. Тел. 7-70-47, 7-42-07</w:t>
      </w:r>
    </w:p>
    <w:p w:rsidR="002D4876" w:rsidRPr="00DC4F21" w:rsidRDefault="002D4876" w:rsidP="002567B4">
      <w:pPr>
        <w:spacing w:after="0" w:line="240" w:lineRule="auto"/>
        <w:ind w:left="-181"/>
        <w:jc w:val="center"/>
        <w:rPr>
          <w:rFonts w:ascii="Times New Roman" w:hAnsi="Times New Roman" w:cs="Times New Roman"/>
          <w:sz w:val="24"/>
          <w:szCs w:val="24"/>
        </w:rPr>
      </w:pPr>
      <w:r w:rsidRPr="00DC4F21">
        <w:rPr>
          <w:rFonts w:ascii="Times New Roman" w:hAnsi="Times New Roman" w:cs="Times New Roman"/>
          <w:sz w:val="24"/>
          <w:szCs w:val="24"/>
        </w:rPr>
        <w:t>Официальный сайт: www.</w:t>
      </w:r>
      <w:r w:rsidRPr="00DC4F21">
        <w:rPr>
          <w:rFonts w:ascii="Times New Roman" w:hAnsi="Times New Roman" w:cs="Times New Roman"/>
          <w:sz w:val="24"/>
          <w:szCs w:val="24"/>
          <w:lang w:val="en-US"/>
        </w:rPr>
        <w:t>arbitr</w:t>
      </w:r>
      <w:r w:rsidRPr="00DC4F21">
        <w:rPr>
          <w:rFonts w:ascii="Times New Roman" w:hAnsi="Times New Roman" w:cs="Times New Roman"/>
          <w:sz w:val="24"/>
          <w:szCs w:val="24"/>
        </w:rPr>
        <w:t>.gospmr.</w:t>
      </w:r>
      <w:r w:rsidRPr="00DC4F21">
        <w:rPr>
          <w:rFonts w:ascii="Times New Roman" w:hAnsi="Times New Roman" w:cs="Times New Roman"/>
          <w:sz w:val="24"/>
          <w:szCs w:val="24"/>
          <w:lang w:val="en-US"/>
        </w:rPr>
        <w:t>org</w:t>
      </w:r>
    </w:p>
    <w:p w:rsidR="002D4876" w:rsidRPr="00DC4F21" w:rsidRDefault="00887DB7" w:rsidP="002567B4">
      <w:pPr>
        <w:spacing w:after="0" w:line="240" w:lineRule="auto"/>
        <w:ind w:left="-181"/>
        <w:jc w:val="center"/>
        <w:rPr>
          <w:rFonts w:ascii="Times New Roman" w:hAnsi="Times New Roman" w:cs="Times New Roman"/>
          <w:b/>
          <w:sz w:val="24"/>
          <w:szCs w:val="24"/>
          <w:u w:val="single"/>
        </w:rPr>
      </w:pPr>
      <w:r w:rsidRPr="00DC4F21">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DC4F21">
        <w:rPr>
          <w:rFonts w:ascii="Times New Roman" w:hAnsi="Times New Roman" w:cs="Times New Roman"/>
          <w:b/>
          <w:noProof/>
          <w:sz w:val="24"/>
          <w:szCs w:val="24"/>
          <w:u w:val="single"/>
        </w:rPr>
        <w:pict>
          <v:shape id="_x0000_s1027" type="#_x0000_t32" style="position:absolute;left:0;text-align:left;margin-left:11.55pt;margin-top:4.5pt;width:480.45pt;height:0;z-index:251658752" o:connectortype="straight" strokeweight=".5pt"/>
        </w:pict>
      </w:r>
    </w:p>
    <w:p w:rsidR="002D4876" w:rsidRPr="00DC4F21" w:rsidRDefault="002D4876" w:rsidP="002567B4">
      <w:pPr>
        <w:spacing w:after="0" w:line="240" w:lineRule="auto"/>
        <w:ind w:left="-181"/>
        <w:jc w:val="center"/>
        <w:rPr>
          <w:rFonts w:ascii="Times New Roman" w:hAnsi="Times New Roman" w:cs="Times New Roman"/>
          <w:b/>
          <w:sz w:val="24"/>
          <w:szCs w:val="24"/>
        </w:rPr>
      </w:pPr>
      <w:r w:rsidRPr="00DC4F21">
        <w:rPr>
          <w:rFonts w:ascii="Times New Roman" w:hAnsi="Times New Roman" w:cs="Times New Roman"/>
          <w:b/>
          <w:sz w:val="24"/>
          <w:szCs w:val="24"/>
        </w:rPr>
        <w:t>ИМЕНЕМ ПРИДНЕСТРОВСКОЙ МОЛДАВСКОЙ РЕСПУБЛИКИ</w:t>
      </w:r>
    </w:p>
    <w:p w:rsidR="00DF4B04" w:rsidRPr="00DC4F21" w:rsidRDefault="00DF4B04" w:rsidP="002567B4">
      <w:pPr>
        <w:spacing w:after="0" w:line="240" w:lineRule="auto"/>
        <w:ind w:left="-181"/>
        <w:jc w:val="center"/>
        <w:rPr>
          <w:rFonts w:ascii="Times New Roman" w:hAnsi="Times New Roman" w:cs="Times New Roman"/>
          <w:b/>
          <w:sz w:val="24"/>
          <w:szCs w:val="24"/>
        </w:rPr>
      </w:pPr>
    </w:p>
    <w:p w:rsidR="002D4876" w:rsidRPr="00DC4F21" w:rsidRDefault="002D4876" w:rsidP="002567B4">
      <w:pPr>
        <w:spacing w:after="0" w:line="240" w:lineRule="auto"/>
        <w:ind w:left="-181"/>
        <w:jc w:val="center"/>
        <w:rPr>
          <w:rFonts w:ascii="Times New Roman" w:hAnsi="Times New Roman" w:cs="Times New Roman"/>
          <w:b/>
          <w:sz w:val="24"/>
          <w:szCs w:val="24"/>
        </w:rPr>
      </w:pPr>
      <w:r w:rsidRPr="00DC4F21">
        <w:rPr>
          <w:rFonts w:ascii="Times New Roman" w:hAnsi="Times New Roman" w:cs="Times New Roman"/>
          <w:b/>
          <w:sz w:val="24"/>
          <w:szCs w:val="24"/>
        </w:rPr>
        <w:t>Р Е Ш Е Н И Е</w:t>
      </w:r>
    </w:p>
    <w:tbl>
      <w:tblPr>
        <w:tblW w:w="9698" w:type="dxa"/>
        <w:tblInd w:w="250" w:type="dxa"/>
        <w:tblLayout w:type="fixed"/>
        <w:tblLook w:val="01E0"/>
      </w:tblPr>
      <w:tblGrid>
        <w:gridCol w:w="1199"/>
        <w:gridCol w:w="786"/>
        <w:gridCol w:w="283"/>
        <w:gridCol w:w="284"/>
        <w:gridCol w:w="65"/>
        <w:gridCol w:w="838"/>
        <w:gridCol w:w="1497"/>
        <w:gridCol w:w="2080"/>
        <w:gridCol w:w="107"/>
        <w:gridCol w:w="2559"/>
      </w:tblGrid>
      <w:tr w:rsidR="002D4876" w:rsidRPr="00DC4F21" w:rsidTr="00BD7597">
        <w:trPr>
          <w:trHeight w:val="259"/>
        </w:trPr>
        <w:tc>
          <w:tcPr>
            <w:tcW w:w="4952" w:type="dxa"/>
            <w:gridSpan w:val="7"/>
          </w:tcPr>
          <w:p w:rsidR="002D4876" w:rsidRPr="00DC4F21" w:rsidRDefault="002D4876" w:rsidP="002567B4">
            <w:pPr>
              <w:spacing w:after="0" w:line="240" w:lineRule="auto"/>
              <w:rPr>
                <w:rFonts w:ascii="Times New Roman" w:eastAsia="Calibri" w:hAnsi="Times New Roman" w:cs="Times New Roman"/>
                <w:b/>
                <w:sz w:val="24"/>
                <w:szCs w:val="24"/>
                <w:u w:val="single"/>
              </w:rPr>
            </w:pPr>
          </w:p>
          <w:p w:rsidR="00DF4B04" w:rsidRPr="00DC4F21" w:rsidRDefault="00DF4B04" w:rsidP="002567B4">
            <w:pPr>
              <w:spacing w:after="0" w:line="240" w:lineRule="auto"/>
              <w:rPr>
                <w:rFonts w:ascii="Times New Roman" w:eastAsia="Calibri" w:hAnsi="Times New Roman" w:cs="Times New Roman"/>
                <w:b/>
                <w:sz w:val="24"/>
                <w:szCs w:val="24"/>
                <w:u w:val="single"/>
              </w:rPr>
            </w:pPr>
          </w:p>
          <w:p w:rsidR="002D4876" w:rsidRPr="00DC4F21" w:rsidRDefault="002D4876" w:rsidP="002567B4">
            <w:pPr>
              <w:spacing w:after="0" w:line="240" w:lineRule="auto"/>
              <w:rPr>
                <w:rFonts w:ascii="Times New Roman" w:eastAsia="Calibri" w:hAnsi="Times New Roman" w:cs="Times New Roman"/>
                <w:b/>
                <w:bCs/>
                <w:sz w:val="24"/>
                <w:szCs w:val="24"/>
                <w:u w:val="single"/>
              </w:rPr>
            </w:pPr>
            <w:r w:rsidRPr="00DC4F21">
              <w:rPr>
                <w:rFonts w:ascii="Times New Roman" w:eastAsia="Calibri" w:hAnsi="Times New Roman" w:cs="Times New Roman"/>
                <w:b/>
                <w:sz w:val="24"/>
                <w:szCs w:val="24"/>
                <w:u w:val="single"/>
              </w:rPr>
              <w:t xml:space="preserve">« 15 »  февраля 2019 года </w:t>
            </w:r>
          </w:p>
        </w:tc>
        <w:tc>
          <w:tcPr>
            <w:tcW w:w="4746" w:type="dxa"/>
            <w:gridSpan w:val="3"/>
          </w:tcPr>
          <w:p w:rsidR="002D4876" w:rsidRPr="00DC4F21" w:rsidRDefault="002D4876" w:rsidP="002567B4">
            <w:pPr>
              <w:spacing w:after="0" w:line="240" w:lineRule="auto"/>
              <w:ind w:firstLine="709"/>
              <w:rPr>
                <w:rFonts w:ascii="Times New Roman" w:eastAsia="Calibri" w:hAnsi="Times New Roman" w:cs="Times New Roman"/>
                <w:b/>
                <w:bCs/>
                <w:sz w:val="24"/>
                <w:szCs w:val="24"/>
              </w:rPr>
            </w:pPr>
            <w:r w:rsidRPr="00DC4F21">
              <w:rPr>
                <w:rFonts w:ascii="Times New Roman" w:eastAsia="Calibri" w:hAnsi="Times New Roman" w:cs="Times New Roman"/>
                <w:b/>
                <w:bCs/>
                <w:sz w:val="24"/>
                <w:szCs w:val="24"/>
              </w:rPr>
              <w:t xml:space="preserve">                         </w:t>
            </w:r>
          </w:p>
          <w:p w:rsidR="00DF4B04" w:rsidRPr="00DC4F21" w:rsidRDefault="002D4876" w:rsidP="00DF4B04">
            <w:pPr>
              <w:spacing w:after="0" w:line="240" w:lineRule="auto"/>
              <w:ind w:firstLine="709"/>
              <w:rPr>
                <w:rFonts w:ascii="Times New Roman" w:eastAsia="Calibri" w:hAnsi="Times New Roman" w:cs="Times New Roman"/>
                <w:b/>
                <w:bCs/>
                <w:sz w:val="24"/>
                <w:szCs w:val="24"/>
              </w:rPr>
            </w:pPr>
            <w:r w:rsidRPr="00DC4F21">
              <w:rPr>
                <w:rFonts w:ascii="Times New Roman" w:eastAsia="Calibri" w:hAnsi="Times New Roman" w:cs="Times New Roman"/>
                <w:b/>
                <w:bCs/>
                <w:sz w:val="24"/>
                <w:szCs w:val="24"/>
              </w:rPr>
              <w:t xml:space="preserve">                   </w:t>
            </w:r>
          </w:p>
          <w:p w:rsidR="002D4876" w:rsidRPr="00DC4F21" w:rsidRDefault="00DF4B04" w:rsidP="00DF4B04">
            <w:pPr>
              <w:spacing w:after="0" w:line="240" w:lineRule="auto"/>
              <w:ind w:firstLine="709"/>
              <w:rPr>
                <w:rFonts w:ascii="Times New Roman" w:eastAsia="Calibri" w:hAnsi="Times New Roman" w:cs="Times New Roman"/>
                <w:b/>
                <w:bCs/>
                <w:sz w:val="24"/>
                <w:szCs w:val="24"/>
              </w:rPr>
            </w:pPr>
            <w:r w:rsidRPr="00DC4F21">
              <w:rPr>
                <w:rFonts w:ascii="Times New Roman" w:eastAsia="Calibri" w:hAnsi="Times New Roman" w:cs="Times New Roman"/>
                <w:b/>
                <w:bCs/>
                <w:sz w:val="24"/>
                <w:szCs w:val="24"/>
              </w:rPr>
              <w:t xml:space="preserve">                    </w:t>
            </w:r>
            <w:r w:rsidR="002D4876" w:rsidRPr="00DC4F21">
              <w:rPr>
                <w:rFonts w:ascii="Times New Roman" w:eastAsia="Calibri" w:hAnsi="Times New Roman" w:cs="Times New Roman"/>
                <w:b/>
                <w:bCs/>
                <w:sz w:val="24"/>
                <w:szCs w:val="24"/>
              </w:rPr>
              <w:t xml:space="preserve">   </w:t>
            </w:r>
            <w:r w:rsidR="002D4876" w:rsidRPr="00DC4F21">
              <w:rPr>
                <w:rFonts w:ascii="Times New Roman" w:eastAsia="Calibri" w:hAnsi="Times New Roman" w:cs="Times New Roman"/>
                <w:b/>
                <w:bCs/>
                <w:sz w:val="24"/>
                <w:szCs w:val="24"/>
                <w:u w:val="single"/>
              </w:rPr>
              <w:t xml:space="preserve">Дело </w:t>
            </w:r>
            <w:r w:rsidR="002D4876" w:rsidRPr="00DC4F21">
              <w:rPr>
                <w:rFonts w:ascii="Times New Roman" w:eastAsia="Calibri" w:hAnsi="Times New Roman" w:cs="Times New Roman"/>
                <w:b/>
                <w:sz w:val="24"/>
                <w:szCs w:val="24"/>
                <w:u w:val="single"/>
              </w:rPr>
              <w:t xml:space="preserve">№ 820/18-12 </w:t>
            </w:r>
          </w:p>
        </w:tc>
      </w:tr>
      <w:tr w:rsidR="002D4876" w:rsidRPr="00DC4F21" w:rsidTr="00BD7597">
        <w:tc>
          <w:tcPr>
            <w:tcW w:w="1199" w:type="dxa"/>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1418" w:type="dxa"/>
            <w:gridSpan w:val="4"/>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838" w:type="dxa"/>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3577" w:type="dxa"/>
            <w:gridSpan w:val="2"/>
          </w:tcPr>
          <w:p w:rsidR="002D4876" w:rsidRPr="00DC4F21" w:rsidRDefault="002D4876" w:rsidP="002567B4">
            <w:pPr>
              <w:tabs>
                <w:tab w:val="center" w:pos="1805"/>
              </w:tabs>
              <w:spacing w:after="0" w:line="240" w:lineRule="auto"/>
              <w:ind w:firstLine="709"/>
              <w:jc w:val="center"/>
              <w:rPr>
                <w:rFonts w:ascii="Times New Roman" w:eastAsia="Calibri" w:hAnsi="Times New Roman" w:cs="Times New Roman"/>
                <w:bCs/>
                <w:sz w:val="24"/>
                <w:szCs w:val="24"/>
              </w:rPr>
            </w:pPr>
          </w:p>
        </w:tc>
        <w:tc>
          <w:tcPr>
            <w:tcW w:w="2666" w:type="dxa"/>
            <w:gridSpan w:val="2"/>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r>
      <w:tr w:rsidR="002D4876" w:rsidRPr="00DC4F21" w:rsidTr="00BD7597">
        <w:tc>
          <w:tcPr>
            <w:tcW w:w="1985" w:type="dxa"/>
            <w:gridSpan w:val="2"/>
          </w:tcPr>
          <w:p w:rsidR="002D4876" w:rsidRPr="00DC4F21" w:rsidRDefault="002D4876" w:rsidP="002567B4">
            <w:pPr>
              <w:spacing w:after="0" w:line="240" w:lineRule="auto"/>
              <w:rPr>
                <w:rFonts w:ascii="Times New Roman" w:eastAsia="Calibri" w:hAnsi="Times New Roman" w:cs="Times New Roman"/>
                <w:b/>
                <w:bCs/>
                <w:sz w:val="24"/>
                <w:szCs w:val="24"/>
              </w:rPr>
            </w:pPr>
            <w:r w:rsidRPr="00DC4F21">
              <w:rPr>
                <w:rFonts w:ascii="Times New Roman" w:eastAsia="Calibri" w:hAnsi="Times New Roman" w:cs="Times New Roman"/>
                <w:bCs/>
                <w:sz w:val="24"/>
                <w:szCs w:val="24"/>
              </w:rPr>
              <w:t>г.Тирасполь</w:t>
            </w:r>
          </w:p>
        </w:tc>
        <w:tc>
          <w:tcPr>
            <w:tcW w:w="283" w:type="dxa"/>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284" w:type="dxa"/>
          </w:tcPr>
          <w:p w:rsidR="002D4876" w:rsidRPr="00DC4F21" w:rsidRDefault="002D4876" w:rsidP="002567B4">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2D4876" w:rsidRPr="00DC4F21" w:rsidRDefault="002D4876" w:rsidP="002567B4">
            <w:pPr>
              <w:spacing w:after="0" w:line="240" w:lineRule="auto"/>
              <w:ind w:firstLine="709"/>
              <w:jc w:val="center"/>
              <w:rPr>
                <w:rFonts w:ascii="Times New Roman" w:eastAsia="Calibri" w:hAnsi="Times New Roman" w:cs="Times New Roman"/>
                <w:b/>
                <w:bCs/>
                <w:sz w:val="24"/>
                <w:szCs w:val="24"/>
              </w:rPr>
            </w:pPr>
          </w:p>
        </w:tc>
        <w:tc>
          <w:tcPr>
            <w:tcW w:w="2559" w:type="dxa"/>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r>
      <w:tr w:rsidR="002D4876" w:rsidRPr="00DC4F21" w:rsidTr="00BD7597">
        <w:tc>
          <w:tcPr>
            <w:tcW w:w="1199" w:type="dxa"/>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1418" w:type="dxa"/>
            <w:gridSpan w:val="4"/>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838" w:type="dxa"/>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3577" w:type="dxa"/>
            <w:gridSpan w:val="2"/>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c>
          <w:tcPr>
            <w:tcW w:w="2666" w:type="dxa"/>
            <w:gridSpan w:val="2"/>
          </w:tcPr>
          <w:p w:rsidR="002D4876" w:rsidRPr="00DC4F21" w:rsidRDefault="002D4876" w:rsidP="002567B4">
            <w:pPr>
              <w:spacing w:after="0" w:line="240" w:lineRule="auto"/>
              <w:ind w:firstLine="709"/>
              <w:rPr>
                <w:rFonts w:ascii="Times New Roman" w:eastAsia="Calibri" w:hAnsi="Times New Roman" w:cs="Times New Roman"/>
                <w:b/>
                <w:bCs/>
                <w:sz w:val="24"/>
                <w:szCs w:val="24"/>
              </w:rPr>
            </w:pPr>
          </w:p>
        </w:tc>
      </w:tr>
    </w:tbl>
    <w:p w:rsidR="002D4876" w:rsidRPr="00DC4F21" w:rsidRDefault="002D4876" w:rsidP="00C63D44">
      <w:pPr>
        <w:pStyle w:val="HTML"/>
        <w:ind w:firstLine="680"/>
        <w:jc w:val="both"/>
        <w:rPr>
          <w:rStyle w:val="FontStyle14"/>
          <w:sz w:val="24"/>
          <w:szCs w:val="24"/>
        </w:rPr>
      </w:pPr>
      <w:r w:rsidRPr="00DC4F21">
        <w:rPr>
          <w:rStyle w:val="FontStyle14"/>
          <w:sz w:val="24"/>
          <w:szCs w:val="24"/>
        </w:rPr>
        <w:t xml:space="preserve">Арбитражный суд </w:t>
      </w:r>
      <w:r w:rsidRPr="00DC4F21">
        <w:rPr>
          <w:rFonts w:ascii="Times New Roman" w:hAnsi="Times New Roman" w:cs="Times New Roman"/>
          <w:sz w:val="24"/>
          <w:szCs w:val="24"/>
        </w:rPr>
        <w:t>Приднестровской Молдавской Республики</w:t>
      </w:r>
      <w:r w:rsidRPr="00DC4F21">
        <w:rPr>
          <w:rStyle w:val="FontStyle14"/>
          <w:sz w:val="24"/>
          <w:szCs w:val="24"/>
        </w:rPr>
        <w:t xml:space="preserve"> в составе судьи Григорашенко И. П., рассматривая в открытом судебном заседании </w:t>
      </w:r>
      <w:r w:rsidRPr="00DC4F21">
        <w:rPr>
          <w:rFonts w:ascii="Times New Roman" w:hAnsi="Times New Roman" w:cs="Times New Roman"/>
          <w:sz w:val="24"/>
          <w:szCs w:val="24"/>
        </w:rPr>
        <w:t xml:space="preserve">заявление </w:t>
      </w:r>
      <w:r w:rsidRPr="00DC4F21">
        <w:rPr>
          <w:rStyle w:val="FontStyle14"/>
          <w:sz w:val="24"/>
          <w:szCs w:val="24"/>
        </w:rPr>
        <w:t xml:space="preserve">общества с ограниченной ответственностью   «Калиюга Плюс» (г. Тирасполь, ул. Профсоюзов д.53) </w:t>
      </w:r>
      <w:r w:rsidRPr="00DC4F21">
        <w:rPr>
          <w:rFonts w:ascii="Times New Roman" w:hAnsi="Times New Roman" w:cs="Times New Roman"/>
          <w:sz w:val="24"/>
          <w:szCs w:val="24"/>
        </w:rPr>
        <w:t>к Налоговой инспекции по г. Тирасполь (г. Тирасполь, ул. 25 Октября д. 101) о признании  недействительным  Предписания  Налоговой инспекции по г. Тирасполь № 114-0888-18 от 29 августа 2018 года по акту мероприятия по контролю № 014-0888-18 от 10 августа 2018 года</w:t>
      </w:r>
      <w:r w:rsidRPr="00DC4F21">
        <w:rPr>
          <w:rStyle w:val="FontStyle14"/>
          <w:sz w:val="24"/>
          <w:szCs w:val="24"/>
        </w:rPr>
        <w:t>,  при участии представителей:</w:t>
      </w:r>
    </w:p>
    <w:p w:rsidR="002D4876" w:rsidRPr="00DC4F21" w:rsidRDefault="002D4876" w:rsidP="00C63D44">
      <w:pPr>
        <w:pStyle w:val="HTML"/>
        <w:ind w:firstLine="680"/>
        <w:jc w:val="both"/>
        <w:rPr>
          <w:rStyle w:val="FontStyle14"/>
          <w:sz w:val="24"/>
          <w:szCs w:val="24"/>
        </w:rPr>
      </w:pPr>
      <w:r w:rsidRPr="00DC4F21">
        <w:rPr>
          <w:rStyle w:val="FontStyle14"/>
          <w:sz w:val="24"/>
          <w:szCs w:val="24"/>
        </w:rPr>
        <w:t>ООО «Калиюга Плюс» - Кириченко О.В. по доверенности от 20 августа 2018 года                 № 21/08-12;</w:t>
      </w:r>
    </w:p>
    <w:p w:rsidR="002D4876" w:rsidRPr="00DC4F21" w:rsidRDefault="002D4876" w:rsidP="00C63D44">
      <w:pPr>
        <w:pStyle w:val="HTML"/>
        <w:ind w:firstLine="680"/>
        <w:jc w:val="both"/>
        <w:rPr>
          <w:rStyle w:val="FontStyle14"/>
          <w:sz w:val="24"/>
          <w:szCs w:val="24"/>
        </w:rPr>
      </w:pPr>
      <w:r w:rsidRPr="00DC4F21">
        <w:rPr>
          <w:rStyle w:val="FontStyle14"/>
          <w:sz w:val="24"/>
          <w:szCs w:val="24"/>
        </w:rPr>
        <w:t xml:space="preserve">Налоговой инспекции по г. Тирасполь – Луполовой Н.П. по доверенности                         № 04-12-980 от 24 сентября 2018 года, Дарадур С.А. по доверенности  № 08-15120 от 12 ноября 2018 года, </w:t>
      </w:r>
    </w:p>
    <w:p w:rsidR="002D4876" w:rsidRPr="00DC4F21" w:rsidRDefault="002D4876" w:rsidP="00C63D44">
      <w:pPr>
        <w:spacing w:after="0" w:line="240" w:lineRule="auto"/>
        <w:ind w:firstLine="680"/>
        <w:jc w:val="both"/>
        <w:rPr>
          <w:rFonts w:ascii="Times New Roman" w:hAnsi="Times New Roman" w:cs="Times New Roman"/>
          <w:sz w:val="24"/>
          <w:szCs w:val="24"/>
        </w:rPr>
      </w:pPr>
      <w:r w:rsidRPr="00DC4F21">
        <w:rPr>
          <w:rFonts w:ascii="Times New Roman" w:eastAsia="Times New Roman" w:hAnsi="Times New Roman" w:cs="Times New Roman"/>
          <w:sz w:val="24"/>
          <w:szCs w:val="24"/>
        </w:rPr>
        <w:t>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отсутствии отводов составу суда</w:t>
      </w:r>
    </w:p>
    <w:p w:rsidR="002D4876" w:rsidRPr="00DC4F21" w:rsidRDefault="002D4876" w:rsidP="00C63D44">
      <w:pPr>
        <w:pStyle w:val="HTML"/>
        <w:ind w:firstLine="680"/>
        <w:jc w:val="center"/>
        <w:rPr>
          <w:rFonts w:ascii="Times New Roman" w:hAnsi="Times New Roman" w:cs="Times New Roman"/>
          <w:b/>
          <w:color w:val="000000"/>
          <w:sz w:val="24"/>
          <w:szCs w:val="24"/>
        </w:rPr>
      </w:pPr>
    </w:p>
    <w:p w:rsidR="002D4876" w:rsidRPr="00DC4F21" w:rsidRDefault="002D4876" w:rsidP="00C63D44">
      <w:pPr>
        <w:pStyle w:val="HTML"/>
        <w:ind w:firstLine="680"/>
        <w:jc w:val="center"/>
        <w:rPr>
          <w:rFonts w:ascii="Times New Roman" w:hAnsi="Times New Roman" w:cs="Times New Roman"/>
          <w:b/>
          <w:color w:val="000000"/>
          <w:sz w:val="24"/>
          <w:szCs w:val="24"/>
        </w:rPr>
      </w:pPr>
      <w:r w:rsidRPr="00DC4F21">
        <w:rPr>
          <w:rFonts w:ascii="Times New Roman" w:hAnsi="Times New Roman" w:cs="Times New Roman"/>
          <w:b/>
          <w:color w:val="000000"/>
          <w:sz w:val="24"/>
          <w:szCs w:val="24"/>
        </w:rPr>
        <w:t>У С Т А Н О В И Л:</w:t>
      </w:r>
    </w:p>
    <w:p w:rsidR="002D4876" w:rsidRPr="00DC4F21" w:rsidRDefault="002D4876" w:rsidP="00C63D44">
      <w:pPr>
        <w:pStyle w:val="HTML"/>
        <w:ind w:firstLine="680"/>
        <w:jc w:val="both"/>
        <w:rPr>
          <w:rFonts w:ascii="Times New Roman" w:hAnsi="Times New Roman" w:cs="Times New Roman"/>
          <w:sz w:val="24"/>
          <w:szCs w:val="24"/>
        </w:rPr>
      </w:pPr>
    </w:p>
    <w:p w:rsidR="002D4876" w:rsidRPr="00DC4F21" w:rsidRDefault="002D4876" w:rsidP="00C63D44">
      <w:pPr>
        <w:pStyle w:val="HTML"/>
        <w:ind w:firstLine="680"/>
        <w:jc w:val="both"/>
        <w:rPr>
          <w:rStyle w:val="FontStyle14"/>
          <w:sz w:val="24"/>
          <w:szCs w:val="24"/>
        </w:rPr>
      </w:pPr>
      <w:r w:rsidRPr="00DC4F21">
        <w:rPr>
          <w:rFonts w:ascii="Times New Roman" w:hAnsi="Times New Roman" w:cs="Times New Roman"/>
          <w:sz w:val="24"/>
          <w:szCs w:val="24"/>
        </w:rPr>
        <w:t xml:space="preserve">общество с ограниченной ответственностью «Калиюга Плюс»  (далее - заявитель, ООО «Калиюга Плюс») обратилось в Арбитражный суд Приднестровской Молдавской Республики с заявлением </w:t>
      </w:r>
      <w:r w:rsidRPr="00DC4F21">
        <w:rPr>
          <w:rStyle w:val="FontStyle14"/>
          <w:sz w:val="24"/>
          <w:szCs w:val="24"/>
        </w:rPr>
        <w:t>о признании недействительным Предписания</w:t>
      </w:r>
      <w:r w:rsidRPr="00DC4F21">
        <w:rPr>
          <w:rFonts w:ascii="Times New Roman" w:hAnsi="Times New Roman" w:cs="Times New Roman"/>
          <w:sz w:val="24"/>
          <w:szCs w:val="24"/>
        </w:rPr>
        <w:t xml:space="preserve"> Налоговой инспекции по г. Тирасполь № 114-0888-18 от 29 августа 2018 года по акту мероприятия по контролю № 014-0888-18 от 10 августа 2018 года</w:t>
      </w:r>
      <w:r w:rsidRPr="00DC4F21">
        <w:rPr>
          <w:rStyle w:val="FontStyle14"/>
          <w:sz w:val="24"/>
          <w:szCs w:val="24"/>
        </w:rPr>
        <w:t xml:space="preserve"> (далее – предписание). Определением Арбитражного суда  от 3 декабря  2018 года данное заявление принято к производству Арбитражного суда. </w:t>
      </w:r>
    </w:p>
    <w:p w:rsidR="002D4876" w:rsidRPr="00DC4F21" w:rsidRDefault="002D4876" w:rsidP="00C63D44">
      <w:pPr>
        <w:pStyle w:val="HTML"/>
        <w:ind w:firstLine="680"/>
        <w:jc w:val="both"/>
        <w:rPr>
          <w:rStyle w:val="FontStyle14"/>
          <w:sz w:val="24"/>
          <w:szCs w:val="24"/>
        </w:rPr>
      </w:pPr>
      <w:r w:rsidRPr="00DC4F21">
        <w:rPr>
          <w:rStyle w:val="FontStyle14"/>
          <w:sz w:val="24"/>
          <w:szCs w:val="24"/>
        </w:rPr>
        <w:t>По основаниям, указанным в мотивированных определениях Арбитражного суда, рассмотрение дела откладывалось.</w:t>
      </w:r>
    </w:p>
    <w:p w:rsidR="002D4876" w:rsidRPr="00DC4F21" w:rsidRDefault="002D4876" w:rsidP="00C63D44">
      <w:pPr>
        <w:pStyle w:val="HTML"/>
        <w:ind w:firstLine="680"/>
        <w:jc w:val="both"/>
        <w:rPr>
          <w:rStyle w:val="FontStyle14"/>
          <w:sz w:val="24"/>
          <w:szCs w:val="24"/>
        </w:rPr>
      </w:pPr>
      <w:r w:rsidRPr="00DC4F21">
        <w:rPr>
          <w:rStyle w:val="FontStyle14"/>
          <w:sz w:val="24"/>
          <w:szCs w:val="24"/>
        </w:rPr>
        <w:t xml:space="preserve">В ходе судебного заседания 15 февраля 2019 года ООО «Калиюга Плюс» представило дополнительные письменные пояснения. </w:t>
      </w:r>
    </w:p>
    <w:p w:rsidR="002D4876" w:rsidRPr="00DC4F21" w:rsidRDefault="002D4876" w:rsidP="00C63D44">
      <w:pPr>
        <w:pStyle w:val="HTML"/>
        <w:ind w:firstLine="680"/>
        <w:jc w:val="both"/>
        <w:rPr>
          <w:rStyle w:val="FontStyle14"/>
          <w:sz w:val="24"/>
          <w:szCs w:val="24"/>
        </w:rPr>
      </w:pPr>
      <w:r w:rsidRPr="00DC4F21">
        <w:rPr>
          <w:rStyle w:val="FontStyle14"/>
          <w:sz w:val="24"/>
          <w:szCs w:val="24"/>
        </w:rPr>
        <w:t>Также заявителем было заявлено ходатайство о вызове и допросе свидетеля</w:t>
      </w:r>
      <w:r w:rsidR="00B727CD" w:rsidRPr="00DC4F21">
        <w:rPr>
          <w:rStyle w:val="FontStyle14"/>
          <w:sz w:val="24"/>
          <w:szCs w:val="24"/>
        </w:rPr>
        <w:t>,</w:t>
      </w:r>
      <w:r w:rsidRPr="00DC4F21">
        <w:rPr>
          <w:rStyle w:val="FontStyle14"/>
          <w:sz w:val="24"/>
          <w:szCs w:val="24"/>
        </w:rPr>
        <w:t xml:space="preserve">  оформленное в письменном виде</w:t>
      </w:r>
      <w:r w:rsidR="00B727CD" w:rsidRPr="00DC4F21">
        <w:rPr>
          <w:rStyle w:val="FontStyle14"/>
          <w:sz w:val="24"/>
          <w:szCs w:val="24"/>
        </w:rPr>
        <w:t>,</w:t>
      </w:r>
      <w:r w:rsidRPr="00DC4F21">
        <w:rPr>
          <w:rStyle w:val="FontStyle14"/>
          <w:sz w:val="24"/>
          <w:szCs w:val="24"/>
        </w:rPr>
        <w:t xml:space="preserve"> и устное ходатайство о приостановлении производства по делу. </w:t>
      </w:r>
    </w:p>
    <w:p w:rsidR="002D4876" w:rsidRPr="00DC4F21" w:rsidRDefault="002D4876" w:rsidP="00C63D44">
      <w:pPr>
        <w:pStyle w:val="HTML"/>
        <w:ind w:firstLine="680"/>
        <w:jc w:val="both"/>
        <w:rPr>
          <w:rStyle w:val="FontStyle14"/>
          <w:sz w:val="24"/>
          <w:szCs w:val="24"/>
        </w:rPr>
      </w:pPr>
      <w:r w:rsidRPr="00DC4F21">
        <w:rPr>
          <w:rStyle w:val="FontStyle14"/>
          <w:sz w:val="24"/>
          <w:szCs w:val="24"/>
        </w:rPr>
        <w:t xml:space="preserve">Рассмотрев ходатайства ООО «Калиюга Плюс» в порядке статьи 107 АПК ПМР </w:t>
      </w:r>
      <w:r w:rsidR="002B0C56" w:rsidRPr="00DC4F21">
        <w:rPr>
          <w:rStyle w:val="FontStyle14"/>
          <w:sz w:val="24"/>
          <w:szCs w:val="24"/>
        </w:rPr>
        <w:t>с у</w:t>
      </w:r>
      <w:r w:rsidRPr="00DC4F21">
        <w:rPr>
          <w:rStyle w:val="FontStyle14"/>
          <w:sz w:val="24"/>
          <w:szCs w:val="24"/>
        </w:rPr>
        <w:t xml:space="preserve">четом мнения лиц, участвующих в деле, Арбитражный суд вынес определения об отказе в </w:t>
      </w:r>
      <w:r w:rsidRPr="00DC4F21">
        <w:rPr>
          <w:rStyle w:val="FontStyle14"/>
          <w:sz w:val="24"/>
          <w:szCs w:val="24"/>
        </w:rPr>
        <w:lastRenderedPageBreak/>
        <w:t xml:space="preserve">удовлетворении таковых, оформленные в порядке пункта 3 статьи 128 АПК ПМР без вынесения отдельного процессуального документа. </w:t>
      </w:r>
    </w:p>
    <w:p w:rsidR="002D4876" w:rsidRPr="00DC4F21" w:rsidRDefault="002D4876" w:rsidP="00C63D44">
      <w:pPr>
        <w:pStyle w:val="HTML"/>
        <w:ind w:firstLine="680"/>
        <w:jc w:val="both"/>
        <w:rPr>
          <w:rStyle w:val="FontStyle14"/>
          <w:sz w:val="24"/>
          <w:szCs w:val="24"/>
        </w:rPr>
      </w:pPr>
      <w:r w:rsidRPr="00DC4F21">
        <w:rPr>
          <w:rStyle w:val="FontStyle14"/>
          <w:sz w:val="24"/>
          <w:szCs w:val="24"/>
        </w:rPr>
        <w:t xml:space="preserve">Дело рассмотрено по существу с вынесением  судебного решения в судебном заседании 15 февраля 2019 года, в котором в присутствии представителей лиц, участвующих в деле, озвучена резолютивная часть решения. Полный текст судебного решения изготовлен 20 февраля 2019 года. </w:t>
      </w:r>
    </w:p>
    <w:p w:rsidR="002D4876" w:rsidRPr="00DC4F21" w:rsidRDefault="002D4876" w:rsidP="00C63D44">
      <w:pPr>
        <w:spacing w:after="0" w:line="240" w:lineRule="auto"/>
        <w:ind w:firstLine="680"/>
        <w:jc w:val="both"/>
        <w:rPr>
          <w:rFonts w:ascii="Times New Roman" w:eastAsia="Times New Roman" w:hAnsi="Times New Roman" w:cs="Times New Roman"/>
          <w:b/>
          <w:sz w:val="24"/>
          <w:szCs w:val="24"/>
        </w:rPr>
      </w:pPr>
    </w:p>
    <w:p w:rsidR="002D4876" w:rsidRPr="00DC4F21" w:rsidRDefault="002D4876" w:rsidP="00C63D44">
      <w:pPr>
        <w:spacing w:after="0" w:line="240" w:lineRule="auto"/>
        <w:ind w:firstLine="680"/>
        <w:jc w:val="both"/>
        <w:rPr>
          <w:rFonts w:ascii="Times New Roman" w:eastAsia="Times New Roman" w:hAnsi="Times New Roman" w:cs="Times New Roman"/>
          <w:sz w:val="24"/>
          <w:szCs w:val="24"/>
        </w:rPr>
      </w:pPr>
      <w:r w:rsidRPr="00DC4F21">
        <w:rPr>
          <w:rFonts w:ascii="Times New Roman" w:eastAsia="Times New Roman" w:hAnsi="Times New Roman" w:cs="Times New Roman"/>
          <w:b/>
          <w:sz w:val="24"/>
          <w:szCs w:val="24"/>
        </w:rPr>
        <w:t xml:space="preserve">ООО «Калиюга Плюс» </w:t>
      </w:r>
      <w:r w:rsidRPr="00DC4F21">
        <w:rPr>
          <w:rFonts w:ascii="Times New Roman" w:eastAsia="Times New Roman" w:hAnsi="Times New Roman" w:cs="Times New Roman"/>
          <w:sz w:val="24"/>
          <w:szCs w:val="24"/>
        </w:rPr>
        <w:t xml:space="preserve"> в ходе разбирательства по делу поддерживало заявленное требование в полном объеме и просило Арбитражный суд удовлетворить его. При этом в  обоснование заявленного требования приводились следующие обстоятельства со ссылками на нормы права. </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ООО «Калиюга Плюс» полагает, что контрольное мероприятие было проведено административным органом с нарушениями действующего законодательства ПМР, предписание административного органа было принято незаконно и необоснованно в виду следующего.</w:t>
      </w:r>
    </w:p>
    <w:p w:rsidR="00B03A97" w:rsidRPr="00DC4F21" w:rsidRDefault="00B03A97" w:rsidP="00B727CD">
      <w:pPr>
        <w:tabs>
          <w:tab w:val="left" w:pos="0"/>
        </w:tabs>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Так</w:t>
      </w:r>
      <w:r w:rsidR="00B727CD" w:rsidRPr="00DC4F21">
        <w:rPr>
          <w:rFonts w:ascii="Times New Roman" w:hAnsi="Times New Roman" w:cs="Times New Roman"/>
          <w:sz w:val="24"/>
          <w:szCs w:val="24"/>
        </w:rPr>
        <w:t>,</w:t>
      </w:r>
      <w:r w:rsidRPr="00DC4F21">
        <w:rPr>
          <w:rFonts w:ascii="Times New Roman" w:hAnsi="Times New Roman" w:cs="Times New Roman"/>
          <w:sz w:val="24"/>
          <w:szCs w:val="24"/>
        </w:rPr>
        <w:t xml:space="preserve"> согласно акт</w:t>
      </w:r>
      <w:r w:rsidR="00B727CD" w:rsidRPr="00DC4F21">
        <w:rPr>
          <w:rFonts w:ascii="Times New Roman" w:hAnsi="Times New Roman" w:cs="Times New Roman"/>
          <w:sz w:val="24"/>
          <w:szCs w:val="24"/>
        </w:rPr>
        <w:t>у</w:t>
      </w:r>
      <w:r w:rsidRPr="00DC4F21">
        <w:rPr>
          <w:rFonts w:ascii="Times New Roman" w:hAnsi="Times New Roman" w:cs="Times New Roman"/>
          <w:sz w:val="24"/>
          <w:szCs w:val="24"/>
        </w:rPr>
        <w:t xml:space="preserve"> № 014-0233-18 от 10</w:t>
      </w:r>
      <w:r w:rsidR="002B0C56" w:rsidRPr="00DC4F21">
        <w:rPr>
          <w:rFonts w:ascii="Times New Roman" w:hAnsi="Times New Roman" w:cs="Times New Roman"/>
          <w:sz w:val="24"/>
          <w:szCs w:val="24"/>
        </w:rPr>
        <w:t xml:space="preserve"> августа </w:t>
      </w:r>
      <w:r w:rsidRPr="00DC4F21">
        <w:rPr>
          <w:rFonts w:ascii="Times New Roman" w:hAnsi="Times New Roman" w:cs="Times New Roman"/>
          <w:sz w:val="24"/>
          <w:szCs w:val="24"/>
        </w:rPr>
        <w:t>2018</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г</w:t>
      </w:r>
      <w:r w:rsidR="002B0C56" w:rsidRPr="00DC4F21">
        <w:rPr>
          <w:rFonts w:ascii="Times New Roman" w:hAnsi="Times New Roman" w:cs="Times New Roman"/>
          <w:sz w:val="24"/>
          <w:szCs w:val="24"/>
        </w:rPr>
        <w:t>ода</w:t>
      </w:r>
      <w:r w:rsidRPr="00DC4F21">
        <w:rPr>
          <w:rFonts w:ascii="Times New Roman" w:hAnsi="Times New Roman" w:cs="Times New Roman"/>
          <w:sz w:val="24"/>
          <w:szCs w:val="24"/>
        </w:rPr>
        <w:t xml:space="preserve"> планово-контрольного мероприятия по контролю ООО «Калиюга Плюс» за период октябрь 2013 – июнь 2018 года раздел Налог на доходы организаций, налог на содержание жилищного фонда объектов социально-культурной сферы и благоустройство территории, города (района) сотрудниками </w:t>
      </w:r>
      <w:r w:rsidR="00B727CD" w:rsidRPr="00DC4F21">
        <w:rPr>
          <w:rFonts w:ascii="Times New Roman" w:hAnsi="Times New Roman" w:cs="Times New Roman"/>
          <w:sz w:val="24"/>
          <w:szCs w:val="24"/>
        </w:rPr>
        <w:t>Н</w:t>
      </w:r>
      <w:r w:rsidRPr="00DC4F21">
        <w:rPr>
          <w:rFonts w:ascii="Times New Roman" w:hAnsi="Times New Roman" w:cs="Times New Roman"/>
          <w:sz w:val="24"/>
          <w:szCs w:val="24"/>
        </w:rPr>
        <w:t>алоговой инспекции по г. Тирасполь было установлено, что по договорам: к/п от 11</w:t>
      </w:r>
      <w:r w:rsidR="002B0C56" w:rsidRPr="00DC4F21">
        <w:rPr>
          <w:rFonts w:ascii="Times New Roman" w:hAnsi="Times New Roman" w:cs="Times New Roman"/>
          <w:sz w:val="24"/>
          <w:szCs w:val="24"/>
        </w:rPr>
        <w:t xml:space="preserve"> марта </w:t>
      </w:r>
      <w:r w:rsidRPr="00DC4F21">
        <w:rPr>
          <w:rFonts w:ascii="Times New Roman" w:hAnsi="Times New Roman" w:cs="Times New Roman"/>
          <w:sz w:val="24"/>
          <w:szCs w:val="24"/>
        </w:rPr>
        <w:t>2015</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г</w:t>
      </w:r>
      <w:r w:rsidR="002B0C56" w:rsidRPr="00DC4F21">
        <w:rPr>
          <w:rFonts w:ascii="Times New Roman" w:hAnsi="Times New Roman" w:cs="Times New Roman"/>
          <w:sz w:val="24"/>
          <w:szCs w:val="24"/>
        </w:rPr>
        <w:t>ода</w:t>
      </w:r>
      <w:r w:rsidRPr="00DC4F21">
        <w:rPr>
          <w:rFonts w:ascii="Times New Roman" w:hAnsi="Times New Roman" w:cs="Times New Roman"/>
          <w:sz w:val="24"/>
          <w:szCs w:val="24"/>
        </w:rPr>
        <w:t xml:space="preserve"> №6,  к/п от 13</w:t>
      </w:r>
      <w:r w:rsidR="002B0C56" w:rsidRPr="00DC4F21">
        <w:rPr>
          <w:rFonts w:ascii="Times New Roman" w:hAnsi="Times New Roman" w:cs="Times New Roman"/>
          <w:sz w:val="24"/>
          <w:szCs w:val="24"/>
        </w:rPr>
        <w:t xml:space="preserve"> ноября </w:t>
      </w:r>
      <w:r w:rsidRPr="00DC4F21">
        <w:rPr>
          <w:rFonts w:ascii="Times New Roman" w:hAnsi="Times New Roman" w:cs="Times New Roman"/>
          <w:sz w:val="24"/>
          <w:szCs w:val="24"/>
        </w:rPr>
        <w:t>2015</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г</w:t>
      </w:r>
      <w:r w:rsidR="002B0C56" w:rsidRPr="00DC4F21">
        <w:rPr>
          <w:rFonts w:ascii="Times New Roman" w:hAnsi="Times New Roman" w:cs="Times New Roman"/>
          <w:sz w:val="24"/>
          <w:szCs w:val="24"/>
        </w:rPr>
        <w:t>ода</w:t>
      </w:r>
      <w:r w:rsidRPr="00DC4F21">
        <w:rPr>
          <w:rFonts w:ascii="Times New Roman" w:hAnsi="Times New Roman" w:cs="Times New Roman"/>
          <w:sz w:val="24"/>
          <w:szCs w:val="24"/>
        </w:rPr>
        <w:t xml:space="preserve"> № 7, к/п от 13</w:t>
      </w:r>
      <w:r w:rsidR="002B0C56" w:rsidRPr="00DC4F21">
        <w:rPr>
          <w:rFonts w:ascii="Times New Roman" w:hAnsi="Times New Roman" w:cs="Times New Roman"/>
          <w:sz w:val="24"/>
          <w:szCs w:val="24"/>
        </w:rPr>
        <w:t xml:space="preserve"> ноября </w:t>
      </w:r>
      <w:r w:rsidRPr="00DC4F21">
        <w:rPr>
          <w:rFonts w:ascii="Times New Roman" w:hAnsi="Times New Roman" w:cs="Times New Roman"/>
          <w:sz w:val="24"/>
          <w:szCs w:val="24"/>
        </w:rPr>
        <w:t>2015</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г</w:t>
      </w:r>
      <w:r w:rsidR="002B0C56" w:rsidRPr="00DC4F21">
        <w:rPr>
          <w:rFonts w:ascii="Times New Roman" w:hAnsi="Times New Roman" w:cs="Times New Roman"/>
          <w:sz w:val="24"/>
          <w:szCs w:val="24"/>
        </w:rPr>
        <w:t xml:space="preserve">ода </w:t>
      </w:r>
      <w:r w:rsidRPr="00DC4F21">
        <w:rPr>
          <w:rFonts w:ascii="Times New Roman" w:hAnsi="Times New Roman" w:cs="Times New Roman"/>
          <w:sz w:val="24"/>
          <w:szCs w:val="24"/>
        </w:rPr>
        <w:t xml:space="preserve"> № 8, к/п от 13</w:t>
      </w:r>
      <w:r w:rsidR="002B0C56" w:rsidRPr="00DC4F21">
        <w:rPr>
          <w:rFonts w:ascii="Times New Roman" w:hAnsi="Times New Roman" w:cs="Times New Roman"/>
          <w:sz w:val="24"/>
          <w:szCs w:val="24"/>
        </w:rPr>
        <w:t xml:space="preserve"> ноября </w:t>
      </w:r>
      <w:r w:rsidRPr="00DC4F21">
        <w:rPr>
          <w:rFonts w:ascii="Times New Roman" w:hAnsi="Times New Roman" w:cs="Times New Roman"/>
          <w:sz w:val="24"/>
          <w:szCs w:val="24"/>
        </w:rPr>
        <w:t xml:space="preserve"> 2015</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г</w:t>
      </w:r>
      <w:r w:rsidR="002B0C56" w:rsidRPr="00DC4F21">
        <w:rPr>
          <w:rFonts w:ascii="Times New Roman" w:hAnsi="Times New Roman" w:cs="Times New Roman"/>
          <w:sz w:val="24"/>
          <w:szCs w:val="24"/>
        </w:rPr>
        <w:t>ода</w:t>
      </w:r>
      <w:r w:rsidRPr="00DC4F21">
        <w:rPr>
          <w:rFonts w:ascii="Times New Roman" w:hAnsi="Times New Roman" w:cs="Times New Roman"/>
          <w:sz w:val="24"/>
          <w:szCs w:val="24"/>
        </w:rPr>
        <w:t xml:space="preserve"> № 9 было реализовано имущество на общую сумму</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 xml:space="preserve"> 6</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660</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 xml:space="preserve">000 рублей ПМР и данная сумма не была включена в сумму дохода, подлежащего налогообложению в соответствии с законом ПМР «О налоге на доходы организации», что привело к занижению налогооблагаемой базы. </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При этом заявитель указывает, что между ООО «Калиюг</w:t>
      </w:r>
      <w:r w:rsidR="00B727CD" w:rsidRPr="00DC4F21">
        <w:rPr>
          <w:rFonts w:ascii="Times New Roman" w:hAnsi="Times New Roman" w:cs="Times New Roman"/>
          <w:sz w:val="24"/>
          <w:szCs w:val="24"/>
        </w:rPr>
        <w:t>а</w:t>
      </w:r>
      <w:r w:rsidRPr="00DC4F21">
        <w:rPr>
          <w:rFonts w:ascii="Times New Roman" w:hAnsi="Times New Roman" w:cs="Times New Roman"/>
          <w:sz w:val="24"/>
          <w:szCs w:val="24"/>
        </w:rPr>
        <w:t xml:space="preserve"> Плюс» и ОАО «Эксимбанк» был заключен кредитный договор. В качестве обеспечения кредитных обязательств были заключены договор</w:t>
      </w:r>
      <w:r w:rsidR="00B727CD" w:rsidRPr="00DC4F21">
        <w:rPr>
          <w:rFonts w:ascii="Times New Roman" w:hAnsi="Times New Roman" w:cs="Times New Roman"/>
          <w:sz w:val="24"/>
          <w:szCs w:val="24"/>
        </w:rPr>
        <w:t>ы</w:t>
      </w:r>
      <w:r w:rsidRPr="00DC4F21">
        <w:rPr>
          <w:rFonts w:ascii="Times New Roman" w:hAnsi="Times New Roman" w:cs="Times New Roman"/>
          <w:sz w:val="24"/>
          <w:szCs w:val="24"/>
        </w:rPr>
        <w:t xml:space="preserve"> залога, предметом которых выступало имущество, являющееся предметом договоров. В последующем данное имущество было оценено залоговым отделом ОАО «Эксимбанк» и к данному имуществу применен залоговый коэффициент 0,5 в целях обеспечения защиты интересов банка. В последующем, в целях погашения данного кредита данное имущество было передано банку по договору купли-продажи. </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Таким образом, договор</w:t>
      </w:r>
      <w:r w:rsidR="00B727CD" w:rsidRPr="00DC4F21">
        <w:rPr>
          <w:rFonts w:ascii="Times New Roman" w:hAnsi="Times New Roman" w:cs="Times New Roman"/>
          <w:sz w:val="24"/>
          <w:szCs w:val="24"/>
        </w:rPr>
        <w:t>ы</w:t>
      </w:r>
      <w:r w:rsidRPr="00DC4F21">
        <w:rPr>
          <w:rFonts w:ascii="Times New Roman" w:hAnsi="Times New Roman" w:cs="Times New Roman"/>
          <w:sz w:val="24"/>
          <w:szCs w:val="24"/>
        </w:rPr>
        <w:t xml:space="preserve"> купли-продажи между ОАО «Эксимбанк» и ООО «Калиюга Плюс» есть не что иное, как соглашени</w:t>
      </w:r>
      <w:r w:rsidR="00B727CD" w:rsidRPr="00DC4F21">
        <w:rPr>
          <w:rFonts w:ascii="Times New Roman" w:hAnsi="Times New Roman" w:cs="Times New Roman"/>
          <w:sz w:val="24"/>
          <w:szCs w:val="24"/>
        </w:rPr>
        <w:t>я</w:t>
      </w:r>
      <w:r w:rsidRPr="00DC4F21">
        <w:rPr>
          <w:rFonts w:ascii="Times New Roman" w:hAnsi="Times New Roman" w:cs="Times New Roman"/>
          <w:sz w:val="24"/>
          <w:szCs w:val="24"/>
        </w:rPr>
        <w:t xml:space="preserve"> об отступном.</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В соответствии со статьей 354 Г</w:t>
      </w:r>
      <w:r w:rsidR="002B0C56" w:rsidRPr="00DC4F21">
        <w:rPr>
          <w:rFonts w:ascii="Times New Roman" w:hAnsi="Times New Roman" w:cs="Times New Roman"/>
          <w:sz w:val="24"/>
          <w:szCs w:val="24"/>
        </w:rPr>
        <w:t>ражданского кодекса Приднестровской Молдавской республики (далее - Г</w:t>
      </w:r>
      <w:r w:rsidRPr="00DC4F21">
        <w:rPr>
          <w:rFonts w:ascii="Times New Roman" w:hAnsi="Times New Roman" w:cs="Times New Roman"/>
          <w:sz w:val="24"/>
          <w:szCs w:val="24"/>
        </w:rPr>
        <w:t>К ПМР</w:t>
      </w:r>
      <w:r w:rsidR="002B0C56" w:rsidRPr="00DC4F21">
        <w:rPr>
          <w:rFonts w:ascii="Times New Roman" w:hAnsi="Times New Roman" w:cs="Times New Roman"/>
          <w:sz w:val="24"/>
          <w:szCs w:val="24"/>
        </w:rPr>
        <w:t>)</w:t>
      </w:r>
      <w:r w:rsidRPr="00DC4F21">
        <w:rPr>
          <w:rFonts w:ascii="Times New Roman" w:hAnsi="Times New Roman" w:cs="Times New Roman"/>
          <w:sz w:val="24"/>
          <w:szCs w:val="24"/>
        </w:rPr>
        <w:t xml:space="preserve"> установлено, что 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 же возмещение необходимых расходов залогодержателя на содержание заложенной вещи и расходов по взысканию. </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В соответствии со статьей 426 ГК ПМР по соглашению сторон обязательство может быть прекращено предоставление взамен отступного (уплатой денег, передачей имущества и т.к). Размер, сроки и порядок предоставления отступного устанавливается сторонами. </w:t>
      </w:r>
    </w:p>
    <w:p w:rsidR="00B03A97" w:rsidRPr="00DC4F21" w:rsidRDefault="00B727CD"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Исходя из выше</w:t>
      </w:r>
      <w:r w:rsidR="00B03A97" w:rsidRPr="00DC4F21">
        <w:rPr>
          <w:rFonts w:ascii="Times New Roman" w:hAnsi="Times New Roman" w:cs="Times New Roman"/>
          <w:sz w:val="24"/>
          <w:szCs w:val="24"/>
        </w:rPr>
        <w:t xml:space="preserve">изложенного </w:t>
      </w:r>
      <w:r w:rsidRPr="00DC4F21">
        <w:rPr>
          <w:rFonts w:ascii="Times New Roman" w:hAnsi="Times New Roman" w:cs="Times New Roman"/>
          <w:sz w:val="24"/>
          <w:szCs w:val="24"/>
        </w:rPr>
        <w:t xml:space="preserve">заявитель считает, </w:t>
      </w:r>
      <w:r w:rsidR="00B03A97" w:rsidRPr="00DC4F21">
        <w:rPr>
          <w:rFonts w:ascii="Times New Roman" w:hAnsi="Times New Roman" w:cs="Times New Roman"/>
          <w:sz w:val="24"/>
          <w:szCs w:val="24"/>
        </w:rPr>
        <w:t>можно однозначно квалифицировать перечисленные сделки  как соглашение об отступном, т.е средством погашения кредитных обязательств, по договору между ООО «Калиюгой Плюс» и ОАО «Эксимбанк».</w:t>
      </w:r>
    </w:p>
    <w:p w:rsidR="001B0856" w:rsidRPr="00DC4F21" w:rsidRDefault="00B03A97" w:rsidP="00C63D44">
      <w:pPr>
        <w:pStyle w:val="2"/>
        <w:shd w:val="clear" w:color="auto" w:fill="auto"/>
        <w:spacing w:line="240" w:lineRule="auto"/>
        <w:ind w:left="20" w:right="40" w:firstLine="680"/>
        <w:jc w:val="both"/>
        <w:rPr>
          <w:sz w:val="24"/>
          <w:szCs w:val="24"/>
        </w:rPr>
      </w:pPr>
      <w:r w:rsidRPr="00DC4F21">
        <w:rPr>
          <w:sz w:val="24"/>
          <w:szCs w:val="24"/>
        </w:rPr>
        <w:t xml:space="preserve">Реализация имущества по отступному ни в силу статьи 3 ни в силу статьи 5 Закона ПМР «О налоге на доходы организации» не является объектом налогообложения. </w:t>
      </w:r>
    </w:p>
    <w:p w:rsidR="00C63D44" w:rsidRPr="00DC4F21" w:rsidRDefault="001B0856" w:rsidP="00C63D44">
      <w:pPr>
        <w:pStyle w:val="2"/>
        <w:shd w:val="clear" w:color="auto" w:fill="auto"/>
        <w:spacing w:line="240" w:lineRule="auto"/>
        <w:ind w:left="20" w:right="40" w:firstLine="680"/>
        <w:jc w:val="both"/>
        <w:rPr>
          <w:sz w:val="24"/>
          <w:szCs w:val="24"/>
        </w:rPr>
      </w:pPr>
      <w:r w:rsidRPr="00DC4F21">
        <w:rPr>
          <w:sz w:val="24"/>
          <w:szCs w:val="24"/>
        </w:rPr>
        <w:t>Кроме того, в дополнительных  пояснениях ООО «Калиюга Плюс» указывает, что вывод налоговой инспекции о том, что выру</w:t>
      </w:r>
      <w:r w:rsidR="00B727CD" w:rsidRPr="00DC4F21">
        <w:rPr>
          <w:sz w:val="24"/>
          <w:szCs w:val="24"/>
        </w:rPr>
        <w:t>чка от реализации с\х продукции</w:t>
      </w:r>
      <w:r w:rsidRPr="00DC4F21">
        <w:rPr>
          <w:sz w:val="24"/>
          <w:szCs w:val="24"/>
        </w:rPr>
        <w:t xml:space="preserve"> в 2015 году, составила менее 80%, что повлекло за собой занижение объекта налогообложения</w:t>
      </w:r>
      <w:r w:rsidR="00B727CD" w:rsidRPr="00DC4F21">
        <w:rPr>
          <w:sz w:val="24"/>
          <w:szCs w:val="24"/>
        </w:rPr>
        <w:t xml:space="preserve">, </w:t>
      </w:r>
      <w:r w:rsidR="00B727CD" w:rsidRPr="00DC4F21">
        <w:rPr>
          <w:sz w:val="24"/>
          <w:szCs w:val="24"/>
        </w:rPr>
        <w:lastRenderedPageBreak/>
        <w:t>не</w:t>
      </w:r>
      <w:r w:rsidRPr="00DC4F21">
        <w:rPr>
          <w:sz w:val="24"/>
          <w:szCs w:val="24"/>
        </w:rPr>
        <w:t>обоснован.  Так как на текущую дату бухгалтерией была проведена повторная проверка налоговой отчетности за 2015 год и обнаружено, что бывшим г</w:t>
      </w:r>
      <w:r w:rsidR="00B727CD" w:rsidRPr="00DC4F21">
        <w:rPr>
          <w:sz w:val="24"/>
          <w:szCs w:val="24"/>
        </w:rPr>
        <w:t>лавным бухгалтером Ботнарь О.Н.</w:t>
      </w:r>
      <w:r w:rsidRPr="00DC4F21">
        <w:rPr>
          <w:sz w:val="24"/>
          <w:szCs w:val="24"/>
        </w:rPr>
        <w:t xml:space="preserve"> допущены ошибки в предоставленных расчетах нал</w:t>
      </w:r>
      <w:r w:rsidR="00C63D44" w:rsidRPr="00DC4F21">
        <w:rPr>
          <w:sz w:val="24"/>
          <w:szCs w:val="24"/>
        </w:rPr>
        <w:t>оговой отчетности за 2015 год</w:t>
      </w:r>
      <w:r w:rsidR="00B727CD" w:rsidRPr="00DC4F21">
        <w:rPr>
          <w:sz w:val="24"/>
          <w:szCs w:val="24"/>
        </w:rPr>
        <w:t>,</w:t>
      </w:r>
      <w:r w:rsidR="00C63D44" w:rsidRPr="00DC4F21">
        <w:rPr>
          <w:sz w:val="24"/>
          <w:szCs w:val="24"/>
        </w:rPr>
        <w:t xml:space="preserve"> вследствие</w:t>
      </w:r>
      <w:r w:rsidRPr="00DC4F21">
        <w:rPr>
          <w:sz w:val="24"/>
          <w:szCs w:val="24"/>
        </w:rPr>
        <w:t xml:space="preserve"> чего была занижена реализация сельскохозяйственной продукции собс</w:t>
      </w:r>
      <w:r w:rsidR="00C63D44" w:rsidRPr="00DC4F21">
        <w:rPr>
          <w:sz w:val="24"/>
          <w:szCs w:val="24"/>
        </w:rPr>
        <w:t xml:space="preserve">твенного производства, а именно </w:t>
      </w:r>
      <w:r w:rsidRPr="00DC4F21">
        <w:rPr>
          <w:sz w:val="24"/>
          <w:szCs w:val="24"/>
        </w:rPr>
        <w:t xml:space="preserve">реализация сельскохозяйственной продукции в </w:t>
      </w:r>
      <w:r w:rsidR="00B727CD" w:rsidRPr="00DC4F21">
        <w:rPr>
          <w:sz w:val="24"/>
          <w:szCs w:val="24"/>
        </w:rPr>
        <w:t xml:space="preserve">сумме 5 769 887,45 руб. </w:t>
      </w:r>
      <w:r w:rsidRPr="00DC4F21">
        <w:rPr>
          <w:sz w:val="24"/>
          <w:szCs w:val="24"/>
        </w:rPr>
        <w:t>была указана в налоговой отчетности (Приложение №9 к налогу на доходы) «Расчет налога на доходы от торговой деятельности»</w:t>
      </w:r>
      <w:r w:rsidR="00C63D44" w:rsidRPr="00DC4F21">
        <w:rPr>
          <w:sz w:val="24"/>
          <w:szCs w:val="24"/>
        </w:rPr>
        <w:t xml:space="preserve"> </w:t>
      </w:r>
      <w:r w:rsidRPr="00DC4F21">
        <w:rPr>
          <w:sz w:val="24"/>
          <w:szCs w:val="24"/>
        </w:rPr>
        <w:t>- как оптовая торговля (код 502), а следовало указать в Приложении №8 к налогу на доходы «Расчет налога на доходы от продаж продукции, работ, услуг» (Код 101).</w:t>
      </w:r>
    </w:p>
    <w:p w:rsidR="001B0856" w:rsidRPr="00DC4F21" w:rsidRDefault="001B0856" w:rsidP="00C63D44">
      <w:pPr>
        <w:pStyle w:val="2"/>
        <w:shd w:val="clear" w:color="auto" w:fill="auto"/>
        <w:spacing w:line="240" w:lineRule="auto"/>
        <w:ind w:left="20" w:right="40" w:firstLine="680"/>
        <w:jc w:val="both"/>
        <w:rPr>
          <w:sz w:val="24"/>
          <w:szCs w:val="24"/>
        </w:rPr>
      </w:pPr>
      <w:r w:rsidRPr="00DC4F21">
        <w:rPr>
          <w:sz w:val="24"/>
          <w:szCs w:val="24"/>
        </w:rPr>
        <w:t xml:space="preserve">Таким образом, расчет удельного веса реализации сельскохозяйственной продукции собственного производства в общем объеме доходов был пересчитан и удельный вес реализации с/х продукции составил - 81,36% (42 765 852/52 559 7800 </w:t>
      </w:r>
      <w:r w:rsidRPr="00DC4F21">
        <w:rPr>
          <w:rStyle w:val="115pt"/>
          <w:sz w:val="24"/>
          <w:szCs w:val="24"/>
        </w:rPr>
        <w:t>*100).</w:t>
      </w:r>
    </w:p>
    <w:p w:rsidR="001B0856" w:rsidRPr="00DC4F21" w:rsidRDefault="001B0856" w:rsidP="00C63D44">
      <w:pPr>
        <w:pStyle w:val="2"/>
        <w:shd w:val="clear" w:color="auto" w:fill="auto"/>
        <w:spacing w:line="240" w:lineRule="auto"/>
        <w:ind w:left="20" w:right="40" w:firstLine="680"/>
        <w:jc w:val="both"/>
        <w:rPr>
          <w:sz w:val="24"/>
          <w:szCs w:val="24"/>
        </w:rPr>
      </w:pPr>
      <w:r w:rsidRPr="00DC4F21">
        <w:rPr>
          <w:sz w:val="24"/>
          <w:szCs w:val="24"/>
        </w:rPr>
        <w:t xml:space="preserve">Из </w:t>
      </w:r>
      <w:r w:rsidR="00B727CD" w:rsidRPr="00DC4F21">
        <w:rPr>
          <w:sz w:val="24"/>
          <w:szCs w:val="24"/>
        </w:rPr>
        <w:t>изложенного</w:t>
      </w:r>
      <w:r w:rsidRPr="00DC4F21">
        <w:rPr>
          <w:sz w:val="24"/>
          <w:szCs w:val="24"/>
        </w:rPr>
        <w:t xml:space="preserve"> следует, что в 2015 году ООО «Калиюга Плюс» правомерно воспользовалось льготой на реализацию с/х продукции собственного производства налогом на доходы по процентной ставке 1,3%.</w:t>
      </w:r>
    </w:p>
    <w:p w:rsidR="00B03A97" w:rsidRPr="00DC4F21" w:rsidRDefault="001B0856"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 </w:t>
      </w:r>
      <w:r w:rsidR="00B03A97" w:rsidRPr="00DC4F21">
        <w:rPr>
          <w:rFonts w:ascii="Times New Roman" w:hAnsi="Times New Roman" w:cs="Times New Roman"/>
          <w:sz w:val="24"/>
          <w:szCs w:val="24"/>
        </w:rPr>
        <w:t>Согласно оспариваемо</w:t>
      </w:r>
      <w:r w:rsidR="00B727CD" w:rsidRPr="00DC4F21">
        <w:rPr>
          <w:rFonts w:ascii="Times New Roman" w:hAnsi="Times New Roman" w:cs="Times New Roman"/>
          <w:sz w:val="24"/>
          <w:szCs w:val="24"/>
        </w:rPr>
        <w:t>му</w:t>
      </w:r>
      <w:r w:rsidR="00B03A97" w:rsidRPr="00DC4F21">
        <w:rPr>
          <w:rFonts w:ascii="Times New Roman" w:hAnsi="Times New Roman" w:cs="Times New Roman"/>
          <w:sz w:val="24"/>
          <w:szCs w:val="24"/>
        </w:rPr>
        <w:t xml:space="preserve"> акт</w:t>
      </w:r>
      <w:r w:rsidR="00B727CD" w:rsidRPr="00DC4F21">
        <w:rPr>
          <w:rFonts w:ascii="Times New Roman" w:hAnsi="Times New Roman" w:cs="Times New Roman"/>
          <w:sz w:val="24"/>
          <w:szCs w:val="24"/>
        </w:rPr>
        <w:t>у</w:t>
      </w:r>
      <w:r w:rsidR="00B03A97" w:rsidRPr="00DC4F21">
        <w:rPr>
          <w:rFonts w:ascii="Times New Roman" w:hAnsi="Times New Roman" w:cs="Times New Roman"/>
          <w:sz w:val="24"/>
          <w:szCs w:val="24"/>
        </w:rPr>
        <w:t>, а именно раздел</w:t>
      </w:r>
      <w:r w:rsidR="00B727CD" w:rsidRPr="00DC4F21">
        <w:rPr>
          <w:rFonts w:ascii="Times New Roman" w:hAnsi="Times New Roman" w:cs="Times New Roman"/>
          <w:sz w:val="24"/>
          <w:szCs w:val="24"/>
        </w:rPr>
        <w:t>у</w:t>
      </w:r>
      <w:r w:rsidR="00B03A97" w:rsidRPr="00DC4F21">
        <w:rPr>
          <w:rFonts w:ascii="Times New Roman" w:hAnsi="Times New Roman" w:cs="Times New Roman"/>
          <w:sz w:val="24"/>
          <w:szCs w:val="24"/>
        </w:rPr>
        <w:t xml:space="preserve"> «Единый социальный налог и подоходный налог с физических лиц»</w:t>
      </w:r>
      <w:r w:rsidR="00B727CD" w:rsidRPr="00DC4F21">
        <w:rPr>
          <w:rFonts w:ascii="Times New Roman" w:hAnsi="Times New Roman" w:cs="Times New Roman"/>
          <w:sz w:val="24"/>
          <w:szCs w:val="24"/>
        </w:rPr>
        <w:t>,</w:t>
      </w:r>
      <w:r w:rsidR="00B03A97" w:rsidRPr="00DC4F21">
        <w:rPr>
          <w:rFonts w:ascii="Times New Roman" w:hAnsi="Times New Roman" w:cs="Times New Roman"/>
          <w:sz w:val="24"/>
          <w:szCs w:val="24"/>
        </w:rPr>
        <w:t xml:space="preserve"> Ботнарь Оксаной Николаевной – должностным лицом ООО «Калиюга Плюс» согласно выводам сотрудников Налоговой Инспекции по г. Тирасполь был получен доход в общем размере 5</w:t>
      </w:r>
      <w:r w:rsidR="00B727CD" w:rsidRPr="00DC4F21">
        <w:rPr>
          <w:rFonts w:ascii="Times New Roman" w:hAnsi="Times New Roman" w:cs="Times New Roman"/>
          <w:sz w:val="24"/>
          <w:szCs w:val="24"/>
        </w:rPr>
        <w:t xml:space="preserve"> </w:t>
      </w:r>
      <w:r w:rsidR="00B03A97" w:rsidRPr="00DC4F21">
        <w:rPr>
          <w:rFonts w:ascii="Times New Roman" w:hAnsi="Times New Roman" w:cs="Times New Roman"/>
          <w:sz w:val="24"/>
          <w:szCs w:val="24"/>
        </w:rPr>
        <w:t>896</w:t>
      </w:r>
      <w:r w:rsidR="00B727CD" w:rsidRPr="00DC4F21">
        <w:rPr>
          <w:rFonts w:ascii="Times New Roman" w:hAnsi="Times New Roman" w:cs="Times New Roman"/>
          <w:sz w:val="24"/>
          <w:szCs w:val="24"/>
        </w:rPr>
        <w:t xml:space="preserve"> 801</w:t>
      </w:r>
      <w:r w:rsidR="00B03A97" w:rsidRPr="00DC4F21">
        <w:rPr>
          <w:rFonts w:ascii="Times New Roman" w:hAnsi="Times New Roman" w:cs="Times New Roman"/>
          <w:sz w:val="24"/>
          <w:szCs w:val="24"/>
        </w:rPr>
        <w:t xml:space="preserve"> рублей ПМР, который ООО «Калиюга Плюс» не был отражен в налоговой отчетности за проверяемый период. С данным выводом нельзя согласиться по следующим основаниям.</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Согласно Закону ПМР «О подоходном налоге с физических лиц» объект налогообложения установлен в статье 3 Закона и включает доход</w:t>
      </w:r>
      <w:r w:rsidR="00CD7B3B" w:rsidRPr="00DC4F21">
        <w:rPr>
          <w:rFonts w:ascii="Times New Roman" w:hAnsi="Times New Roman" w:cs="Times New Roman"/>
          <w:sz w:val="24"/>
          <w:szCs w:val="24"/>
        </w:rPr>
        <w:t>,</w:t>
      </w:r>
      <w:r w:rsidRPr="00DC4F21">
        <w:rPr>
          <w:rFonts w:ascii="Times New Roman" w:hAnsi="Times New Roman" w:cs="Times New Roman"/>
          <w:sz w:val="24"/>
          <w:szCs w:val="24"/>
        </w:rPr>
        <w:t xml:space="preserve"> полученный в денежной или натуральной форме в пределах и объемах</w:t>
      </w:r>
      <w:r w:rsidR="00CD7B3B" w:rsidRPr="00DC4F21">
        <w:rPr>
          <w:rFonts w:ascii="Times New Roman" w:hAnsi="Times New Roman" w:cs="Times New Roman"/>
          <w:sz w:val="24"/>
          <w:szCs w:val="24"/>
        </w:rPr>
        <w:t xml:space="preserve">, </w:t>
      </w:r>
      <w:r w:rsidRPr="00DC4F21">
        <w:rPr>
          <w:rFonts w:ascii="Times New Roman" w:hAnsi="Times New Roman" w:cs="Times New Roman"/>
          <w:sz w:val="24"/>
          <w:szCs w:val="24"/>
        </w:rPr>
        <w:t xml:space="preserve"> установленных настоящим законом. Налогооблагаемая база определяется </w:t>
      </w:r>
      <w:r w:rsidR="00CD7B3B" w:rsidRPr="00DC4F21">
        <w:rPr>
          <w:rFonts w:ascii="Times New Roman" w:hAnsi="Times New Roman" w:cs="Times New Roman"/>
          <w:sz w:val="24"/>
          <w:szCs w:val="24"/>
        </w:rPr>
        <w:t xml:space="preserve">статьями </w:t>
      </w:r>
      <w:r w:rsidRPr="00DC4F21">
        <w:rPr>
          <w:rFonts w:ascii="Times New Roman" w:hAnsi="Times New Roman" w:cs="Times New Roman"/>
          <w:sz w:val="24"/>
          <w:szCs w:val="24"/>
        </w:rPr>
        <w:t xml:space="preserve"> 4-9 данного Закона. </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Согласно стат</w:t>
      </w:r>
      <w:r w:rsidR="00CD7B3B" w:rsidRPr="00DC4F21">
        <w:rPr>
          <w:rFonts w:ascii="Times New Roman" w:hAnsi="Times New Roman" w:cs="Times New Roman"/>
          <w:sz w:val="24"/>
          <w:szCs w:val="24"/>
        </w:rPr>
        <w:t xml:space="preserve">ьям </w:t>
      </w:r>
      <w:r w:rsidRPr="00DC4F21">
        <w:rPr>
          <w:rFonts w:ascii="Times New Roman" w:hAnsi="Times New Roman" w:cs="Times New Roman"/>
          <w:sz w:val="24"/>
          <w:szCs w:val="24"/>
        </w:rPr>
        <w:t xml:space="preserve"> 3 и 4 Закона ПМР «О едином социальном налоге и обязательном страховом взносе» установлен объект и налогооблагаемая база для уплаты единого социального налога и страховых взносов.</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Ботнарь Оксана Николаевна как физическое лицо не получала денежных средств по договорам о временной финансовой помощи от 15</w:t>
      </w:r>
      <w:r w:rsidR="002B0C56" w:rsidRPr="00DC4F21">
        <w:rPr>
          <w:rFonts w:ascii="Times New Roman" w:hAnsi="Times New Roman" w:cs="Times New Roman"/>
          <w:sz w:val="24"/>
          <w:szCs w:val="24"/>
        </w:rPr>
        <w:t xml:space="preserve"> января </w:t>
      </w:r>
      <w:r w:rsidRPr="00DC4F21">
        <w:rPr>
          <w:rFonts w:ascii="Times New Roman" w:hAnsi="Times New Roman" w:cs="Times New Roman"/>
          <w:sz w:val="24"/>
          <w:szCs w:val="24"/>
        </w:rPr>
        <w:t>2015</w:t>
      </w:r>
      <w:r w:rsidR="002B0C56" w:rsidRPr="00DC4F21">
        <w:rPr>
          <w:rFonts w:ascii="Times New Roman" w:hAnsi="Times New Roman" w:cs="Times New Roman"/>
          <w:sz w:val="24"/>
          <w:szCs w:val="24"/>
        </w:rPr>
        <w:t xml:space="preserve"> года </w:t>
      </w:r>
      <w:r w:rsidRPr="00DC4F21">
        <w:rPr>
          <w:rFonts w:ascii="Times New Roman" w:hAnsi="Times New Roman" w:cs="Times New Roman"/>
          <w:sz w:val="24"/>
          <w:szCs w:val="24"/>
        </w:rPr>
        <w:t xml:space="preserve"> №2501; от 25</w:t>
      </w:r>
      <w:r w:rsidR="002B0C56" w:rsidRPr="00DC4F21">
        <w:rPr>
          <w:rFonts w:ascii="Times New Roman" w:hAnsi="Times New Roman" w:cs="Times New Roman"/>
          <w:sz w:val="24"/>
          <w:szCs w:val="24"/>
        </w:rPr>
        <w:t xml:space="preserve"> января </w:t>
      </w:r>
      <w:r w:rsidRPr="00DC4F21">
        <w:rPr>
          <w:rFonts w:ascii="Times New Roman" w:hAnsi="Times New Roman" w:cs="Times New Roman"/>
          <w:sz w:val="24"/>
          <w:szCs w:val="24"/>
        </w:rPr>
        <w:t>2016</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г</w:t>
      </w:r>
      <w:r w:rsidR="002B0C56" w:rsidRPr="00DC4F21">
        <w:rPr>
          <w:rFonts w:ascii="Times New Roman" w:hAnsi="Times New Roman" w:cs="Times New Roman"/>
          <w:sz w:val="24"/>
          <w:szCs w:val="24"/>
        </w:rPr>
        <w:t xml:space="preserve">ода № 1108; от </w:t>
      </w:r>
      <w:r w:rsidRPr="00DC4F21">
        <w:rPr>
          <w:rFonts w:ascii="Times New Roman" w:hAnsi="Times New Roman" w:cs="Times New Roman"/>
          <w:sz w:val="24"/>
          <w:szCs w:val="24"/>
        </w:rPr>
        <w:t>6</w:t>
      </w:r>
      <w:r w:rsidR="002B0C56" w:rsidRPr="00DC4F21">
        <w:rPr>
          <w:rFonts w:ascii="Times New Roman" w:hAnsi="Times New Roman" w:cs="Times New Roman"/>
          <w:sz w:val="24"/>
          <w:szCs w:val="24"/>
        </w:rPr>
        <w:t xml:space="preserve"> июля </w:t>
      </w:r>
      <w:r w:rsidRPr="00DC4F21">
        <w:rPr>
          <w:rFonts w:ascii="Times New Roman" w:hAnsi="Times New Roman" w:cs="Times New Roman"/>
          <w:sz w:val="24"/>
          <w:szCs w:val="24"/>
        </w:rPr>
        <w:t>2016</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г</w:t>
      </w:r>
      <w:r w:rsidR="002B0C56" w:rsidRPr="00DC4F21">
        <w:rPr>
          <w:rFonts w:ascii="Times New Roman" w:hAnsi="Times New Roman" w:cs="Times New Roman"/>
          <w:sz w:val="24"/>
          <w:szCs w:val="24"/>
        </w:rPr>
        <w:t xml:space="preserve">ода №0607/2 и от </w:t>
      </w:r>
      <w:r w:rsidRPr="00DC4F21">
        <w:rPr>
          <w:rFonts w:ascii="Times New Roman" w:hAnsi="Times New Roman" w:cs="Times New Roman"/>
          <w:sz w:val="24"/>
          <w:szCs w:val="24"/>
        </w:rPr>
        <w:t>1</w:t>
      </w:r>
      <w:r w:rsidR="002B0C56" w:rsidRPr="00DC4F21">
        <w:rPr>
          <w:rFonts w:ascii="Times New Roman" w:hAnsi="Times New Roman" w:cs="Times New Roman"/>
          <w:sz w:val="24"/>
          <w:szCs w:val="24"/>
        </w:rPr>
        <w:t xml:space="preserve">августа </w:t>
      </w:r>
      <w:r w:rsidRPr="00DC4F21">
        <w:rPr>
          <w:rFonts w:ascii="Times New Roman" w:hAnsi="Times New Roman" w:cs="Times New Roman"/>
          <w:sz w:val="24"/>
          <w:szCs w:val="24"/>
        </w:rPr>
        <w:t>2016</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г</w:t>
      </w:r>
      <w:r w:rsidR="002B0C56" w:rsidRPr="00DC4F21">
        <w:rPr>
          <w:rFonts w:ascii="Times New Roman" w:hAnsi="Times New Roman" w:cs="Times New Roman"/>
          <w:sz w:val="24"/>
          <w:szCs w:val="24"/>
        </w:rPr>
        <w:t>ода</w:t>
      </w:r>
      <w:r w:rsidRPr="00DC4F21">
        <w:rPr>
          <w:rFonts w:ascii="Times New Roman" w:hAnsi="Times New Roman" w:cs="Times New Roman"/>
          <w:sz w:val="24"/>
          <w:szCs w:val="24"/>
        </w:rPr>
        <w:t xml:space="preserve"> №2208/3</w:t>
      </w:r>
      <w:r w:rsidR="00CD7B3B" w:rsidRPr="00DC4F21">
        <w:rPr>
          <w:rFonts w:ascii="Times New Roman" w:hAnsi="Times New Roman" w:cs="Times New Roman"/>
          <w:sz w:val="24"/>
          <w:szCs w:val="24"/>
        </w:rPr>
        <w:t>,</w:t>
      </w:r>
      <w:r w:rsidRPr="00DC4F21">
        <w:rPr>
          <w:rFonts w:ascii="Times New Roman" w:hAnsi="Times New Roman" w:cs="Times New Roman"/>
          <w:sz w:val="24"/>
          <w:szCs w:val="24"/>
        </w:rPr>
        <w:t xml:space="preserve"> т.к. не предоставляла никакой финансовой помощи организации. </w:t>
      </w:r>
    </w:p>
    <w:p w:rsidR="00B03A97" w:rsidRPr="00DC4F21" w:rsidRDefault="00CD7B3B"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В связи с вышеописанным</w:t>
      </w:r>
      <w:r w:rsidR="00B03A97" w:rsidRPr="00DC4F21">
        <w:rPr>
          <w:rFonts w:ascii="Times New Roman" w:hAnsi="Times New Roman" w:cs="Times New Roman"/>
          <w:sz w:val="24"/>
          <w:szCs w:val="24"/>
        </w:rPr>
        <w:t xml:space="preserve"> по резул</w:t>
      </w:r>
      <w:r w:rsidRPr="00DC4F21">
        <w:rPr>
          <w:rFonts w:ascii="Times New Roman" w:hAnsi="Times New Roman" w:cs="Times New Roman"/>
          <w:sz w:val="24"/>
          <w:szCs w:val="24"/>
        </w:rPr>
        <w:t>ьтатам контрольного мероприятия</w:t>
      </w:r>
      <w:r w:rsidR="00B03A97" w:rsidRPr="00DC4F21">
        <w:rPr>
          <w:rFonts w:ascii="Times New Roman" w:hAnsi="Times New Roman" w:cs="Times New Roman"/>
          <w:sz w:val="24"/>
          <w:szCs w:val="24"/>
        </w:rPr>
        <w:t xml:space="preserve"> организация обратилась в правоохранительные органы для проведения разбирательства. Более того</w:t>
      </w:r>
      <w:r w:rsidRPr="00DC4F21">
        <w:rPr>
          <w:rFonts w:ascii="Times New Roman" w:hAnsi="Times New Roman" w:cs="Times New Roman"/>
          <w:sz w:val="24"/>
          <w:szCs w:val="24"/>
        </w:rPr>
        <w:t>,</w:t>
      </w:r>
      <w:r w:rsidR="00B03A97" w:rsidRPr="00DC4F21">
        <w:rPr>
          <w:rFonts w:ascii="Times New Roman" w:hAnsi="Times New Roman" w:cs="Times New Roman"/>
          <w:sz w:val="24"/>
          <w:szCs w:val="24"/>
        </w:rPr>
        <w:t xml:space="preserve"> </w:t>
      </w:r>
      <w:r w:rsidRPr="00DC4F21">
        <w:rPr>
          <w:rFonts w:ascii="Times New Roman" w:hAnsi="Times New Roman" w:cs="Times New Roman"/>
          <w:sz w:val="24"/>
          <w:szCs w:val="24"/>
        </w:rPr>
        <w:t xml:space="preserve">в случае если </w:t>
      </w:r>
      <w:r w:rsidR="00B03A97" w:rsidRPr="00DC4F21">
        <w:rPr>
          <w:rFonts w:ascii="Times New Roman" w:hAnsi="Times New Roman" w:cs="Times New Roman"/>
          <w:sz w:val="24"/>
          <w:szCs w:val="24"/>
        </w:rPr>
        <w:t xml:space="preserve"> денежные средства были</w:t>
      </w:r>
      <w:r w:rsidRPr="00DC4F21">
        <w:rPr>
          <w:rFonts w:ascii="Times New Roman" w:hAnsi="Times New Roman" w:cs="Times New Roman"/>
          <w:sz w:val="24"/>
          <w:szCs w:val="24"/>
        </w:rPr>
        <w:t xml:space="preserve"> бы </w:t>
      </w:r>
      <w:r w:rsidR="00B03A97" w:rsidRPr="00DC4F21">
        <w:rPr>
          <w:rFonts w:ascii="Times New Roman" w:hAnsi="Times New Roman" w:cs="Times New Roman"/>
          <w:sz w:val="24"/>
          <w:szCs w:val="24"/>
        </w:rPr>
        <w:t xml:space="preserve"> получены организацией в качестве временной финансовой помощи, т.е на деловых займах, сотрудниками налоговой инспекции неправомерно применены наложения ст</w:t>
      </w:r>
      <w:r w:rsidRPr="00DC4F21">
        <w:rPr>
          <w:rFonts w:ascii="Times New Roman" w:hAnsi="Times New Roman" w:cs="Times New Roman"/>
          <w:sz w:val="24"/>
          <w:szCs w:val="24"/>
        </w:rPr>
        <w:t xml:space="preserve">атьи </w:t>
      </w:r>
      <w:r w:rsidR="00B03A97" w:rsidRPr="00DC4F21">
        <w:rPr>
          <w:rFonts w:ascii="Times New Roman" w:hAnsi="Times New Roman" w:cs="Times New Roman"/>
          <w:sz w:val="24"/>
          <w:szCs w:val="24"/>
        </w:rPr>
        <w:t>3 Закона ПМР «О едином социальном налоге» т.к в силу п</w:t>
      </w:r>
      <w:r w:rsidRPr="00DC4F21">
        <w:rPr>
          <w:rFonts w:ascii="Times New Roman" w:hAnsi="Times New Roman" w:cs="Times New Roman"/>
          <w:sz w:val="24"/>
          <w:szCs w:val="24"/>
        </w:rPr>
        <w:t xml:space="preserve">ункта </w:t>
      </w:r>
      <w:r w:rsidR="00B03A97" w:rsidRPr="00DC4F21">
        <w:rPr>
          <w:rFonts w:ascii="Times New Roman" w:hAnsi="Times New Roman" w:cs="Times New Roman"/>
          <w:sz w:val="24"/>
          <w:szCs w:val="24"/>
        </w:rPr>
        <w:t>2 ст</w:t>
      </w:r>
      <w:r w:rsidRPr="00DC4F21">
        <w:rPr>
          <w:rFonts w:ascii="Times New Roman" w:hAnsi="Times New Roman" w:cs="Times New Roman"/>
          <w:sz w:val="24"/>
          <w:szCs w:val="24"/>
        </w:rPr>
        <w:t xml:space="preserve">атьи </w:t>
      </w:r>
      <w:r w:rsidR="00B03A97" w:rsidRPr="00DC4F21">
        <w:rPr>
          <w:rFonts w:ascii="Times New Roman" w:hAnsi="Times New Roman" w:cs="Times New Roman"/>
          <w:sz w:val="24"/>
          <w:szCs w:val="24"/>
        </w:rPr>
        <w:t xml:space="preserve">5 данного Закона данные денежные средства не включаются в налогооблагаемую базу. </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Налоговым органом договор</w:t>
      </w:r>
      <w:r w:rsidR="00CD7B3B" w:rsidRPr="00DC4F21">
        <w:rPr>
          <w:rFonts w:ascii="Times New Roman" w:hAnsi="Times New Roman" w:cs="Times New Roman"/>
          <w:sz w:val="24"/>
          <w:szCs w:val="24"/>
        </w:rPr>
        <w:t>ы</w:t>
      </w:r>
      <w:r w:rsidRPr="00DC4F21">
        <w:rPr>
          <w:rFonts w:ascii="Times New Roman" w:hAnsi="Times New Roman" w:cs="Times New Roman"/>
          <w:sz w:val="24"/>
          <w:szCs w:val="24"/>
        </w:rPr>
        <w:t xml:space="preserve"> о временной финансовой помощи от 15</w:t>
      </w:r>
      <w:r w:rsidR="002B0C56" w:rsidRPr="00DC4F21">
        <w:rPr>
          <w:rFonts w:ascii="Times New Roman" w:hAnsi="Times New Roman" w:cs="Times New Roman"/>
          <w:sz w:val="24"/>
          <w:szCs w:val="24"/>
        </w:rPr>
        <w:t xml:space="preserve"> января </w:t>
      </w:r>
      <w:r w:rsidRPr="00DC4F21">
        <w:rPr>
          <w:rFonts w:ascii="Times New Roman" w:hAnsi="Times New Roman" w:cs="Times New Roman"/>
          <w:sz w:val="24"/>
          <w:szCs w:val="24"/>
        </w:rPr>
        <w:t>2015</w:t>
      </w:r>
      <w:r w:rsidR="002B0C56" w:rsidRPr="00DC4F21">
        <w:rPr>
          <w:rFonts w:ascii="Times New Roman" w:hAnsi="Times New Roman" w:cs="Times New Roman"/>
          <w:sz w:val="24"/>
          <w:szCs w:val="24"/>
        </w:rPr>
        <w:t xml:space="preserve"> года </w:t>
      </w:r>
      <w:r w:rsidRPr="00DC4F21">
        <w:rPr>
          <w:rFonts w:ascii="Times New Roman" w:hAnsi="Times New Roman" w:cs="Times New Roman"/>
          <w:sz w:val="24"/>
          <w:szCs w:val="24"/>
        </w:rPr>
        <w:t xml:space="preserve"> №2501; от 25</w:t>
      </w:r>
      <w:r w:rsidR="002B0C56" w:rsidRPr="00DC4F21">
        <w:rPr>
          <w:rFonts w:ascii="Times New Roman" w:hAnsi="Times New Roman" w:cs="Times New Roman"/>
          <w:sz w:val="24"/>
          <w:szCs w:val="24"/>
        </w:rPr>
        <w:t xml:space="preserve"> января </w:t>
      </w:r>
      <w:r w:rsidRPr="00DC4F21">
        <w:rPr>
          <w:rFonts w:ascii="Times New Roman" w:hAnsi="Times New Roman" w:cs="Times New Roman"/>
          <w:sz w:val="24"/>
          <w:szCs w:val="24"/>
        </w:rPr>
        <w:t>2016</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г</w:t>
      </w:r>
      <w:r w:rsidR="002B0C56" w:rsidRPr="00DC4F21">
        <w:rPr>
          <w:rFonts w:ascii="Times New Roman" w:hAnsi="Times New Roman" w:cs="Times New Roman"/>
          <w:sz w:val="24"/>
          <w:szCs w:val="24"/>
        </w:rPr>
        <w:t xml:space="preserve">ода № 1108; от </w:t>
      </w:r>
      <w:r w:rsidRPr="00DC4F21">
        <w:rPr>
          <w:rFonts w:ascii="Times New Roman" w:hAnsi="Times New Roman" w:cs="Times New Roman"/>
          <w:sz w:val="24"/>
          <w:szCs w:val="24"/>
        </w:rPr>
        <w:t>6</w:t>
      </w:r>
      <w:r w:rsidR="002B0C56" w:rsidRPr="00DC4F21">
        <w:rPr>
          <w:rFonts w:ascii="Times New Roman" w:hAnsi="Times New Roman" w:cs="Times New Roman"/>
          <w:sz w:val="24"/>
          <w:szCs w:val="24"/>
        </w:rPr>
        <w:t xml:space="preserve"> июля </w:t>
      </w:r>
      <w:r w:rsidRPr="00DC4F21">
        <w:rPr>
          <w:rFonts w:ascii="Times New Roman" w:hAnsi="Times New Roman" w:cs="Times New Roman"/>
          <w:sz w:val="24"/>
          <w:szCs w:val="24"/>
        </w:rPr>
        <w:t>2016</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г</w:t>
      </w:r>
      <w:r w:rsidR="002B0C56" w:rsidRPr="00DC4F21">
        <w:rPr>
          <w:rFonts w:ascii="Times New Roman" w:hAnsi="Times New Roman" w:cs="Times New Roman"/>
          <w:sz w:val="24"/>
          <w:szCs w:val="24"/>
        </w:rPr>
        <w:t xml:space="preserve">ода №0607/2 и от </w:t>
      </w:r>
      <w:r w:rsidRPr="00DC4F21">
        <w:rPr>
          <w:rFonts w:ascii="Times New Roman" w:hAnsi="Times New Roman" w:cs="Times New Roman"/>
          <w:sz w:val="24"/>
          <w:szCs w:val="24"/>
        </w:rPr>
        <w:t>1</w:t>
      </w:r>
      <w:r w:rsidR="002B0C56" w:rsidRPr="00DC4F21">
        <w:rPr>
          <w:rFonts w:ascii="Times New Roman" w:hAnsi="Times New Roman" w:cs="Times New Roman"/>
          <w:sz w:val="24"/>
          <w:szCs w:val="24"/>
        </w:rPr>
        <w:t xml:space="preserve"> августа </w:t>
      </w:r>
      <w:r w:rsidRPr="00DC4F21">
        <w:rPr>
          <w:rFonts w:ascii="Times New Roman" w:hAnsi="Times New Roman" w:cs="Times New Roman"/>
          <w:sz w:val="24"/>
          <w:szCs w:val="24"/>
        </w:rPr>
        <w:t>2016</w:t>
      </w:r>
      <w:r w:rsidR="002B0C56" w:rsidRPr="00DC4F21">
        <w:rPr>
          <w:rFonts w:ascii="Times New Roman" w:hAnsi="Times New Roman" w:cs="Times New Roman"/>
          <w:sz w:val="24"/>
          <w:szCs w:val="24"/>
        </w:rPr>
        <w:t xml:space="preserve"> </w:t>
      </w:r>
      <w:r w:rsidRPr="00DC4F21">
        <w:rPr>
          <w:rFonts w:ascii="Times New Roman" w:hAnsi="Times New Roman" w:cs="Times New Roman"/>
          <w:sz w:val="24"/>
          <w:szCs w:val="24"/>
        </w:rPr>
        <w:t>г</w:t>
      </w:r>
      <w:r w:rsidR="002B0C56" w:rsidRPr="00DC4F21">
        <w:rPr>
          <w:rFonts w:ascii="Times New Roman" w:hAnsi="Times New Roman" w:cs="Times New Roman"/>
          <w:sz w:val="24"/>
          <w:szCs w:val="24"/>
        </w:rPr>
        <w:t>ода</w:t>
      </w:r>
      <w:r w:rsidRPr="00DC4F21">
        <w:rPr>
          <w:rFonts w:ascii="Times New Roman" w:hAnsi="Times New Roman" w:cs="Times New Roman"/>
          <w:sz w:val="24"/>
          <w:szCs w:val="24"/>
        </w:rPr>
        <w:t xml:space="preserve"> №2208/3 не изучались, в связи с чем доподлинно не установлено назначение выданных средств (предоставление временной финансовой помощи сотруднику организации, являющейся должностным лицом организации, либо материальной помощи). </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Согласно акту, исходя из представленных документов, а именно расходным кассовым ордерам и ведомостям выдачи денежных средств в подотчет физическим лицам под личную подпись в период апрель 2014 – август 2014</w:t>
      </w:r>
      <w:r w:rsidR="002B0C56" w:rsidRPr="00DC4F21">
        <w:rPr>
          <w:rFonts w:ascii="Times New Roman" w:hAnsi="Times New Roman" w:cs="Times New Roman"/>
          <w:sz w:val="24"/>
          <w:szCs w:val="24"/>
        </w:rPr>
        <w:t xml:space="preserve"> года</w:t>
      </w:r>
      <w:r w:rsidRPr="00DC4F21">
        <w:rPr>
          <w:rFonts w:ascii="Times New Roman" w:hAnsi="Times New Roman" w:cs="Times New Roman"/>
          <w:sz w:val="24"/>
          <w:szCs w:val="24"/>
        </w:rPr>
        <w:t xml:space="preserve"> производилась выплата денежных средств на общую сумму 13</w:t>
      </w:r>
      <w:r w:rsidR="00CD7B3B" w:rsidRPr="00DC4F21">
        <w:rPr>
          <w:rFonts w:ascii="Times New Roman" w:hAnsi="Times New Roman" w:cs="Times New Roman"/>
          <w:sz w:val="24"/>
          <w:szCs w:val="24"/>
        </w:rPr>
        <w:t xml:space="preserve"> </w:t>
      </w:r>
      <w:r w:rsidRPr="00DC4F21">
        <w:rPr>
          <w:rFonts w:ascii="Times New Roman" w:hAnsi="Times New Roman" w:cs="Times New Roman"/>
          <w:sz w:val="24"/>
          <w:szCs w:val="24"/>
        </w:rPr>
        <w:t>368</w:t>
      </w:r>
      <w:r w:rsidR="00CD7B3B" w:rsidRPr="00DC4F21">
        <w:rPr>
          <w:rFonts w:ascii="Times New Roman" w:hAnsi="Times New Roman" w:cs="Times New Roman"/>
          <w:sz w:val="24"/>
          <w:szCs w:val="24"/>
        </w:rPr>
        <w:t xml:space="preserve"> </w:t>
      </w:r>
      <w:r w:rsidRPr="00DC4F21">
        <w:rPr>
          <w:rFonts w:ascii="Times New Roman" w:hAnsi="Times New Roman" w:cs="Times New Roman"/>
          <w:sz w:val="24"/>
          <w:szCs w:val="24"/>
        </w:rPr>
        <w:t>479,68 рублей ПМР.</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Согласно выводам сотрудников Налоговой инспекции и вышеуказанным авансовым отчетам приложены закупочные акты, которые свидетельствуют о получении товарно-материальных ценностей материально</w:t>
      </w:r>
      <w:r w:rsidR="00CD7B3B" w:rsidRPr="00DC4F21">
        <w:rPr>
          <w:rFonts w:ascii="Times New Roman" w:hAnsi="Times New Roman" w:cs="Times New Roman"/>
          <w:sz w:val="24"/>
          <w:szCs w:val="24"/>
        </w:rPr>
        <w:t xml:space="preserve"> -</w:t>
      </w:r>
      <w:r w:rsidRPr="00DC4F21">
        <w:rPr>
          <w:rFonts w:ascii="Times New Roman" w:hAnsi="Times New Roman" w:cs="Times New Roman"/>
          <w:sz w:val="24"/>
          <w:szCs w:val="24"/>
        </w:rPr>
        <w:t xml:space="preserve"> ответственными лицами. Однако данные закупочные акты не содержат сведени</w:t>
      </w:r>
      <w:r w:rsidR="00CD7B3B" w:rsidRPr="00DC4F21">
        <w:rPr>
          <w:rFonts w:ascii="Times New Roman" w:hAnsi="Times New Roman" w:cs="Times New Roman"/>
          <w:sz w:val="24"/>
          <w:szCs w:val="24"/>
        </w:rPr>
        <w:t>й</w:t>
      </w:r>
      <w:r w:rsidRPr="00DC4F21">
        <w:rPr>
          <w:rFonts w:ascii="Times New Roman" w:hAnsi="Times New Roman" w:cs="Times New Roman"/>
          <w:sz w:val="24"/>
          <w:szCs w:val="24"/>
        </w:rPr>
        <w:t xml:space="preserve"> о продавце товарно-материальных ценностей, а </w:t>
      </w:r>
      <w:r w:rsidRPr="00DC4F21">
        <w:rPr>
          <w:rFonts w:ascii="Times New Roman" w:hAnsi="Times New Roman" w:cs="Times New Roman"/>
          <w:sz w:val="24"/>
          <w:szCs w:val="24"/>
        </w:rPr>
        <w:lastRenderedPageBreak/>
        <w:t>также о сумме расходов</w:t>
      </w:r>
      <w:r w:rsidR="00CD7B3B" w:rsidRPr="00DC4F21">
        <w:rPr>
          <w:rFonts w:ascii="Times New Roman" w:hAnsi="Times New Roman" w:cs="Times New Roman"/>
          <w:sz w:val="24"/>
          <w:szCs w:val="24"/>
        </w:rPr>
        <w:t>,</w:t>
      </w:r>
      <w:r w:rsidRPr="00DC4F21">
        <w:rPr>
          <w:rFonts w:ascii="Times New Roman" w:hAnsi="Times New Roman" w:cs="Times New Roman"/>
          <w:sz w:val="24"/>
          <w:szCs w:val="24"/>
        </w:rPr>
        <w:t xml:space="preserve"> фактически понесенных и документально подтвержденных подотчетным лицом. </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В силу Закона </w:t>
      </w:r>
      <w:r w:rsidR="002B0C56" w:rsidRPr="00DC4F21">
        <w:rPr>
          <w:rFonts w:ascii="Times New Roman" w:hAnsi="Times New Roman" w:cs="Times New Roman"/>
          <w:sz w:val="24"/>
          <w:szCs w:val="24"/>
        </w:rPr>
        <w:t xml:space="preserve">пункта </w:t>
      </w:r>
      <w:r w:rsidRPr="00DC4F21">
        <w:rPr>
          <w:rFonts w:ascii="Times New Roman" w:hAnsi="Times New Roman" w:cs="Times New Roman"/>
          <w:sz w:val="24"/>
          <w:szCs w:val="24"/>
        </w:rPr>
        <w:t>3 ст</w:t>
      </w:r>
      <w:r w:rsidR="002B0C56" w:rsidRPr="00DC4F21">
        <w:rPr>
          <w:rFonts w:ascii="Times New Roman" w:hAnsi="Times New Roman" w:cs="Times New Roman"/>
          <w:sz w:val="24"/>
          <w:szCs w:val="24"/>
        </w:rPr>
        <w:t xml:space="preserve">атьи </w:t>
      </w:r>
      <w:r w:rsidRPr="00DC4F21">
        <w:rPr>
          <w:rFonts w:ascii="Times New Roman" w:hAnsi="Times New Roman" w:cs="Times New Roman"/>
          <w:sz w:val="24"/>
          <w:szCs w:val="24"/>
        </w:rPr>
        <w:t>5 Закон ПМР «О едином социальном налоге» данные денежные выплаты не могут быть признаны налогооблагаемой базой, т.е по сути доходы лица не получили, налоговым агентом которых является ООО «Калиюга Плюс», а данные лица действовали во исполнение своих трудовых обязанностей</w:t>
      </w:r>
      <w:r w:rsidR="00CD7B3B" w:rsidRPr="00DC4F21">
        <w:rPr>
          <w:rFonts w:ascii="Times New Roman" w:hAnsi="Times New Roman" w:cs="Times New Roman"/>
          <w:sz w:val="24"/>
          <w:szCs w:val="24"/>
        </w:rPr>
        <w:t>,</w:t>
      </w:r>
      <w:r w:rsidRPr="00DC4F21">
        <w:rPr>
          <w:rFonts w:ascii="Times New Roman" w:hAnsi="Times New Roman" w:cs="Times New Roman"/>
          <w:sz w:val="24"/>
          <w:szCs w:val="24"/>
        </w:rPr>
        <w:t xml:space="preserve"> за которые они получали заработную плату и с которой единый социальный налог и взносы были уплачены. </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Более того</w:t>
      </w:r>
      <w:r w:rsidR="00CD7B3B" w:rsidRPr="00DC4F21">
        <w:rPr>
          <w:rFonts w:ascii="Times New Roman" w:hAnsi="Times New Roman" w:cs="Times New Roman"/>
          <w:sz w:val="24"/>
          <w:szCs w:val="24"/>
        </w:rPr>
        <w:t>,</w:t>
      </w:r>
      <w:r w:rsidRPr="00DC4F21">
        <w:rPr>
          <w:rFonts w:ascii="Times New Roman" w:hAnsi="Times New Roman" w:cs="Times New Roman"/>
          <w:sz w:val="24"/>
          <w:szCs w:val="24"/>
        </w:rPr>
        <w:t xml:space="preserve"> </w:t>
      </w:r>
      <w:r w:rsidR="00CD7B3B" w:rsidRPr="00DC4F21">
        <w:rPr>
          <w:rFonts w:ascii="Times New Roman" w:hAnsi="Times New Roman" w:cs="Times New Roman"/>
          <w:sz w:val="24"/>
          <w:szCs w:val="24"/>
        </w:rPr>
        <w:t>н</w:t>
      </w:r>
      <w:r w:rsidRPr="00DC4F21">
        <w:rPr>
          <w:rFonts w:ascii="Times New Roman" w:hAnsi="Times New Roman" w:cs="Times New Roman"/>
          <w:sz w:val="24"/>
          <w:szCs w:val="24"/>
        </w:rPr>
        <w:t xml:space="preserve">алоговая </w:t>
      </w:r>
      <w:r w:rsidR="00CD7B3B" w:rsidRPr="00DC4F21">
        <w:rPr>
          <w:rFonts w:ascii="Times New Roman" w:hAnsi="Times New Roman" w:cs="Times New Roman"/>
          <w:sz w:val="24"/>
          <w:szCs w:val="24"/>
        </w:rPr>
        <w:t>и</w:t>
      </w:r>
      <w:r w:rsidRPr="00DC4F21">
        <w:rPr>
          <w:rFonts w:ascii="Times New Roman" w:hAnsi="Times New Roman" w:cs="Times New Roman"/>
          <w:sz w:val="24"/>
          <w:szCs w:val="24"/>
        </w:rPr>
        <w:t>нспекция не обосновала в акте</w:t>
      </w:r>
      <w:r w:rsidR="00CD7B3B" w:rsidRPr="00DC4F21">
        <w:rPr>
          <w:rFonts w:ascii="Times New Roman" w:hAnsi="Times New Roman" w:cs="Times New Roman"/>
          <w:sz w:val="24"/>
          <w:szCs w:val="24"/>
        </w:rPr>
        <w:t>,</w:t>
      </w:r>
      <w:r w:rsidRPr="00DC4F21">
        <w:rPr>
          <w:rFonts w:ascii="Times New Roman" w:hAnsi="Times New Roman" w:cs="Times New Roman"/>
          <w:sz w:val="24"/>
          <w:szCs w:val="24"/>
        </w:rPr>
        <w:t xml:space="preserve"> исходя из каких конкретно документов она сделала единый вывод.</w:t>
      </w:r>
    </w:p>
    <w:p w:rsidR="00B03A97" w:rsidRPr="00DC4F21" w:rsidRDefault="00B03A97"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Статьей 52 Конституции ПМР закреплена обязанность каждого платить налоги и местные сборы, установленные законом. Данной обязанности налогоплательщика корреспондирует обязанность государственного органа определения всех элементов налогообложения. Акты законодательства о налогах должны быть сформулированы таким образом, чтобы каждый точно знал, какие налоги, когда и в каком порядке он должен платить (часть пятая статьи 1-2 Закона ПМР «Об основах налоговой системы в ПМР»).</w:t>
      </w:r>
    </w:p>
    <w:p w:rsidR="00B03A97" w:rsidRPr="00DC4F21" w:rsidRDefault="00B03A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Приведенные нормы основного закона и фискального закона свидетельствуют о недопустимости произвольного толкования объекта налогообложения, в результате чего при добросовестном действии налогоплательщика последний может оказаться должником.</w:t>
      </w:r>
    </w:p>
    <w:p w:rsidR="00B03A97" w:rsidRPr="00DC4F21" w:rsidRDefault="00B03A97" w:rsidP="00C63D44">
      <w:pPr>
        <w:autoSpaceDE w:val="0"/>
        <w:autoSpaceDN w:val="0"/>
        <w:adjustRightInd w:val="0"/>
        <w:spacing w:after="0" w:line="240" w:lineRule="auto"/>
        <w:ind w:firstLine="680"/>
        <w:jc w:val="both"/>
        <w:rPr>
          <w:rStyle w:val="1"/>
          <w:rFonts w:ascii="Times New Roman" w:hAnsi="Times New Roman" w:cs="Times New Roman"/>
          <w:color w:val="000000"/>
          <w:sz w:val="24"/>
        </w:rPr>
      </w:pPr>
      <w:bookmarkStart w:id="0" w:name="_GoBack"/>
      <w:bookmarkEnd w:id="0"/>
      <w:r w:rsidRPr="00DC4F21">
        <w:rPr>
          <w:rStyle w:val="1"/>
          <w:rFonts w:ascii="Times New Roman" w:hAnsi="Times New Roman" w:cs="Times New Roman"/>
          <w:color w:val="000000"/>
          <w:sz w:val="24"/>
        </w:rPr>
        <w:t>Таким образом, налоговая проверка проведена халатно и с нарушением закона, ее выводы явно не соответствуют действительности.</w:t>
      </w:r>
    </w:p>
    <w:p w:rsidR="001B0856" w:rsidRPr="00DC4F21" w:rsidRDefault="00B03A97" w:rsidP="00C63D44">
      <w:pPr>
        <w:autoSpaceDE w:val="0"/>
        <w:autoSpaceDN w:val="0"/>
        <w:adjustRightInd w:val="0"/>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Учитывая вышеизложенное, </w:t>
      </w:r>
      <w:r w:rsidR="00CD7B3B" w:rsidRPr="00DC4F21">
        <w:rPr>
          <w:rFonts w:ascii="Times New Roman" w:hAnsi="Times New Roman" w:cs="Times New Roman"/>
          <w:sz w:val="24"/>
          <w:szCs w:val="24"/>
        </w:rPr>
        <w:t>ООО «Калиюга Плюс» полагает</w:t>
      </w:r>
      <w:r w:rsidRPr="00DC4F21">
        <w:rPr>
          <w:rFonts w:ascii="Times New Roman" w:hAnsi="Times New Roman" w:cs="Times New Roman"/>
          <w:sz w:val="24"/>
          <w:szCs w:val="24"/>
        </w:rPr>
        <w:t>, что административный орган принял оспариваемое предписание</w:t>
      </w:r>
      <w:r w:rsidR="00D17A6E" w:rsidRPr="00DC4F21">
        <w:rPr>
          <w:rFonts w:ascii="Times New Roman" w:hAnsi="Times New Roman" w:cs="Times New Roman"/>
          <w:sz w:val="24"/>
          <w:szCs w:val="24"/>
        </w:rPr>
        <w:t xml:space="preserve"> </w:t>
      </w:r>
      <w:r w:rsidRPr="00DC4F21">
        <w:rPr>
          <w:rFonts w:ascii="Times New Roman" w:hAnsi="Times New Roman" w:cs="Times New Roman"/>
          <w:sz w:val="24"/>
          <w:szCs w:val="24"/>
        </w:rPr>
        <w:t>о взыскании с ООО «Калиюга Плюс» налогов</w:t>
      </w:r>
      <w:r w:rsidR="00CD7B3B" w:rsidRPr="00DC4F21">
        <w:rPr>
          <w:rFonts w:ascii="Times New Roman" w:hAnsi="Times New Roman" w:cs="Times New Roman"/>
          <w:sz w:val="24"/>
          <w:szCs w:val="24"/>
        </w:rPr>
        <w:t>,</w:t>
      </w:r>
      <w:r w:rsidRPr="00DC4F21">
        <w:rPr>
          <w:rFonts w:ascii="Times New Roman" w:hAnsi="Times New Roman" w:cs="Times New Roman"/>
          <w:sz w:val="24"/>
          <w:szCs w:val="24"/>
        </w:rPr>
        <w:t xml:space="preserve"> сборов и иных обязательных платежей</w:t>
      </w:r>
      <w:r w:rsidR="00D17A6E" w:rsidRPr="00DC4F21">
        <w:rPr>
          <w:rFonts w:ascii="Times New Roman" w:hAnsi="Times New Roman" w:cs="Times New Roman"/>
          <w:sz w:val="24"/>
          <w:szCs w:val="24"/>
        </w:rPr>
        <w:t xml:space="preserve"> на </w:t>
      </w:r>
      <w:r w:rsidRPr="00DC4F21">
        <w:rPr>
          <w:rFonts w:ascii="Times New Roman" w:hAnsi="Times New Roman" w:cs="Times New Roman"/>
          <w:sz w:val="24"/>
          <w:szCs w:val="24"/>
        </w:rPr>
        <w:t>общую сумму 6</w:t>
      </w:r>
      <w:r w:rsidR="00D17A6E" w:rsidRPr="00DC4F21">
        <w:rPr>
          <w:rFonts w:ascii="Times New Roman" w:hAnsi="Times New Roman" w:cs="Times New Roman"/>
          <w:sz w:val="24"/>
          <w:szCs w:val="24"/>
        </w:rPr>
        <w:t xml:space="preserve"> </w:t>
      </w:r>
      <w:r w:rsidRPr="00DC4F21">
        <w:rPr>
          <w:rFonts w:ascii="Times New Roman" w:hAnsi="Times New Roman" w:cs="Times New Roman"/>
          <w:sz w:val="24"/>
          <w:szCs w:val="24"/>
        </w:rPr>
        <w:t>487</w:t>
      </w:r>
      <w:r w:rsidR="00D17A6E" w:rsidRPr="00DC4F21">
        <w:rPr>
          <w:rFonts w:ascii="Times New Roman" w:hAnsi="Times New Roman" w:cs="Times New Roman"/>
          <w:sz w:val="24"/>
          <w:szCs w:val="24"/>
        </w:rPr>
        <w:t xml:space="preserve"> </w:t>
      </w:r>
      <w:r w:rsidRPr="00DC4F21">
        <w:rPr>
          <w:rFonts w:ascii="Times New Roman" w:hAnsi="Times New Roman" w:cs="Times New Roman"/>
          <w:sz w:val="24"/>
          <w:szCs w:val="24"/>
        </w:rPr>
        <w:t>208,25 (шесть миллионов четыреста восемьдесят тысяч двести восемь) рублей, 25 копеек ПМР без наличия законных оснований, с нарушением установленного законодательными актами порядка.</w:t>
      </w:r>
    </w:p>
    <w:p w:rsidR="001B0856" w:rsidRPr="00DC4F21" w:rsidRDefault="001B0856" w:rsidP="00C63D44">
      <w:pPr>
        <w:autoSpaceDE w:val="0"/>
        <w:autoSpaceDN w:val="0"/>
        <w:adjustRightInd w:val="0"/>
        <w:spacing w:after="0" w:line="240" w:lineRule="auto"/>
        <w:ind w:firstLine="680"/>
        <w:jc w:val="both"/>
        <w:rPr>
          <w:rFonts w:ascii="Times New Roman" w:hAnsi="Times New Roman" w:cs="Times New Roman"/>
          <w:sz w:val="24"/>
          <w:szCs w:val="24"/>
        </w:rPr>
      </w:pPr>
    </w:p>
    <w:p w:rsidR="001B0856" w:rsidRPr="00DC4F21" w:rsidRDefault="001B0856" w:rsidP="00C63D44">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DC4F21">
        <w:rPr>
          <w:rFonts w:ascii="Times New Roman" w:hAnsi="Times New Roman" w:cs="Times New Roman"/>
          <w:b/>
          <w:sz w:val="24"/>
          <w:szCs w:val="24"/>
        </w:rPr>
        <w:t xml:space="preserve">Налоговая инспекция </w:t>
      </w:r>
      <w:r w:rsidRPr="00DC4F21">
        <w:rPr>
          <w:rFonts w:ascii="Times New Roman" w:eastAsia="Times New Roman" w:hAnsi="Times New Roman" w:cs="Times New Roman"/>
          <w:sz w:val="24"/>
          <w:szCs w:val="24"/>
        </w:rPr>
        <w:t>воспользовалась правом на представление отзыва в порядке статьи 98 АПК ПМР, в котором указала, что требования заявителя являются необоснованными и не подлежат удовлетворению по следующим основаниям.</w:t>
      </w:r>
    </w:p>
    <w:p w:rsidR="002B0C56" w:rsidRPr="00DC4F21" w:rsidRDefault="001B0856" w:rsidP="002B0C56">
      <w:pPr>
        <w:pStyle w:val="2"/>
        <w:shd w:val="clear" w:color="auto" w:fill="auto"/>
        <w:spacing w:line="240" w:lineRule="auto"/>
        <w:ind w:left="20" w:right="20" w:firstLine="680"/>
        <w:jc w:val="both"/>
        <w:rPr>
          <w:sz w:val="24"/>
          <w:szCs w:val="24"/>
        </w:rPr>
      </w:pPr>
      <w:r w:rsidRPr="00DC4F21">
        <w:rPr>
          <w:sz w:val="24"/>
          <w:szCs w:val="24"/>
        </w:rPr>
        <w:t xml:space="preserve">В </w:t>
      </w:r>
      <w:r w:rsidRPr="00DC4F21">
        <w:rPr>
          <w:color w:val="000000"/>
          <w:sz w:val="24"/>
          <w:szCs w:val="24"/>
        </w:rPr>
        <w:t xml:space="preserve">соответствии с пунктом 2 статьи 7 Закона </w:t>
      </w:r>
      <w:r w:rsidR="00CD7B3B" w:rsidRPr="00DC4F21">
        <w:rPr>
          <w:color w:val="000000"/>
          <w:sz w:val="24"/>
          <w:szCs w:val="24"/>
        </w:rPr>
        <w:t xml:space="preserve">ПМР </w:t>
      </w:r>
      <w:r w:rsidRPr="00DC4F21">
        <w:rPr>
          <w:color w:val="000000"/>
          <w:sz w:val="24"/>
          <w:szCs w:val="24"/>
        </w:rPr>
        <w:t xml:space="preserve">«О порядке проведения проверок при осуществлении государственного контроля (надзора)» Налоговой инспекцией по </w:t>
      </w:r>
      <w:r w:rsidR="002B0C56" w:rsidRPr="00DC4F21">
        <w:rPr>
          <w:color w:val="000000"/>
          <w:sz w:val="24"/>
          <w:szCs w:val="24"/>
        </w:rPr>
        <w:t xml:space="preserve">                      </w:t>
      </w:r>
      <w:r w:rsidR="00CD7B3B" w:rsidRPr="00DC4F21">
        <w:rPr>
          <w:color w:val="000000"/>
          <w:sz w:val="24"/>
          <w:szCs w:val="24"/>
        </w:rPr>
        <w:t xml:space="preserve">г. </w:t>
      </w:r>
      <w:r w:rsidRPr="00DC4F21">
        <w:rPr>
          <w:color w:val="000000"/>
          <w:sz w:val="24"/>
          <w:szCs w:val="24"/>
        </w:rPr>
        <w:t>Тирасполь принято решение о проведении мероприятия по контролю</w:t>
      </w:r>
      <w:r w:rsidR="00CD7B3B" w:rsidRPr="00DC4F21">
        <w:rPr>
          <w:color w:val="000000"/>
          <w:sz w:val="24"/>
          <w:szCs w:val="24"/>
        </w:rPr>
        <w:t>,</w:t>
      </w:r>
      <w:r w:rsidRPr="00DC4F21">
        <w:rPr>
          <w:color w:val="000000"/>
          <w:sz w:val="24"/>
          <w:szCs w:val="24"/>
        </w:rPr>
        <w:t xml:space="preserve"> которое </w:t>
      </w:r>
      <w:r w:rsidR="00CD7B3B" w:rsidRPr="00DC4F21">
        <w:rPr>
          <w:color w:val="000000"/>
          <w:sz w:val="24"/>
          <w:szCs w:val="24"/>
        </w:rPr>
        <w:t>о</w:t>
      </w:r>
      <w:r w:rsidRPr="00DC4F21">
        <w:rPr>
          <w:color w:val="000000"/>
          <w:sz w:val="24"/>
          <w:szCs w:val="24"/>
        </w:rPr>
        <w:t>формлено Приказом от 23 мая 2018 года № 695 «О проведении пла</w:t>
      </w:r>
      <w:r w:rsidR="002B0C56" w:rsidRPr="00DC4F21">
        <w:rPr>
          <w:color w:val="000000"/>
          <w:sz w:val="24"/>
          <w:szCs w:val="24"/>
        </w:rPr>
        <w:t>нового мероприятия по контролю»  в отношении ООО «Калиюга Плюс».</w:t>
      </w:r>
    </w:p>
    <w:p w:rsidR="001B0856" w:rsidRPr="00DC4F21" w:rsidRDefault="001B0856"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Во исполнение требований пункта б) статьи 13, статей 7, 14 Закона ПМР «О порядке проведения проверок при осуществлении госуд</w:t>
      </w:r>
      <w:r w:rsidR="00CD7B3B" w:rsidRPr="00DC4F21">
        <w:rPr>
          <w:color w:val="000000"/>
          <w:sz w:val="24"/>
          <w:szCs w:val="24"/>
        </w:rPr>
        <w:t>арственного контроля (надзора)»</w:t>
      </w:r>
      <w:r w:rsidRPr="00DC4F21">
        <w:rPr>
          <w:color w:val="000000"/>
          <w:sz w:val="24"/>
          <w:szCs w:val="24"/>
        </w:rPr>
        <w:t xml:space="preserve">   налоговой инспекцией с целью ознакомления должностных лиц подконтрольной организации с Приказом от 23 мая 2018 года № 695, были направлены посредством почтовой связи с сопроводительными письмами: от 25 мая 2018 года № 04-7329 по юридическому адресу и от 25 мая 2018 года № 04-7330 по адресу прописки директора ООО «Калиюга Плюс» с приложением к каждому письму: уведомления о явке от 25 мая 2018 года; копии приказа налоговой инспекции от 23 мая 2018 года № 695; требования налоговой инспекции от 25 мая 2018 года № 04-7328 «О предоставлении документов».</w:t>
      </w:r>
    </w:p>
    <w:p w:rsidR="00255CEB" w:rsidRPr="00DC4F21" w:rsidRDefault="001B0856"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Таким образом, налоговой инспекцией до начала проведения планового мероприятия по контролю были в полной мере соблюдены права подконтрольной организации, в том числе и на получение информации.</w:t>
      </w:r>
    </w:p>
    <w:p w:rsidR="00255CEB" w:rsidRPr="00DC4F21" w:rsidRDefault="00255CEB"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 xml:space="preserve">Приказом налоговой инспекции от 26 июня 2018 года №781 срок мероприятия по контролю в отношении ООО «Калиюга Плюс» был продлен в связи с несвоевременным предоставлением документов, необходимых для проведения контрольного мероприятия. </w:t>
      </w:r>
    </w:p>
    <w:p w:rsidR="00255CEB" w:rsidRPr="00DC4F21" w:rsidRDefault="00255CEB"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При проведении планового мероприятия по контролю на предмет соблюдения Закона Приднестровской Молдавской Республики «О налоге на доходы организаций» установлено следующее</w:t>
      </w:r>
      <w:r w:rsidR="00D866CE" w:rsidRPr="00DC4F21">
        <w:rPr>
          <w:color w:val="000000"/>
          <w:sz w:val="24"/>
          <w:szCs w:val="24"/>
        </w:rPr>
        <w:t>.</w:t>
      </w:r>
    </w:p>
    <w:p w:rsidR="00255CEB" w:rsidRPr="00DC4F21" w:rsidRDefault="00255CEB"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 xml:space="preserve">Согласно представленным к мероприятию по контролю бухгалтерским документам, </w:t>
      </w:r>
      <w:r w:rsidRPr="00DC4F21">
        <w:rPr>
          <w:color w:val="000000"/>
          <w:sz w:val="24"/>
          <w:szCs w:val="24"/>
        </w:rPr>
        <w:lastRenderedPageBreak/>
        <w:t xml:space="preserve">а также налоговой отчетности, предоставляемой в налоговую инспекцию, в период 2014 - 2017 </w:t>
      </w:r>
      <w:r w:rsidR="00D866CE" w:rsidRPr="00DC4F21">
        <w:rPr>
          <w:color w:val="000000"/>
          <w:sz w:val="24"/>
          <w:szCs w:val="24"/>
        </w:rPr>
        <w:t xml:space="preserve">годы </w:t>
      </w:r>
      <w:r w:rsidRPr="00DC4F21">
        <w:rPr>
          <w:color w:val="000000"/>
          <w:sz w:val="24"/>
          <w:szCs w:val="24"/>
        </w:rPr>
        <w:t xml:space="preserve"> ООО «Калиюга Плюс» осуществляло следующие основные виды деятельности:</w:t>
      </w:r>
    </w:p>
    <w:p w:rsidR="00255CEB" w:rsidRPr="00DC4F21" w:rsidRDefault="00255CEB"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 производство продукции растениеводства и животноводства, с отнесением к коду доходов по виду деятельности 101 (сельскохозяйственное производство);</w:t>
      </w:r>
    </w:p>
    <w:p w:rsidR="00D866CE" w:rsidRPr="00DC4F21" w:rsidRDefault="00255CEB" w:rsidP="00D866CE">
      <w:pPr>
        <w:pStyle w:val="2"/>
        <w:shd w:val="clear" w:color="auto" w:fill="auto"/>
        <w:spacing w:line="240" w:lineRule="auto"/>
        <w:ind w:left="20" w:right="20" w:firstLine="680"/>
        <w:jc w:val="both"/>
        <w:rPr>
          <w:color w:val="000000"/>
          <w:sz w:val="24"/>
          <w:szCs w:val="24"/>
        </w:rPr>
      </w:pPr>
      <w:r w:rsidRPr="00DC4F21">
        <w:rPr>
          <w:color w:val="000000"/>
          <w:sz w:val="24"/>
          <w:szCs w:val="24"/>
        </w:rPr>
        <w:t>- реализацию продовольственных и непродовольственных товаров с применением ставки налога на доходы в размере 13,2%, с отнесением к кодам доходов по виду деятельности 501 (оптовая торговля) и 502 (розничная торговля).</w:t>
      </w:r>
    </w:p>
    <w:p w:rsidR="00D866CE" w:rsidRPr="00DC4F21" w:rsidRDefault="00255CEB" w:rsidP="00D866CE">
      <w:pPr>
        <w:pStyle w:val="2"/>
        <w:shd w:val="clear" w:color="auto" w:fill="auto"/>
        <w:spacing w:line="240" w:lineRule="auto"/>
        <w:ind w:left="20" w:right="20" w:firstLine="680"/>
        <w:jc w:val="both"/>
        <w:rPr>
          <w:color w:val="000000"/>
          <w:sz w:val="24"/>
          <w:szCs w:val="24"/>
        </w:rPr>
      </w:pPr>
      <w:r w:rsidRPr="00DC4F21">
        <w:rPr>
          <w:color w:val="000000"/>
          <w:sz w:val="24"/>
          <w:szCs w:val="24"/>
        </w:rPr>
        <w:t>Также подконтрольной организацией в период 2014 г. - 2017 г. согласно налоговой отчетности, предоставляемой в налоговую инспекцию</w:t>
      </w:r>
      <w:r w:rsidR="00CD7B3B" w:rsidRPr="00DC4F21">
        <w:rPr>
          <w:color w:val="000000"/>
          <w:sz w:val="24"/>
          <w:szCs w:val="24"/>
        </w:rPr>
        <w:t xml:space="preserve">, </w:t>
      </w:r>
      <w:r w:rsidRPr="00DC4F21">
        <w:rPr>
          <w:color w:val="000000"/>
          <w:sz w:val="24"/>
          <w:szCs w:val="24"/>
        </w:rPr>
        <w:t xml:space="preserve"> были получены доходы от предоставления в аренду помещений с применением ставки налога на доходы в размере 7,2 %, с отнесением к коду дохода по виду деятельности 3002 (доходы от предоставления за плату во временное пользование (временное владение и пользование) активов организаций и дополнительных услуг, оплачиваемых арендатором).</w:t>
      </w:r>
    </w:p>
    <w:p w:rsidR="009D1758" w:rsidRPr="00DC4F21" w:rsidRDefault="00255CEB" w:rsidP="00D866CE">
      <w:pPr>
        <w:pStyle w:val="2"/>
        <w:shd w:val="clear" w:color="auto" w:fill="auto"/>
        <w:spacing w:line="240" w:lineRule="auto"/>
        <w:ind w:left="20" w:right="20" w:firstLine="680"/>
        <w:jc w:val="both"/>
        <w:rPr>
          <w:color w:val="000000"/>
          <w:sz w:val="24"/>
          <w:szCs w:val="24"/>
        </w:rPr>
      </w:pPr>
      <w:r w:rsidRPr="00DC4F21">
        <w:rPr>
          <w:color w:val="000000"/>
          <w:sz w:val="24"/>
          <w:szCs w:val="24"/>
        </w:rPr>
        <w:t xml:space="preserve">Согласно представленной налоговой отчетности </w:t>
      </w:r>
      <w:r w:rsidR="00CD7B3B" w:rsidRPr="00DC4F21">
        <w:rPr>
          <w:color w:val="000000"/>
          <w:sz w:val="24"/>
          <w:szCs w:val="24"/>
        </w:rPr>
        <w:t>ООО «Калиюга Плюс»</w:t>
      </w:r>
      <w:r w:rsidR="009D1758" w:rsidRPr="00DC4F21">
        <w:rPr>
          <w:color w:val="000000"/>
          <w:sz w:val="24"/>
          <w:szCs w:val="24"/>
        </w:rPr>
        <w:t xml:space="preserve"> в период  2014 </w:t>
      </w:r>
      <w:r w:rsidR="00D866CE" w:rsidRPr="00DC4F21">
        <w:rPr>
          <w:color w:val="000000"/>
          <w:sz w:val="24"/>
          <w:szCs w:val="24"/>
        </w:rPr>
        <w:t xml:space="preserve">- </w:t>
      </w:r>
      <w:r w:rsidRPr="00DC4F21">
        <w:rPr>
          <w:color w:val="000000"/>
          <w:sz w:val="24"/>
          <w:szCs w:val="24"/>
        </w:rPr>
        <w:t>2017 г</w:t>
      </w:r>
      <w:r w:rsidR="00D866CE" w:rsidRPr="00DC4F21">
        <w:rPr>
          <w:color w:val="000000"/>
          <w:sz w:val="24"/>
          <w:szCs w:val="24"/>
        </w:rPr>
        <w:t>оды</w:t>
      </w:r>
      <w:r w:rsidRPr="00DC4F21">
        <w:rPr>
          <w:color w:val="000000"/>
          <w:sz w:val="24"/>
          <w:szCs w:val="24"/>
        </w:rPr>
        <w:t xml:space="preserve"> воспользовал</w:t>
      </w:r>
      <w:r w:rsidR="00CD7B3B" w:rsidRPr="00DC4F21">
        <w:rPr>
          <w:color w:val="000000"/>
          <w:sz w:val="24"/>
          <w:szCs w:val="24"/>
        </w:rPr>
        <w:t>ось</w:t>
      </w:r>
      <w:r w:rsidRPr="00DC4F21">
        <w:rPr>
          <w:color w:val="000000"/>
          <w:sz w:val="24"/>
          <w:szCs w:val="24"/>
        </w:rPr>
        <w:t xml:space="preserve"> правом на применение льготы по налогу на доходы в соответствии с подпунктом а) пункта 2 статьи 6 Закона </w:t>
      </w:r>
      <w:r w:rsidR="00D866CE" w:rsidRPr="00DC4F21">
        <w:rPr>
          <w:color w:val="000000"/>
          <w:sz w:val="24"/>
          <w:szCs w:val="24"/>
        </w:rPr>
        <w:t>ПМР</w:t>
      </w:r>
      <w:r w:rsidRPr="00DC4F21">
        <w:rPr>
          <w:color w:val="000000"/>
          <w:sz w:val="24"/>
          <w:szCs w:val="24"/>
        </w:rPr>
        <w:t xml:space="preserve"> «О налоге на доходы организаций».</w:t>
      </w:r>
    </w:p>
    <w:p w:rsidR="009D1758" w:rsidRPr="00DC4F21" w:rsidRDefault="00255CEB"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 xml:space="preserve">В соответствии с подпунктом а) пункта 2 статьи 6 Закона </w:t>
      </w:r>
      <w:r w:rsidR="00D866CE" w:rsidRPr="00DC4F21">
        <w:rPr>
          <w:color w:val="000000"/>
          <w:sz w:val="24"/>
          <w:szCs w:val="24"/>
        </w:rPr>
        <w:t>ПМР</w:t>
      </w:r>
      <w:r w:rsidRPr="00DC4F21">
        <w:rPr>
          <w:color w:val="000000"/>
          <w:sz w:val="24"/>
          <w:szCs w:val="24"/>
        </w:rPr>
        <w:t xml:space="preserve"> «О налоге на доходы организаций» доходы от реализации сельскохозяйственной продукции собственного производства и продуктов ее переработки не подлежат налогообложению.</w:t>
      </w:r>
    </w:p>
    <w:p w:rsidR="009D1758" w:rsidRPr="00DC4F21" w:rsidRDefault="00255CEB"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Данная льгота предоставляется организациям, в выручке которых реализация продукции растениеводства, животноводства, рыбоводства собственного производства, а также продуктов их переработки от общей суммы дохода (выручки от реализации продукции, товаров, работ, услуг, других операционных доходов (за исключением доходов от курсовых валютных разниц), доходов от инвестиционной деятельности и доходов от финансовой деятельности), рассчитанной в целом за год составляет:</w:t>
      </w:r>
    </w:p>
    <w:p w:rsidR="009D1758" w:rsidRPr="00DC4F21" w:rsidRDefault="009D1758"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 xml:space="preserve">- </w:t>
      </w:r>
      <w:r w:rsidR="00255CEB" w:rsidRPr="00DC4F21">
        <w:rPr>
          <w:color w:val="000000"/>
          <w:sz w:val="24"/>
          <w:szCs w:val="24"/>
        </w:rPr>
        <w:t>не менее 80 процентов в период 2014 - 2016 г</w:t>
      </w:r>
      <w:r w:rsidR="00D866CE" w:rsidRPr="00DC4F21">
        <w:rPr>
          <w:color w:val="000000"/>
          <w:sz w:val="24"/>
          <w:szCs w:val="24"/>
        </w:rPr>
        <w:t>оды</w:t>
      </w:r>
      <w:r w:rsidR="00255CEB" w:rsidRPr="00DC4F21">
        <w:rPr>
          <w:color w:val="000000"/>
          <w:sz w:val="24"/>
          <w:szCs w:val="24"/>
        </w:rPr>
        <w:t>;</w:t>
      </w:r>
    </w:p>
    <w:p w:rsidR="009D1758" w:rsidRPr="00DC4F21" w:rsidRDefault="009D1758"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 xml:space="preserve">- </w:t>
      </w:r>
      <w:r w:rsidR="00255CEB" w:rsidRPr="00DC4F21">
        <w:rPr>
          <w:color w:val="000000"/>
          <w:sz w:val="24"/>
          <w:szCs w:val="24"/>
        </w:rPr>
        <w:t>не менее 70 процентов в 2017 г</w:t>
      </w:r>
      <w:r w:rsidR="00D866CE" w:rsidRPr="00DC4F21">
        <w:rPr>
          <w:color w:val="000000"/>
          <w:sz w:val="24"/>
          <w:szCs w:val="24"/>
        </w:rPr>
        <w:t>оду.</w:t>
      </w:r>
    </w:p>
    <w:p w:rsidR="009D1758" w:rsidRPr="00DC4F21" w:rsidRDefault="00255CEB"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Руководствуясь пунктом 3 статьи 8 Закона ПМР  «О Государственной налоговой службе Приднестровской Молдавской Республики» в ходе проведения мероприятия по контролю налогов</w:t>
      </w:r>
      <w:r w:rsidR="00CD7B3B" w:rsidRPr="00DC4F21">
        <w:rPr>
          <w:color w:val="000000"/>
          <w:sz w:val="24"/>
          <w:szCs w:val="24"/>
        </w:rPr>
        <w:t xml:space="preserve">ая </w:t>
      </w:r>
      <w:r w:rsidRPr="00DC4F21">
        <w:rPr>
          <w:color w:val="000000"/>
          <w:sz w:val="24"/>
          <w:szCs w:val="24"/>
        </w:rPr>
        <w:t xml:space="preserve"> инспекци</w:t>
      </w:r>
      <w:r w:rsidR="00CD7B3B" w:rsidRPr="00DC4F21">
        <w:rPr>
          <w:color w:val="000000"/>
          <w:sz w:val="24"/>
          <w:szCs w:val="24"/>
        </w:rPr>
        <w:t>я</w:t>
      </w:r>
      <w:r w:rsidRPr="00DC4F21">
        <w:rPr>
          <w:color w:val="000000"/>
          <w:sz w:val="24"/>
          <w:szCs w:val="24"/>
        </w:rPr>
        <w:t xml:space="preserve"> </w:t>
      </w:r>
      <w:r w:rsidR="00CD7B3B" w:rsidRPr="00DC4F21">
        <w:rPr>
          <w:color w:val="000000"/>
          <w:sz w:val="24"/>
          <w:szCs w:val="24"/>
        </w:rPr>
        <w:t>направила</w:t>
      </w:r>
      <w:r w:rsidRPr="00DC4F21">
        <w:rPr>
          <w:color w:val="000000"/>
          <w:sz w:val="24"/>
          <w:szCs w:val="24"/>
        </w:rPr>
        <w:t xml:space="preserve"> запрос в Государственную службу регистрации и нотариата Минис</w:t>
      </w:r>
      <w:r w:rsidR="00D866CE" w:rsidRPr="00DC4F21">
        <w:rPr>
          <w:color w:val="000000"/>
          <w:sz w:val="24"/>
          <w:szCs w:val="24"/>
        </w:rPr>
        <w:t xml:space="preserve">терства юстиции ПМР (письмо от </w:t>
      </w:r>
      <w:r w:rsidRPr="00DC4F21">
        <w:rPr>
          <w:color w:val="000000"/>
          <w:sz w:val="24"/>
          <w:szCs w:val="24"/>
        </w:rPr>
        <w:t>7</w:t>
      </w:r>
      <w:r w:rsidR="00D866CE" w:rsidRPr="00DC4F21">
        <w:rPr>
          <w:color w:val="000000"/>
          <w:sz w:val="24"/>
          <w:szCs w:val="24"/>
        </w:rPr>
        <w:t xml:space="preserve"> июня </w:t>
      </w:r>
      <w:r w:rsidRPr="00DC4F21">
        <w:rPr>
          <w:color w:val="000000"/>
          <w:sz w:val="24"/>
          <w:szCs w:val="24"/>
        </w:rPr>
        <w:t xml:space="preserve">2018 </w:t>
      </w:r>
      <w:r w:rsidR="00D866CE" w:rsidRPr="00DC4F21">
        <w:rPr>
          <w:color w:val="000000"/>
          <w:sz w:val="24"/>
          <w:szCs w:val="24"/>
        </w:rPr>
        <w:t>года</w:t>
      </w:r>
      <w:r w:rsidRPr="00DC4F21">
        <w:rPr>
          <w:color w:val="000000"/>
          <w:sz w:val="24"/>
          <w:szCs w:val="24"/>
        </w:rPr>
        <w:t xml:space="preserve"> № 04-8017). Получен ответ (письмо от 12</w:t>
      </w:r>
      <w:r w:rsidR="00D866CE" w:rsidRPr="00DC4F21">
        <w:rPr>
          <w:color w:val="000000"/>
          <w:sz w:val="24"/>
          <w:szCs w:val="24"/>
        </w:rPr>
        <w:t xml:space="preserve"> июня </w:t>
      </w:r>
      <w:r w:rsidRPr="00DC4F21">
        <w:rPr>
          <w:color w:val="000000"/>
          <w:sz w:val="24"/>
          <w:szCs w:val="24"/>
        </w:rPr>
        <w:t>2018 г</w:t>
      </w:r>
      <w:r w:rsidR="00D866CE" w:rsidRPr="00DC4F21">
        <w:rPr>
          <w:color w:val="000000"/>
          <w:sz w:val="24"/>
          <w:szCs w:val="24"/>
        </w:rPr>
        <w:t>ода</w:t>
      </w:r>
      <w:r w:rsidRPr="00DC4F21">
        <w:rPr>
          <w:color w:val="000000"/>
          <w:sz w:val="24"/>
          <w:szCs w:val="24"/>
        </w:rPr>
        <w:t xml:space="preserve"> № 5-10/3032- 1), информирующий налоговую инспекцию о том, что в Едином государственном реестре прав на недвижимое имущество и сделок с ним погашена запись о государственной регистрации права собственности ООО «Калиюга Плюс» на следующие объекты недвижимого имущества:</w:t>
      </w:r>
    </w:p>
    <w:p w:rsidR="009D1758" w:rsidRPr="00DC4F21" w:rsidRDefault="009D1758"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 xml:space="preserve">- </w:t>
      </w:r>
      <w:r w:rsidR="00255CEB" w:rsidRPr="00DC4F21">
        <w:rPr>
          <w:color w:val="000000"/>
          <w:sz w:val="24"/>
          <w:szCs w:val="24"/>
        </w:rPr>
        <w:t>комплекс строений, расположенный по адресу: г. Дубоссары, ул. Димитрова, д. 87 «а» на основании договора купли-продажи недвижимого имущества от 10</w:t>
      </w:r>
      <w:r w:rsidR="00D866CE" w:rsidRPr="00DC4F21">
        <w:rPr>
          <w:color w:val="000000"/>
          <w:sz w:val="24"/>
          <w:szCs w:val="24"/>
        </w:rPr>
        <w:t xml:space="preserve"> марта </w:t>
      </w:r>
      <w:r w:rsidR="00255CEB" w:rsidRPr="00DC4F21">
        <w:rPr>
          <w:color w:val="000000"/>
          <w:sz w:val="24"/>
          <w:szCs w:val="24"/>
        </w:rPr>
        <w:t>2015 г</w:t>
      </w:r>
      <w:r w:rsidR="00D866CE" w:rsidRPr="00DC4F21">
        <w:rPr>
          <w:color w:val="000000"/>
          <w:sz w:val="24"/>
          <w:szCs w:val="24"/>
        </w:rPr>
        <w:t>ода</w:t>
      </w:r>
      <w:r w:rsidR="00255CEB" w:rsidRPr="00DC4F21">
        <w:rPr>
          <w:color w:val="000000"/>
          <w:sz w:val="24"/>
          <w:szCs w:val="24"/>
        </w:rPr>
        <w:t xml:space="preserve"> №4, заключенного между ООО «Калиюга Плюс» и ОАО «Эксимбанк»</w:t>
      </w:r>
      <w:r w:rsidR="00D866CE" w:rsidRPr="00DC4F21">
        <w:rPr>
          <w:color w:val="000000"/>
          <w:sz w:val="24"/>
          <w:szCs w:val="24"/>
        </w:rPr>
        <w:t>;</w:t>
      </w:r>
      <w:r w:rsidR="00255CEB" w:rsidRPr="00DC4F21">
        <w:rPr>
          <w:color w:val="000000"/>
          <w:sz w:val="24"/>
          <w:szCs w:val="24"/>
        </w:rPr>
        <w:t xml:space="preserve"> </w:t>
      </w:r>
    </w:p>
    <w:p w:rsidR="009D1758" w:rsidRPr="00DC4F21" w:rsidRDefault="00255CEB"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-комплекс строений, расположенный по адресу:</w:t>
      </w:r>
      <w:r w:rsidRPr="00DC4F21">
        <w:rPr>
          <w:color w:val="000000"/>
          <w:sz w:val="24"/>
          <w:szCs w:val="24"/>
        </w:rPr>
        <w:tab/>
        <w:t>Григориопольский</w:t>
      </w:r>
      <w:r w:rsidRPr="00DC4F21">
        <w:rPr>
          <w:color w:val="000000"/>
          <w:sz w:val="24"/>
          <w:szCs w:val="24"/>
        </w:rPr>
        <w:tab/>
        <w:t>район,с.</w:t>
      </w:r>
      <w:r w:rsidR="009D1758" w:rsidRPr="00DC4F21">
        <w:rPr>
          <w:color w:val="000000"/>
          <w:sz w:val="24"/>
          <w:szCs w:val="24"/>
        </w:rPr>
        <w:t xml:space="preserve"> </w:t>
      </w:r>
      <w:r w:rsidRPr="00DC4F21">
        <w:rPr>
          <w:color w:val="000000"/>
          <w:sz w:val="24"/>
          <w:szCs w:val="24"/>
        </w:rPr>
        <w:t>Ново-Владимировка, ул. б/у на основании договора купли-продажи недвижимого имущества</w:t>
      </w:r>
      <w:r w:rsidR="009D1758" w:rsidRPr="00DC4F21">
        <w:rPr>
          <w:sz w:val="24"/>
          <w:szCs w:val="24"/>
        </w:rPr>
        <w:t xml:space="preserve"> </w:t>
      </w:r>
      <w:r w:rsidR="00D866CE" w:rsidRPr="00DC4F21">
        <w:rPr>
          <w:color w:val="000000"/>
          <w:sz w:val="24"/>
          <w:szCs w:val="24"/>
        </w:rPr>
        <w:t xml:space="preserve">от 10 марта </w:t>
      </w:r>
      <w:r w:rsidRPr="00DC4F21">
        <w:rPr>
          <w:color w:val="000000"/>
          <w:sz w:val="24"/>
          <w:szCs w:val="24"/>
        </w:rPr>
        <w:t>2015 г</w:t>
      </w:r>
      <w:r w:rsidR="00D866CE" w:rsidRPr="00DC4F21">
        <w:rPr>
          <w:color w:val="000000"/>
          <w:sz w:val="24"/>
          <w:szCs w:val="24"/>
        </w:rPr>
        <w:t>ода</w:t>
      </w:r>
      <w:r w:rsidRPr="00DC4F21">
        <w:rPr>
          <w:color w:val="000000"/>
          <w:sz w:val="24"/>
          <w:szCs w:val="24"/>
        </w:rPr>
        <w:t xml:space="preserve"> № 5, заключенного между ООО «Калиюга Плюс» и ОАО «Эксимбанк»</w:t>
      </w:r>
      <w:r w:rsidR="00D866CE" w:rsidRPr="00DC4F21">
        <w:rPr>
          <w:color w:val="000000"/>
          <w:sz w:val="24"/>
          <w:szCs w:val="24"/>
        </w:rPr>
        <w:t>;</w:t>
      </w:r>
      <w:r w:rsidRPr="00DC4F21">
        <w:rPr>
          <w:color w:val="000000"/>
          <w:sz w:val="24"/>
          <w:szCs w:val="24"/>
        </w:rPr>
        <w:t xml:space="preserve"> </w:t>
      </w:r>
    </w:p>
    <w:p w:rsidR="009D1758" w:rsidRPr="00DC4F21" w:rsidRDefault="00255CEB" w:rsidP="00C63D44">
      <w:pPr>
        <w:pStyle w:val="2"/>
        <w:shd w:val="clear" w:color="auto" w:fill="auto"/>
        <w:spacing w:line="240" w:lineRule="auto"/>
        <w:ind w:left="20" w:right="20" w:firstLine="680"/>
        <w:jc w:val="both"/>
        <w:rPr>
          <w:color w:val="000000"/>
          <w:sz w:val="24"/>
          <w:szCs w:val="24"/>
        </w:rPr>
      </w:pPr>
      <w:r w:rsidRPr="00DC4F21">
        <w:rPr>
          <w:color w:val="000000"/>
          <w:sz w:val="24"/>
          <w:szCs w:val="24"/>
        </w:rPr>
        <w:t>- комплекс строений, расположенный по адресу: г. Тира</w:t>
      </w:r>
      <w:r w:rsidR="009D1758" w:rsidRPr="00DC4F21">
        <w:rPr>
          <w:color w:val="000000"/>
          <w:sz w:val="24"/>
          <w:szCs w:val="24"/>
        </w:rPr>
        <w:t xml:space="preserve">споль, ул. Профсоюзов, д. 53 на </w:t>
      </w:r>
      <w:r w:rsidRPr="00DC4F21">
        <w:rPr>
          <w:color w:val="000000"/>
          <w:sz w:val="24"/>
          <w:szCs w:val="24"/>
        </w:rPr>
        <w:t>основании договора купли-продажи недвижимого имущества от 13</w:t>
      </w:r>
      <w:r w:rsidR="00D866CE" w:rsidRPr="00DC4F21">
        <w:rPr>
          <w:color w:val="000000"/>
          <w:sz w:val="24"/>
          <w:szCs w:val="24"/>
        </w:rPr>
        <w:t xml:space="preserve"> ноября </w:t>
      </w:r>
      <w:r w:rsidRPr="00DC4F21">
        <w:rPr>
          <w:color w:val="000000"/>
          <w:sz w:val="24"/>
          <w:szCs w:val="24"/>
        </w:rPr>
        <w:t xml:space="preserve">2015 </w:t>
      </w:r>
      <w:r w:rsidR="00D866CE" w:rsidRPr="00DC4F21">
        <w:rPr>
          <w:color w:val="000000"/>
          <w:sz w:val="24"/>
          <w:szCs w:val="24"/>
        </w:rPr>
        <w:t xml:space="preserve">года </w:t>
      </w:r>
      <w:r w:rsidRPr="00DC4F21">
        <w:rPr>
          <w:color w:val="000000"/>
          <w:sz w:val="24"/>
          <w:szCs w:val="24"/>
        </w:rPr>
        <w:t xml:space="preserve"> №8, заключенного между ООО «Калиюга Плюс» и ОАО «Эксимбанк»</w:t>
      </w:r>
      <w:r w:rsidR="00D866CE" w:rsidRPr="00DC4F21">
        <w:rPr>
          <w:color w:val="000000"/>
          <w:sz w:val="24"/>
          <w:szCs w:val="24"/>
        </w:rPr>
        <w:t>;</w:t>
      </w:r>
      <w:r w:rsidRPr="00DC4F21">
        <w:rPr>
          <w:color w:val="000000"/>
          <w:sz w:val="24"/>
          <w:szCs w:val="24"/>
        </w:rPr>
        <w:t xml:space="preserve"> </w:t>
      </w:r>
    </w:p>
    <w:p w:rsidR="009D1758" w:rsidRPr="00DC4F21" w:rsidRDefault="00255CEB" w:rsidP="00C63D44">
      <w:pPr>
        <w:pStyle w:val="2"/>
        <w:shd w:val="clear" w:color="auto" w:fill="auto"/>
        <w:spacing w:line="240" w:lineRule="auto"/>
        <w:ind w:left="20" w:right="-1" w:firstLine="680"/>
        <w:jc w:val="both"/>
        <w:rPr>
          <w:color w:val="000000"/>
          <w:sz w:val="24"/>
          <w:szCs w:val="24"/>
        </w:rPr>
      </w:pPr>
      <w:r w:rsidRPr="00DC4F21">
        <w:rPr>
          <w:color w:val="000000"/>
          <w:sz w:val="24"/>
          <w:szCs w:val="24"/>
        </w:rPr>
        <w:t xml:space="preserve">-комплекс строений, расположенный по адресу: г. Тирасполь, ул. Энергетиков, </w:t>
      </w:r>
      <w:r w:rsidR="00D866CE" w:rsidRPr="00DC4F21">
        <w:rPr>
          <w:color w:val="000000"/>
          <w:sz w:val="24"/>
          <w:szCs w:val="24"/>
        </w:rPr>
        <w:t xml:space="preserve">                  </w:t>
      </w:r>
      <w:r w:rsidRPr="00DC4F21">
        <w:rPr>
          <w:color w:val="000000"/>
          <w:sz w:val="24"/>
          <w:szCs w:val="24"/>
        </w:rPr>
        <w:t>д. 163 на основании договора купли-продажи недвиж</w:t>
      </w:r>
      <w:r w:rsidR="00D866CE" w:rsidRPr="00DC4F21">
        <w:rPr>
          <w:color w:val="000000"/>
          <w:sz w:val="24"/>
          <w:szCs w:val="24"/>
        </w:rPr>
        <w:t xml:space="preserve">имого имущества от 13 ноября 2015 года </w:t>
      </w:r>
      <w:r w:rsidRPr="00DC4F21">
        <w:rPr>
          <w:color w:val="000000"/>
          <w:sz w:val="24"/>
          <w:szCs w:val="24"/>
        </w:rPr>
        <w:t>№9</w:t>
      </w:r>
      <w:r w:rsidR="009D1758" w:rsidRPr="00DC4F21">
        <w:rPr>
          <w:color w:val="000000"/>
          <w:sz w:val="24"/>
          <w:szCs w:val="24"/>
        </w:rPr>
        <w:t xml:space="preserve"> </w:t>
      </w:r>
      <w:r w:rsidRPr="00DC4F21">
        <w:rPr>
          <w:color w:val="000000"/>
          <w:sz w:val="24"/>
          <w:szCs w:val="24"/>
        </w:rPr>
        <w:t>заключенного между ООО «Калиюга Плюс» и ОАО «Эксимбанк»</w:t>
      </w:r>
      <w:r w:rsidR="00D866CE" w:rsidRPr="00DC4F21">
        <w:rPr>
          <w:color w:val="000000"/>
          <w:sz w:val="24"/>
          <w:szCs w:val="24"/>
        </w:rPr>
        <w:t>.</w:t>
      </w:r>
    </w:p>
    <w:p w:rsidR="00255CEB" w:rsidRPr="00DC4F21" w:rsidRDefault="00255CEB" w:rsidP="00C63D44">
      <w:pPr>
        <w:pStyle w:val="2"/>
        <w:shd w:val="clear" w:color="auto" w:fill="auto"/>
        <w:spacing w:line="240" w:lineRule="auto"/>
        <w:ind w:left="20" w:right="-1" w:firstLine="680"/>
        <w:jc w:val="both"/>
        <w:rPr>
          <w:color w:val="000000"/>
          <w:sz w:val="24"/>
          <w:szCs w:val="24"/>
        </w:rPr>
      </w:pPr>
      <w:r w:rsidRPr="00DC4F21">
        <w:rPr>
          <w:color w:val="000000"/>
          <w:sz w:val="24"/>
          <w:szCs w:val="24"/>
        </w:rPr>
        <w:t>В адрес налоговой инспекции письмом от 20</w:t>
      </w:r>
      <w:r w:rsidR="00D866CE" w:rsidRPr="00DC4F21">
        <w:rPr>
          <w:color w:val="000000"/>
          <w:sz w:val="24"/>
          <w:szCs w:val="24"/>
        </w:rPr>
        <w:t xml:space="preserve"> июля </w:t>
      </w:r>
      <w:r w:rsidRPr="00DC4F21">
        <w:rPr>
          <w:color w:val="000000"/>
          <w:sz w:val="24"/>
          <w:szCs w:val="24"/>
        </w:rPr>
        <w:t xml:space="preserve">2018 </w:t>
      </w:r>
      <w:r w:rsidR="00D866CE" w:rsidRPr="00DC4F21">
        <w:rPr>
          <w:color w:val="000000"/>
          <w:sz w:val="24"/>
          <w:szCs w:val="24"/>
        </w:rPr>
        <w:t xml:space="preserve">года </w:t>
      </w:r>
      <w:r w:rsidRPr="00DC4F21">
        <w:rPr>
          <w:color w:val="000000"/>
          <w:sz w:val="24"/>
          <w:szCs w:val="24"/>
        </w:rPr>
        <w:t xml:space="preserve"> № 01-05/3659 были направлены светокопии договоров купли-продажи имущества, заключенных между</w:t>
      </w:r>
      <w:r w:rsidR="00D866CE" w:rsidRPr="00DC4F21">
        <w:rPr>
          <w:color w:val="000000"/>
          <w:sz w:val="24"/>
          <w:szCs w:val="24"/>
        </w:rPr>
        <w:t xml:space="preserve"> ООО «Калиюга Плюс»</w:t>
      </w:r>
      <w:r w:rsidRPr="00DC4F21">
        <w:rPr>
          <w:color w:val="000000"/>
          <w:sz w:val="24"/>
          <w:szCs w:val="24"/>
        </w:rPr>
        <w:t xml:space="preserve"> и ОАО «Эксимбанк</w:t>
      </w:r>
      <w:r w:rsidR="009D1758" w:rsidRPr="00DC4F21">
        <w:rPr>
          <w:color w:val="000000"/>
          <w:sz w:val="24"/>
          <w:szCs w:val="24"/>
        </w:rPr>
        <w:t xml:space="preserve">. </w:t>
      </w:r>
    </w:p>
    <w:p w:rsidR="00255CEB" w:rsidRPr="00DC4F21" w:rsidRDefault="009D1758" w:rsidP="00C63D44">
      <w:pPr>
        <w:pStyle w:val="2"/>
        <w:shd w:val="clear" w:color="auto" w:fill="auto"/>
        <w:spacing w:line="240" w:lineRule="auto"/>
        <w:ind w:left="60" w:right="60" w:firstLine="680"/>
        <w:jc w:val="both"/>
        <w:rPr>
          <w:color w:val="000000"/>
          <w:sz w:val="24"/>
          <w:szCs w:val="24"/>
        </w:rPr>
      </w:pPr>
      <w:r w:rsidRPr="00DC4F21">
        <w:rPr>
          <w:color w:val="000000"/>
          <w:sz w:val="24"/>
          <w:szCs w:val="24"/>
        </w:rPr>
        <w:t xml:space="preserve">Таким образом, </w:t>
      </w:r>
      <w:r w:rsidR="00255CEB" w:rsidRPr="00DC4F21">
        <w:rPr>
          <w:color w:val="000000"/>
          <w:sz w:val="24"/>
          <w:szCs w:val="24"/>
        </w:rPr>
        <w:t>подконтрольной организацией в 2015 году было реализовано имущество, принадлежащее ей на праве собственности, на общую сумму 6 660 000,00 руб.</w:t>
      </w:r>
    </w:p>
    <w:p w:rsidR="009D1758" w:rsidRPr="00DC4F21" w:rsidRDefault="009D1758" w:rsidP="00C63D44">
      <w:pPr>
        <w:pStyle w:val="2"/>
        <w:shd w:val="clear" w:color="auto" w:fill="auto"/>
        <w:spacing w:line="240" w:lineRule="auto"/>
        <w:ind w:left="60" w:right="60" w:firstLine="680"/>
        <w:jc w:val="both"/>
        <w:rPr>
          <w:sz w:val="24"/>
          <w:szCs w:val="24"/>
        </w:rPr>
      </w:pPr>
      <w:r w:rsidRPr="00DC4F21">
        <w:rPr>
          <w:sz w:val="24"/>
          <w:szCs w:val="24"/>
        </w:rPr>
        <w:lastRenderedPageBreak/>
        <w:t>Доход от реализации в 2015 году имущества, принадлежащего ООО «Калиюга Плюс» на праве собственности, в общем размере 6 660 000,00 руб. подконтрольной организацией не отражен в</w:t>
      </w:r>
      <w:r w:rsidR="00485016" w:rsidRPr="00DC4F21">
        <w:rPr>
          <w:sz w:val="24"/>
          <w:szCs w:val="24"/>
        </w:rPr>
        <w:t xml:space="preserve"> </w:t>
      </w:r>
      <w:r w:rsidRPr="00DC4F21">
        <w:rPr>
          <w:sz w:val="24"/>
          <w:szCs w:val="24"/>
        </w:rPr>
        <w:t>расчетах налога на доходы за январь - декабрь 2015 г</w:t>
      </w:r>
      <w:r w:rsidR="00D866CE" w:rsidRPr="00DC4F21">
        <w:rPr>
          <w:sz w:val="24"/>
          <w:szCs w:val="24"/>
        </w:rPr>
        <w:t>ода,</w:t>
      </w:r>
      <w:r w:rsidRPr="00DC4F21">
        <w:rPr>
          <w:sz w:val="24"/>
          <w:szCs w:val="24"/>
        </w:rPr>
        <w:t xml:space="preserve"> предоставляемых в установленные законодательством ПМР сроки, и как следствие</w:t>
      </w:r>
      <w:r w:rsidR="00CD7B3B" w:rsidRPr="00DC4F21">
        <w:rPr>
          <w:sz w:val="24"/>
          <w:szCs w:val="24"/>
        </w:rPr>
        <w:t>,</w:t>
      </w:r>
      <w:r w:rsidRPr="00DC4F21">
        <w:rPr>
          <w:sz w:val="24"/>
          <w:szCs w:val="24"/>
        </w:rPr>
        <w:t xml:space="preserve"> не включен в общую сумму дохода от реализации продукции, товаров и операционных доходов.</w:t>
      </w:r>
    </w:p>
    <w:p w:rsidR="00D866CE" w:rsidRPr="00DC4F21" w:rsidRDefault="009D1758" w:rsidP="00D866CE">
      <w:pPr>
        <w:pStyle w:val="2"/>
        <w:shd w:val="clear" w:color="auto" w:fill="auto"/>
        <w:spacing w:line="240" w:lineRule="auto"/>
        <w:ind w:left="60" w:right="60" w:firstLine="680"/>
        <w:jc w:val="both"/>
        <w:rPr>
          <w:sz w:val="24"/>
          <w:szCs w:val="24"/>
        </w:rPr>
      </w:pPr>
      <w:r w:rsidRPr="00DC4F21">
        <w:rPr>
          <w:sz w:val="24"/>
          <w:szCs w:val="24"/>
        </w:rPr>
        <w:t xml:space="preserve">При этом согласно Закону </w:t>
      </w:r>
      <w:r w:rsidR="00CD7B3B" w:rsidRPr="00DC4F21">
        <w:rPr>
          <w:sz w:val="24"/>
          <w:szCs w:val="24"/>
        </w:rPr>
        <w:t>ПМР</w:t>
      </w:r>
      <w:r w:rsidRPr="00DC4F21">
        <w:rPr>
          <w:sz w:val="24"/>
          <w:szCs w:val="24"/>
        </w:rPr>
        <w:t xml:space="preserve"> «О налоге на доходы организаций» объектом налогообложения для организаций, осуществляющих деятельность на территории Приднестровской </w:t>
      </w:r>
      <w:r w:rsidR="00D866CE" w:rsidRPr="00DC4F21">
        <w:rPr>
          <w:sz w:val="24"/>
          <w:szCs w:val="24"/>
        </w:rPr>
        <w:t>Молдавской Республики, являются:</w:t>
      </w:r>
    </w:p>
    <w:p w:rsidR="009D1758" w:rsidRPr="00DC4F21" w:rsidRDefault="009D1758" w:rsidP="00D866CE">
      <w:pPr>
        <w:pStyle w:val="2"/>
        <w:shd w:val="clear" w:color="auto" w:fill="auto"/>
        <w:spacing w:line="240" w:lineRule="auto"/>
        <w:ind w:left="60" w:right="60" w:firstLine="680"/>
        <w:jc w:val="both"/>
        <w:rPr>
          <w:sz w:val="24"/>
          <w:szCs w:val="24"/>
        </w:rPr>
      </w:pPr>
      <w:r w:rsidRPr="00DC4F21">
        <w:rPr>
          <w:sz w:val="24"/>
          <w:szCs w:val="24"/>
        </w:rPr>
        <w:t>Доходы от продаж (реализации) основных средств, незавершенных капитальных вложений (в том числе классифицированных как долгосрочные активы, предназначенные для продажи), нематериальных активов (в том числе классифицированных как долгосрочные активы, предназначенные для продажи), инвестиционной недвижимости (в том числе классифицированной как долгосрочные активы, предназначенные для продажи), ценных бумаг (подпункт 7 пункта б) статьи 3 Закона).</w:t>
      </w:r>
    </w:p>
    <w:p w:rsidR="009D1758" w:rsidRPr="00DC4F21" w:rsidRDefault="009D1758" w:rsidP="00C63D44">
      <w:pPr>
        <w:pStyle w:val="2"/>
        <w:shd w:val="clear" w:color="auto" w:fill="auto"/>
        <w:spacing w:line="240" w:lineRule="auto"/>
        <w:ind w:left="40" w:right="60" w:firstLine="680"/>
        <w:jc w:val="both"/>
        <w:rPr>
          <w:sz w:val="24"/>
          <w:szCs w:val="24"/>
        </w:rPr>
      </w:pPr>
      <w:r w:rsidRPr="00DC4F21">
        <w:rPr>
          <w:sz w:val="24"/>
          <w:szCs w:val="24"/>
        </w:rPr>
        <w:t xml:space="preserve">При реализации, обмене основных средств, незавершенных капитальных вложений, нематериальных активов, инвестиционной недвижимости (в том числе классифицированных как долгосрочные активы, предназначенные для продажи) </w:t>
      </w:r>
      <w:r w:rsidRPr="00DC4F21">
        <w:rPr>
          <w:rStyle w:val="12"/>
          <w:sz w:val="24"/>
          <w:szCs w:val="24"/>
          <w:u w:val="none"/>
        </w:rPr>
        <w:t>облагаемым доходом является</w:t>
      </w:r>
      <w:r w:rsidRPr="00DC4F21">
        <w:rPr>
          <w:sz w:val="24"/>
          <w:szCs w:val="24"/>
        </w:rPr>
        <w:t xml:space="preserve"> </w:t>
      </w:r>
      <w:r w:rsidRPr="00DC4F21">
        <w:rPr>
          <w:rStyle w:val="12"/>
          <w:sz w:val="24"/>
          <w:szCs w:val="24"/>
          <w:u w:val="none"/>
        </w:rPr>
        <w:t>разница между ценами их реализации и остаточной стоимостью</w:t>
      </w:r>
      <w:r w:rsidRPr="00DC4F21">
        <w:rPr>
          <w:sz w:val="24"/>
          <w:szCs w:val="24"/>
        </w:rPr>
        <w:t xml:space="preserve"> (с учетом переоценок, производимых в соответствии с действующим законодательством Приднестровской Молдавской Республики).</w:t>
      </w:r>
    </w:p>
    <w:p w:rsidR="009D1758" w:rsidRPr="00DC4F21" w:rsidRDefault="009D1758" w:rsidP="00CD7B3B">
      <w:pPr>
        <w:pStyle w:val="2"/>
        <w:shd w:val="clear" w:color="auto" w:fill="auto"/>
        <w:spacing w:line="240" w:lineRule="auto"/>
        <w:ind w:left="60" w:right="60" w:firstLine="680"/>
        <w:jc w:val="both"/>
        <w:rPr>
          <w:sz w:val="24"/>
          <w:szCs w:val="24"/>
        </w:rPr>
      </w:pPr>
      <w:r w:rsidRPr="00DC4F21">
        <w:rPr>
          <w:sz w:val="24"/>
          <w:szCs w:val="24"/>
        </w:rPr>
        <w:t>Таким образом, выручка от реализации сельскохозяйственной продукции собственного производства в 2015 г</w:t>
      </w:r>
      <w:r w:rsidR="00D866CE" w:rsidRPr="00DC4F21">
        <w:rPr>
          <w:sz w:val="24"/>
          <w:szCs w:val="24"/>
        </w:rPr>
        <w:t xml:space="preserve">оду </w:t>
      </w:r>
      <w:r w:rsidRPr="00DC4F21">
        <w:rPr>
          <w:sz w:val="24"/>
          <w:szCs w:val="24"/>
        </w:rPr>
        <w:t xml:space="preserve">составила менее 80%, в связи с чем подконтрольная организация в 2015 году неправомерно воспользовалась льготой, предусмотренной подпунктом а) пункта 2 статьи 6 Закона </w:t>
      </w:r>
      <w:r w:rsidR="00D866CE" w:rsidRPr="00DC4F21">
        <w:rPr>
          <w:sz w:val="24"/>
          <w:szCs w:val="24"/>
        </w:rPr>
        <w:t>ПМР</w:t>
      </w:r>
      <w:r w:rsidRPr="00DC4F21">
        <w:rPr>
          <w:sz w:val="24"/>
          <w:szCs w:val="24"/>
        </w:rPr>
        <w:t xml:space="preserve"> «О налоге на доходы организаций»</w:t>
      </w:r>
      <w:r w:rsidR="00CD7B3B" w:rsidRPr="00DC4F21">
        <w:rPr>
          <w:sz w:val="24"/>
          <w:szCs w:val="24"/>
        </w:rPr>
        <w:t xml:space="preserve">, </w:t>
      </w:r>
      <w:r w:rsidRPr="00DC4F21">
        <w:rPr>
          <w:sz w:val="24"/>
          <w:szCs w:val="24"/>
        </w:rPr>
        <w:t>в связи с чем был занижен объект налогообложения на общую сумму 36 995 965,33 руб</w:t>
      </w:r>
      <w:r w:rsidR="00D866CE" w:rsidRPr="00DC4F21">
        <w:rPr>
          <w:sz w:val="24"/>
          <w:szCs w:val="24"/>
        </w:rPr>
        <w:t>лей</w:t>
      </w:r>
      <w:r w:rsidRPr="00DC4F21">
        <w:rPr>
          <w:sz w:val="24"/>
          <w:szCs w:val="24"/>
        </w:rPr>
        <w:t>, что привело к занижению налогов и иных обязательных платежей на общую сумму 970 792,63 руб</w:t>
      </w:r>
      <w:r w:rsidR="00D866CE" w:rsidRPr="00DC4F21">
        <w:rPr>
          <w:sz w:val="24"/>
          <w:szCs w:val="24"/>
        </w:rPr>
        <w:t>лей</w:t>
      </w:r>
      <w:r w:rsidRPr="00DC4F21">
        <w:rPr>
          <w:sz w:val="24"/>
          <w:szCs w:val="24"/>
        </w:rPr>
        <w:t>, с учетом коэффициента инфляции - 1 192 036,27 руб</w:t>
      </w:r>
      <w:r w:rsidR="00D866CE" w:rsidRPr="00DC4F21">
        <w:rPr>
          <w:sz w:val="24"/>
          <w:szCs w:val="24"/>
        </w:rPr>
        <w:t>лей.</w:t>
      </w:r>
    </w:p>
    <w:p w:rsidR="009D1758" w:rsidRPr="00DC4F21" w:rsidRDefault="009D1758" w:rsidP="00C63D44">
      <w:pPr>
        <w:pStyle w:val="2"/>
        <w:shd w:val="clear" w:color="auto" w:fill="auto"/>
        <w:tabs>
          <w:tab w:val="left" w:pos="738"/>
        </w:tabs>
        <w:spacing w:line="240" w:lineRule="auto"/>
        <w:ind w:firstLine="680"/>
        <w:jc w:val="both"/>
        <w:rPr>
          <w:sz w:val="24"/>
          <w:szCs w:val="24"/>
        </w:rPr>
      </w:pPr>
      <w:r w:rsidRPr="00DC4F21">
        <w:rPr>
          <w:sz w:val="24"/>
          <w:szCs w:val="24"/>
        </w:rPr>
        <w:tab/>
        <w:t>Согла</w:t>
      </w:r>
      <w:r w:rsidR="00D866CE" w:rsidRPr="00DC4F21">
        <w:rPr>
          <w:sz w:val="24"/>
          <w:szCs w:val="24"/>
        </w:rPr>
        <w:t xml:space="preserve">сно справке ГУТПП «Пристав» от </w:t>
      </w:r>
      <w:r w:rsidRPr="00DC4F21">
        <w:rPr>
          <w:sz w:val="24"/>
          <w:szCs w:val="24"/>
        </w:rPr>
        <w:t>6</w:t>
      </w:r>
      <w:r w:rsidR="00D866CE" w:rsidRPr="00DC4F21">
        <w:rPr>
          <w:sz w:val="24"/>
          <w:szCs w:val="24"/>
        </w:rPr>
        <w:t xml:space="preserve"> июля </w:t>
      </w:r>
      <w:r w:rsidRPr="00DC4F21">
        <w:rPr>
          <w:sz w:val="24"/>
          <w:szCs w:val="24"/>
        </w:rPr>
        <w:t>2018 г</w:t>
      </w:r>
      <w:r w:rsidR="00D866CE" w:rsidRPr="00DC4F21">
        <w:rPr>
          <w:sz w:val="24"/>
          <w:szCs w:val="24"/>
        </w:rPr>
        <w:t>ода</w:t>
      </w:r>
      <w:r w:rsidRPr="00DC4F21">
        <w:rPr>
          <w:sz w:val="24"/>
          <w:szCs w:val="24"/>
        </w:rPr>
        <w:t xml:space="preserve"> № 01-10/72 у </w:t>
      </w:r>
      <w:r w:rsidR="00CD7B3B" w:rsidRPr="00DC4F21">
        <w:rPr>
          <w:sz w:val="24"/>
          <w:szCs w:val="24"/>
        </w:rPr>
        <w:t xml:space="preserve">заявителя </w:t>
      </w:r>
      <w:r w:rsidRPr="00DC4F21">
        <w:rPr>
          <w:sz w:val="24"/>
          <w:szCs w:val="24"/>
        </w:rPr>
        <w:t xml:space="preserve"> образовалась кредиторская задолженность за ранее приобретен</w:t>
      </w:r>
      <w:r w:rsidR="00D866CE" w:rsidRPr="00DC4F21">
        <w:rPr>
          <w:sz w:val="24"/>
          <w:szCs w:val="24"/>
        </w:rPr>
        <w:t>ный товар в размере 3 268,58 рублей</w:t>
      </w:r>
      <w:r w:rsidRPr="00DC4F21">
        <w:rPr>
          <w:sz w:val="24"/>
          <w:szCs w:val="24"/>
        </w:rPr>
        <w:t>, в связи с чем за оказанные услуги по сборке урожая ГУТПП «Пристав» перечислило 12</w:t>
      </w:r>
      <w:r w:rsidR="00D866CE" w:rsidRPr="00DC4F21">
        <w:rPr>
          <w:sz w:val="24"/>
          <w:szCs w:val="24"/>
        </w:rPr>
        <w:t xml:space="preserve"> августа </w:t>
      </w:r>
      <w:r w:rsidRPr="00DC4F21">
        <w:rPr>
          <w:sz w:val="24"/>
          <w:szCs w:val="24"/>
        </w:rPr>
        <w:t>2016 г</w:t>
      </w:r>
      <w:r w:rsidR="00D866CE" w:rsidRPr="00DC4F21">
        <w:rPr>
          <w:sz w:val="24"/>
          <w:szCs w:val="24"/>
        </w:rPr>
        <w:t xml:space="preserve">ода и </w:t>
      </w:r>
      <w:r w:rsidRPr="00DC4F21">
        <w:rPr>
          <w:sz w:val="24"/>
          <w:szCs w:val="24"/>
        </w:rPr>
        <w:t>6</w:t>
      </w:r>
      <w:r w:rsidR="00D866CE" w:rsidRPr="00DC4F21">
        <w:rPr>
          <w:sz w:val="24"/>
          <w:szCs w:val="24"/>
        </w:rPr>
        <w:t xml:space="preserve"> сентября </w:t>
      </w:r>
      <w:r w:rsidRPr="00DC4F21">
        <w:rPr>
          <w:sz w:val="24"/>
          <w:szCs w:val="24"/>
        </w:rPr>
        <w:t xml:space="preserve">2016 </w:t>
      </w:r>
      <w:r w:rsidR="00D866CE" w:rsidRPr="00DC4F21">
        <w:rPr>
          <w:sz w:val="24"/>
          <w:szCs w:val="24"/>
        </w:rPr>
        <w:t>года</w:t>
      </w:r>
      <w:r w:rsidRPr="00DC4F21">
        <w:rPr>
          <w:sz w:val="24"/>
          <w:szCs w:val="24"/>
        </w:rPr>
        <w:t xml:space="preserve"> разницу денежных средств в общем размере 2 641,92 руб., что подтверждается полученной информацией о движении денежных средств по счетам ООО «Калиюга Плюс», предоставленной ОАО «Эксимбанк».</w:t>
      </w:r>
      <w:r w:rsidRPr="00DC4F21">
        <w:rPr>
          <w:sz w:val="24"/>
          <w:szCs w:val="24"/>
        </w:rPr>
        <w:tab/>
        <w:t xml:space="preserve">Вышеуказанные доходы в размере 5 910,50 руб. в соответствии с пунктом 1 статьи 7 Закона </w:t>
      </w:r>
      <w:r w:rsidR="00D866CE" w:rsidRPr="00DC4F21">
        <w:rPr>
          <w:sz w:val="24"/>
          <w:szCs w:val="24"/>
        </w:rPr>
        <w:t xml:space="preserve">ПМР </w:t>
      </w:r>
      <w:r w:rsidRPr="00DC4F21">
        <w:rPr>
          <w:sz w:val="24"/>
          <w:szCs w:val="24"/>
        </w:rPr>
        <w:t xml:space="preserve"> «О налоге на доходы организаций» подлежат налогообложению по ставке 1,3 %, с отнесением к коду дохода по виду деятельности 102 (обслуживание сельского хозяйства)</w:t>
      </w:r>
      <w:r w:rsidR="00D866CE" w:rsidRPr="00DC4F21">
        <w:rPr>
          <w:sz w:val="24"/>
          <w:szCs w:val="24"/>
        </w:rPr>
        <w:t>.</w:t>
      </w:r>
    </w:p>
    <w:p w:rsidR="009D1758" w:rsidRPr="00DC4F21" w:rsidRDefault="002E0EA9" w:rsidP="00C63D44">
      <w:pPr>
        <w:pStyle w:val="2"/>
        <w:shd w:val="clear" w:color="auto" w:fill="auto"/>
        <w:tabs>
          <w:tab w:val="left" w:pos="738"/>
        </w:tabs>
        <w:spacing w:line="240" w:lineRule="auto"/>
        <w:ind w:firstLine="680"/>
        <w:jc w:val="both"/>
        <w:rPr>
          <w:sz w:val="24"/>
          <w:szCs w:val="24"/>
        </w:rPr>
      </w:pPr>
      <w:r w:rsidRPr="00DC4F21">
        <w:rPr>
          <w:sz w:val="24"/>
          <w:szCs w:val="24"/>
        </w:rPr>
        <w:t>С</w:t>
      </w:r>
      <w:r w:rsidR="009D1758" w:rsidRPr="00DC4F21">
        <w:rPr>
          <w:sz w:val="24"/>
          <w:szCs w:val="24"/>
        </w:rPr>
        <w:t>огласно представленным к плановому мероприятию по контролю документам установлено, что к документам бухгалтерского учета был приобщен акт о выполненных работах от 25</w:t>
      </w:r>
      <w:r w:rsidR="00D866CE" w:rsidRPr="00DC4F21">
        <w:rPr>
          <w:sz w:val="24"/>
          <w:szCs w:val="24"/>
        </w:rPr>
        <w:t xml:space="preserve"> июля </w:t>
      </w:r>
      <w:r w:rsidR="009D1758" w:rsidRPr="00DC4F21">
        <w:rPr>
          <w:sz w:val="24"/>
          <w:szCs w:val="24"/>
        </w:rPr>
        <w:t>2016 г</w:t>
      </w:r>
      <w:r w:rsidR="00D866CE" w:rsidRPr="00DC4F21">
        <w:rPr>
          <w:sz w:val="24"/>
          <w:szCs w:val="24"/>
        </w:rPr>
        <w:t xml:space="preserve">ода </w:t>
      </w:r>
      <w:r w:rsidR="009D1758" w:rsidRPr="00DC4F21">
        <w:rPr>
          <w:sz w:val="24"/>
          <w:szCs w:val="24"/>
        </w:rPr>
        <w:t xml:space="preserve"> № б/н на сумму 22 490,00 руб., плательщиком которого является ЗАО АКБ «Ипотечный» за оказанные подконтрольной организацией услуги по организации и проведению корпоративного мероприятия.</w:t>
      </w:r>
    </w:p>
    <w:p w:rsidR="009D1758" w:rsidRPr="00DC4F21" w:rsidRDefault="009D1758" w:rsidP="00C63D44">
      <w:pPr>
        <w:pStyle w:val="2"/>
        <w:shd w:val="clear" w:color="auto" w:fill="auto"/>
        <w:tabs>
          <w:tab w:val="left" w:pos="738"/>
        </w:tabs>
        <w:spacing w:line="240" w:lineRule="auto"/>
        <w:ind w:firstLine="680"/>
        <w:jc w:val="both"/>
        <w:rPr>
          <w:sz w:val="24"/>
          <w:szCs w:val="24"/>
        </w:rPr>
      </w:pPr>
      <w:r w:rsidRPr="00DC4F21">
        <w:rPr>
          <w:sz w:val="24"/>
          <w:szCs w:val="24"/>
        </w:rPr>
        <w:t xml:space="preserve">Согласно полученной информации о движении денежных средств по счетам ООО «Калиюга Плюс», предоставленной ОАО «Эксимбанк», за </w:t>
      </w:r>
      <w:r w:rsidR="002E0EA9" w:rsidRPr="00DC4F21">
        <w:rPr>
          <w:sz w:val="24"/>
          <w:szCs w:val="24"/>
        </w:rPr>
        <w:t xml:space="preserve">вышеуказанные </w:t>
      </w:r>
      <w:r w:rsidRPr="00DC4F21">
        <w:rPr>
          <w:sz w:val="24"/>
          <w:szCs w:val="24"/>
        </w:rPr>
        <w:t xml:space="preserve"> услуги по организации и проведению корпоративного мероприятия ЗАО АКБ «Ипотечный» перечислил</w:t>
      </w:r>
      <w:r w:rsidR="00D866CE" w:rsidRPr="00DC4F21">
        <w:rPr>
          <w:sz w:val="24"/>
          <w:szCs w:val="24"/>
        </w:rPr>
        <w:t>о</w:t>
      </w:r>
      <w:r w:rsidRPr="00DC4F21">
        <w:rPr>
          <w:sz w:val="24"/>
          <w:szCs w:val="24"/>
        </w:rPr>
        <w:t xml:space="preserve"> 22 июля 2016 года денежные средства в размере 22 490,00 руб.</w:t>
      </w:r>
    </w:p>
    <w:p w:rsidR="009D1758" w:rsidRPr="00DC4F21" w:rsidRDefault="009D1758" w:rsidP="00C63D44">
      <w:pPr>
        <w:pStyle w:val="2"/>
        <w:shd w:val="clear" w:color="auto" w:fill="auto"/>
        <w:tabs>
          <w:tab w:val="left" w:pos="738"/>
        </w:tabs>
        <w:spacing w:line="240" w:lineRule="auto"/>
        <w:ind w:firstLine="680"/>
        <w:jc w:val="both"/>
        <w:rPr>
          <w:sz w:val="24"/>
          <w:szCs w:val="24"/>
        </w:rPr>
      </w:pPr>
      <w:r w:rsidRPr="00DC4F21">
        <w:rPr>
          <w:sz w:val="24"/>
          <w:szCs w:val="24"/>
        </w:rPr>
        <w:t xml:space="preserve">Вышеуказанные доходы в размере 22 490,00 руб. в соответствии с пунктом 1 статьи 7 Закона </w:t>
      </w:r>
      <w:r w:rsidR="00D866CE" w:rsidRPr="00DC4F21">
        <w:rPr>
          <w:sz w:val="24"/>
          <w:szCs w:val="24"/>
        </w:rPr>
        <w:t>ПМР</w:t>
      </w:r>
      <w:r w:rsidRPr="00DC4F21">
        <w:rPr>
          <w:sz w:val="24"/>
          <w:szCs w:val="24"/>
        </w:rPr>
        <w:t xml:space="preserve"> «О налоге на доходы организаций» подлежат обложению по ставке 7,2 %, с отнесением к коду дохода по виду деятельности 2301 (иные виды деятельности)</w:t>
      </w:r>
      <w:r w:rsidR="00D866CE" w:rsidRPr="00DC4F21">
        <w:rPr>
          <w:sz w:val="24"/>
          <w:szCs w:val="24"/>
        </w:rPr>
        <w:t>.</w:t>
      </w:r>
    </w:p>
    <w:p w:rsidR="009D1758" w:rsidRPr="00DC4F21" w:rsidRDefault="002E0EA9" w:rsidP="00C63D44">
      <w:pPr>
        <w:pStyle w:val="2"/>
        <w:shd w:val="clear" w:color="auto" w:fill="auto"/>
        <w:tabs>
          <w:tab w:val="left" w:pos="738"/>
        </w:tabs>
        <w:spacing w:line="240" w:lineRule="auto"/>
        <w:ind w:firstLine="680"/>
        <w:jc w:val="both"/>
        <w:rPr>
          <w:sz w:val="24"/>
          <w:szCs w:val="24"/>
        </w:rPr>
      </w:pPr>
      <w:r w:rsidRPr="00DC4F21">
        <w:rPr>
          <w:sz w:val="24"/>
          <w:szCs w:val="24"/>
        </w:rPr>
        <w:t>К</w:t>
      </w:r>
      <w:r w:rsidR="009D1758" w:rsidRPr="00DC4F21">
        <w:rPr>
          <w:sz w:val="24"/>
          <w:szCs w:val="24"/>
        </w:rPr>
        <w:t xml:space="preserve"> документам бухгалтерского учета подконтрольной организацией был приобщен договор на оказани</w:t>
      </w:r>
      <w:r w:rsidRPr="00DC4F21">
        <w:rPr>
          <w:sz w:val="24"/>
          <w:szCs w:val="24"/>
        </w:rPr>
        <w:t>е</w:t>
      </w:r>
      <w:r w:rsidR="009D1758" w:rsidRPr="00DC4F21">
        <w:rPr>
          <w:sz w:val="24"/>
          <w:szCs w:val="24"/>
        </w:rPr>
        <w:t xml:space="preserve"> услуг от 11</w:t>
      </w:r>
      <w:r w:rsidR="00D866CE" w:rsidRPr="00DC4F21">
        <w:rPr>
          <w:sz w:val="24"/>
          <w:szCs w:val="24"/>
        </w:rPr>
        <w:t xml:space="preserve"> августа </w:t>
      </w:r>
      <w:r w:rsidR="009D1758" w:rsidRPr="00DC4F21">
        <w:rPr>
          <w:sz w:val="24"/>
          <w:szCs w:val="24"/>
        </w:rPr>
        <w:t>2016 г</w:t>
      </w:r>
      <w:r w:rsidR="00D866CE" w:rsidRPr="00DC4F21">
        <w:rPr>
          <w:sz w:val="24"/>
          <w:szCs w:val="24"/>
        </w:rPr>
        <w:t>ода</w:t>
      </w:r>
      <w:r w:rsidR="009D1758" w:rsidRPr="00DC4F21">
        <w:rPr>
          <w:sz w:val="24"/>
          <w:szCs w:val="24"/>
        </w:rPr>
        <w:t xml:space="preserve"> № 5/08-16, заключенный между ООО «Калиюга Плюс» и ООО «Сельскохозяйственная фирма «Экспедиция - Агро», предметом </w:t>
      </w:r>
      <w:r w:rsidR="009D1758" w:rsidRPr="00DC4F21">
        <w:rPr>
          <w:sz w:val="24"/>
          <w:szCs w:val="24"/>
        </w:rPr>
        <w:lastRenderedPageBreak/>
        <w:t xml:space="preserve">которого является оказание услуг по уборке урожая 2016 </w:t>
      </w:r>
      <w:r w:rsidR="00D866CE" w:rsidRPr="00DC4F21">
        <w:rPr>
          <w:sz w:val="24"/>
          <w:szCs w:val="24"/>
        </w:rPr>
        <w:t>года.</w:t>
      </w:r>
      <w:r w:rsidR="009D1758" w:rsidRPr="00DC4F21">
        <w:rPr>
          <w:sz w:val="24"/>
          <w:szCs w:val="24"/>
        </w:rPr>
        <w:t xml:space="preserve"> Сумма выплаты по настоящему договору установлена в размере 3 350,00 американских долларов</w:t>
      </w:r>
      <w:r w:rsidRPr="00DC4F21">
        <w:rPr>
          <w:sz w:val="24"/>
          <w:szCs w:val="24"/>
        </w:rPr>
        <w:t xml:space="preserve">, что составило </w:t>
      </w:r>
      <w:r w:rsidR="00D866CE" w:rsidRPr="00DC4F21">
        <w:rPr>
          <w:sz w:val="24"/>
          <w:szCs w:val="24"/>
        </w:rPr>
        <w:t>3</w:t>
      </w:r>
      <w:r w:rsidRPr="00DC4F21">
        <w:rPr>
          <w:sz w:val="24"/>
          <w:szCs w:val="24"/>
        </w:rPr>
        <w:t xml:space="preserve">7 855 рублей. </w:t>
      </w:r>
    </w:p>
    <w:p w:rsidR="009D1758" w:rsidRPr="00DC4F21" w:rsidRDefault="009D1758" w:rsidP="00C63D44">
      <w:pPr>
        <w:pStyle w:val="2"/>
        <w:shd w:val="clear" w:color="auto" w:fill="auto"/>
        <w:tabs>
          <w:tab w:val="left" w:pos="738"/>
        </w:tabs>
        <w:spacing w:line="240" w:lineRule="auto"/>
        <w:ind w:firstLine="680"/>
        <w:jc w:val="both"/>
        <w:rPr>
          <w:sz w:val="24"/>
          <w:szCs w:val="24"/>
        </w:rPr>
      </w:pPr>
      <w:r w:rsidRPr="00DC4F21">
        <w:rPr>
          <w:sz w:val="24"/>
          <w:szCs w:val="24"/>
        </w:rPr>
        <w:t xml:space="preserve">Вышеуказанные доходы в размере 37 855,00 руб. в соответствии с пунктом 1 статьи 7 Закона </w:t>
      </w:r>
      <w:r w:rsidR="00D866CE" w:rsidRPr="00DC4F21">
        <w:rPr>
          <w:sz w:val="24"/>
          <w:szCs w:val="24"/>
        </w:rPr>
        <w:t xml:space="preserve">ПМР </w:t>
      </w:r>
      <w:r w:rsidRPr="00DC4F21">
        <w:rPr>
          <w:sz w:val="24"/>
          <w:szCs w:val="24"/>
        </w:rPr>
        <w:t xml:space="preserve"> «О налоге на доходы организаций» подлежат налогообложению по ставке 1,3 %, с отнесением к коду дохода по виду деятельности 102 (обслуживание сельского хозяйства).</w:t>
      </w:r>
    </w:p>
    <w:p w:rsidR="009D1758" w:rsidRPr="00DC4F21" w:rsidRDefault="009D1758" w:rsidP="00C63D44">
      <w:pPr>
        <w:pStyle w:val="2"/>
        <w:shd w:val="clear" w:color="auto" w:fill="auto"/>
        <w:tabs>
          <w:tab w:val="left" w:pos="738"/>
        </w:tabs>
        <w:spacing w:line="240" w:lineRule="auto"/>
        <w:ind w:firstLine="680"/>
        <w:jc w:val="both"/>
        <w:rPr>
          <w:sz w:val="24"/>
          <w:szCs w:val="24"/>
        </w:rPr>
      </w:pPr>
      <w:r w:rsidRPr="00DC4F21">
        <w:rPr>
          <w:sz w:val="24"/>
          <w:szCs w:val="24"/>
        </w:rPr>
        <w:t>Следует отметить, что доходы от оказания ООО «Калиюга Плюс» вышеуказанных услуг в общем размере 66 255,50 руб. подконтрольной организацией не отражены в расчетах налога на доходы за январь - декабрь 2016 г</w:t>
      </w:r>
      <w:r w:rsidR="00D866CE" w:rsidRPr="00DC4F21">
        <w:rPr>
          <w:sz w:val="24"/>
          <w:szCs w:val="24"/>
        </w:rPr>
        <w:t>ода</w:t>
      </w:r>
      <w:r w:rsidRPr="00DC4F21">
        <w:rPr>
          <w:sz w:val="24"/>
          <w:szCs w:val="24"/>
        </w:rPr>
        <w:t>, предоставляемых в установленные законодательством Приднестровской Молдавской Республики сроки</w:t>
      </w:r>
    </w:p>
    <w:p w:rsidR="009D1758" w:rsidRPr="00DC4F21" w:rsidRDefault="009D1758" w:rsidP="00C63D44">
      <w:pPr>
        <w:pStyle w:val="2"/>
        <w:shd w:val="clear" w:color="auto" w:fill="auto"/>
        <w:tabs>
          <w:tab w:val="left" w:pos="738"/>
        </w:tabs>
        <w:spacing w:line="240" w:lineRule="auto"/>
        <w:ind w:firstLine="680"/>
        <w:jc w:val="both"/>
        <w:rPr>
          <w:sz w:val="24"/>
          <w:szCs w:val="24"/>
        </w:rPr>
      </w:pPr>
      <w:r w:rsidRPr="00DC4F21">
        <w:rPr>
          <w:sz w:val="24"/>
          <w:szCs w:val="24"/>
        </w:rPr>
        <w:t>В результате в 201</w:t>
      </w:r>
      <w:r w:rsidR="00D866CE" w:rsidRPr="00DC4F21">
        <w:rPr>
          <w:sz w:val="24"/>
          <w:szCs w:val="24"/>
        </w:rPr>
        <w:t>6</w:t>
      </w:r>
      <w:r w:rsidRPr="00DC4F21">
        <w:rPr>
          <w:sz w:val="24"/>
          <w:szCs w:val="24"/>
        </w:rPr>
        <w:t xml:space="preserve"> году ООО «Калиюга Плюс» был занижен объект налогообложения на общую сумму 66 255,50 руб., что привело к занижению налогов и иных обязательных платежей на общую сумму 3 062,17 руб., с учетом коэффициента инфляции - 3 629,88 руб.</w:t>
      </w:r>
    </w:p>
    <w:p w:rsidR="004248F1" w:rsidRPr="00DC4F21" w:rsidRDefault="004248F1" w:rsidP="00C63D44">
      <w:pPr>
        <w:pStyle w:val="2"/>
        <w:shd w:val="clear" w:color="auto" w:fill="auto"/>
        <w:spacing w:line="240" w:lineRule="auto"/>
        <w:ind w:left="40" w:right="60" w:firstLine="680"/>
        <w:jc w:val="both"/>
        <w:rPr>
          <w:sz w:val="24"/>
          <w:szCs w:val="24"/>
        </w:rPr>
      </w:pPr>
      <w:r w:rsidRPr="00DC4F21">
        <w:rPr>
          <w:sz w:val="24"/>
          <w:szCs w:val="24"/>
        </w:rPr>
        <w:t>В ходе про</w:t>
      </w:r>
      <w:r w:rsidR="002E0EA9" w:rsidRPr="00DC4F21">
        <w:rPr>
          <w:sz w:val="24"/>
          <w:szCs w:val="24"/>
        </w:rPr>
        <w:t>ведения мероприятия по контролю</w:t>
      </w:r>
      <w:r w:rsidRPr="00DC4F21">
        <w:rPr>
          <w:sz w:val="24"/>
          <w:szCs w:val="24"/>
        </w:rPr>
        <w:t xml:space="preserve"> согласно полученной информации о движении денежных средств по счетам ООО «Калиюга Плюс», предоставленной ОАО «Эксимбанк», установлено, что подконтрольной организацией в период июнь 2015 </w:t>
      </w:r>
      <w:r w:rsidR="00D866CE" w:rsidRPr="00DC4F21">
        <w:rPr>
          <w:sz w:val="24"/>
          <w:szCs w:val="24"/>
        </w:rPr>
        <w:t>года</w:t>
      </w:r>
      <w:r w:rsidRPr="00DC4F21">
        <w:rPr>
          <w:sz w:val="24"/>
          <w:szCs w:val="24"/>
        </w:rPr>
        <w:t xml:space="preserve"> - январь 2016 </w:t>
      </w:r>
      <w:r w:rsidR="00D866CE" w:rsidRPr="00DC4F21">
        <w:rPr>
          <w:sz w:val="24"/>
          <w:szCs w:val="24"/>
        </w:rPr>
        <w:t xml:space="preserve">года, </w:t>
      </w:r>
      <w:r w:rsidRPr="00DC4F21">
        <w:rPr>
          <w:sz w:val="24"/>
          <w:szCs w:val="24"/>
        </w:rPr>
        <w:t xml:space="preserve"> в мае 2016 г., в июне 2016 г., в период август 2016 г</w:t>
      </w:r>
      <w:r w:rsidR="00D866CE" w:rsidRPr="00DC4F21">
        <w:rPr>
          <w:sz w:val="24"/>
          <w:szCs w:val="24"/>
        </w:rPr>
        <w:t xml:space="preserve">ода </w:t>
      </w:r>
      <w:r w:rsidRPr="00DC4F21">
        <w:rPr>
          <w:sz w:val="24"/>
          <w:szCs w:val="24"/>
        </w:rPr>
        <w:t xml:space="preserve">- октябрь 2016 </w:t>
      </w:r>
      <w:r w:rsidR="00D866CE" w:rsidRPr="00DC4F21">
        <w:rPr>
          <w:sz w:val="24"/>
          <w:szCs w:val="24"/>
        </w:rPr>
        <w:t>года</w:t>
      </w:r>
      <w:r w:rsidRPr="00DC4F21">
        <w:rPr>
          <w:sz w:val="24"/>
          <w:szCs w:val="24"/>
        </w:rPr>
        <w:t xml:space="preserve"> с текущего счета были произведены перечисления денежных средств в общем размере 5 896 801,45 руб. на банковские счета №2226160000311101 и №2226210000010554 физического</w:t>
      </w:r>
      <w:r w:rsidR="00D866CE" w:rsidRPr="00DC4F21">
        <w:rPr>
          <w:sz w:val="24"/>
          <w:szCs w:val="24"/>
        </w:rPr>
        <w:t xml:space="preserve"> лица Ботнарь Оксаны Николаевны</w:t>
      </w:r>
      <w:r w:rsidRPr="00DC4F21">
        <w:rPr>
          <w:sz w:val="24"/>
          <w:szCs w:val="24"/>
        </w:rPr>
        <w:t>. Назначения данных платежей - возврат денежных средств, полученных ранее согласно договорам о временной финансовой помощи от 15</w:t>
      </w:r>
      <w:r w:rsidR="007E7639" w:rsidRPr="00DC4F21">
        <w:rPr>
          <w:sz w:val="24"/>
          <w:szCs w:val="24"/>
        </w:rPr>
        <w:t xml:space="preserve"> января </w:t>
      </w:r>
      <w:r w:rsidRPr="00DC4F21">
        <w:rPr>
          <w:sz w:val="24"/>
          <w:szCs w:val="24"/>
        </w:rPr>
        <w:t>2015 г</w:t>
      </w:r>
      <w:r w:rsidR="007E7639" w:rsidRPr="00DC4F21">
        <w:rPr>
          <w:sz w:val="24"/>
          <w:szCs w:val="24"/>
        </w:rPr>
        <w:t>ода</w:t>
      </w:r>
      <w:r w:rsidRPr="00DC4F21">
        <w:rPr>
          <w:sz w:val="24"/>
          <w:szCs w:val="24"/>
        </w:rPr>
        <w:t xml:space="preserve"> №2506; от 25</w:t>
      </w:r>
      <w:r w:rsidR="007E7639" w:rsidRPr="00DC4F21">
        <w:rPr>
          <w:sz w:val="24"/>
          <w:szCs w:val="24"/>
        </w:rPr>
        <w:t xml:space="preserve"> января </w:t>
      </w:r>
      <w:r w:rsidRPr="00DC4F21">
        <w:rPr>
          <w:sz w:val="24"/>
          <w:szCs w:val="24"/>
        </w:rPr>
        <w:t>2016 г</w:t>
      </w:r>
      <w:r w:rsidR="007E7639" w:rsidRPr="00DC4F21">
        <w:rPr>
          <w:sz w:val="24"/>
          <w:szCs w:val="24"/>
        </w:rPr>
        <w:t xml:space="preserve">ода  №1108; от </w:t>
      </w:r>
      <w:r w:rsidRPr="00DC4F21">
        <w:rPr>
          <w:sz w:val="24"/>
          <w:szCs w:val="24"/>
        </w:rPr>
        <w:t>5</w:t>
      </w:r>
      <w:r w:rsidR="007E7639" w:rsidRPr="00DC4F21">
        <w:rPr>
          <w:sz w:val="24"/>
          <w:szCs w:val="24"/>
        </w:rPr>
        <w:t xml:space="preserve"> июля </w:t>
      </w:r>
      <w:r w:rsidRPr="00DC4F21">
        <w:rPr>
          <w:sz w:val="24"/>
          <w:szCs w:val="24"/>
        </w:rPr>
        <w:t>2016 г</w:t>
      </w:r>
      <w:r w:rsidR="007E7639" w:rsidRPr="00DC4F21">
        <w:rPr>
          <w:sz w:val="24"/>
          <w:szCs w:val="24"/>
        </w:rPr>
        <w:t xml:space="preserve">ода № 0607/2 и от </w:t>
      </w:r>
      <w:r w:rsidRPr="00DC4F21">
        <w:rPr>
          <w:sz w:val="24"/>
          <w:szCs w:val="24"/>
        </w:rPr>
        <w:t>1</w:t>
      </w:r>
      <w:r w:rsidR="007E7639" w:rsidRPr="00DC4F21">
        <w:rPr>
          <w:sz w:val="24"/>
          <w:szCs w:val="24"/>
        </w:rPr>
        <w:t xml:space="preserve"> июня </w:t>
      </w:r>
      <w:r w:rsidRPr="00DC4F21">
        <w:rPr>
          <w:sz w:val="24"/>
          <w:szCs w:val="24"/>
        </w:rPr>
        <w:t>2016 г</w:t>
      </w:r>
      <w:r w:rsidR="007E7639" w:rsidRPr="00DC4F21">
        <w:rPr>
          <w:sz w:val="24"/>
          <w:szCs w:val="24"/>
        </w:rPr>
        <w:t>ода</w:t>
      </w:r>
      <w:r w:rsidRPr="00DC4F21">
        <w:rPr>
          <w:sz w:val="24"/>
          <w:szCs w:val="24"/>
        </w:rPr>
        <w:t xml:space="preserve"> №2208/3.</w:t>
      </w:r>
    </w:p>
    <w:p w:rsidR="004248F1" w:rsidRPr="00DC4F21" w:rsidRDefault="004248F1" w:rsidP="00C63D44">
      <w:pPr>
        <w:pStyle w:val="2"/>
        <w:shd w:val="clear" w:color="auto" w:fill="auto"/>
        <w:spacing w:line="240" w:lineRule="auto"/>
        <w:ind w:left="40" w:right="60" w:firstLine="680"/>
        <w:jc w:val="both"/>
        <w:rPr>
          <w:sz w:val="24"/>
          <w:szCs w:val="24"/>
        </w:rPr>
      </w:pPr>
      <w:r w:rsidRPr="00DC4F21">
        <w:rPr>
          <w:sz w:val="24"/>
          <w:szCs w:val="24"/>
        </w:rPr>
        <w:t xml:space="preserve">Также согласно информации о движении денежных средств по счетам ООО «Калиюга Плюс», предоставленной ОАО «Эксимбанк», в 2015 и 2016 </w:t>
      </w:r>
      <w:r w:rsidR="007E7639" w:rsidRPr="00DC4F21">
        <w:rPr>
          <w:sz w:val="24"/>
          <w:szCs w:val="24"/>
        </w:rPr>
        <w:t>годах</w:t>
      </w:r>
      <w:r w:rsidRPr="00DC4F21">
        <w:rPr>
          <w:sz w:val="24"/>
          <w:szCs w:val="24"/>
        </w:rPr>
        <w:t xml:space="preserve"> денежные средства в виде временной финансовой помощи от Ботнарь О.Н. на счета подконтрольной организации не поступали.</w:t>
      </w:r>
    </w:p>
    <w:p w:rsidR="004248F1" w:rsidRPr="00DC4F21" w:rsidRDefault="004248F1" w:rsidP="00C63D44">
      <w:pPr>
        <w:pStyle w:val="2"/>
        <w:shd w:val="clear" w:color="auto" w:fill="auto"/>
        <w:spacing w:line="240" w:lineRule="auto"/>
        <w:ind w:left="40" w:right="60" w:firstLine="680"/>
        <w:jc w:val="both"/>
        <w:rPr>
          <w:sz w:val="24"/>
          <w:szCs w:val="24"/>
        </w:rPr>
      </w:pPr>
      <w:r w:rsidRPr="00DC4F21">
        <w:rPr>
          <w:sz w:val="24"/>
          <w:szCs w:val="24"/>
        </w:rPr>
        <w:t>Согласно письменным объяснениям Ботнарь О.Н. от 18</w:t>
      </w:r>
      <w:r w:rsidR="007E7639" w:rsidRPr="00DC4F21">
        <w:rPr>
          <w:sz w:val="24"/>
          <w:szCs w:val="24"/>
        </w:rPr>
        <w:t xml:space="preserve"> июля </w:t>
      </w:r>
      <w:r w:rsidRPr="00DC4F21">
        <w:rPr>
          <w:sz w:val="24"/>
          <w:szCs w:val="24"/>
        </w:rPr>
        <w:t xml:space="preserve">2018 </w:t>
      </w:r>
      <w:r w:rsidR="007E7639" w:rsidRPr="00DC4F21">
        <w:rPr>
          <w:sz w:val="24"/>
          <w:szCs w:val="24"/>
        </w:rPr>
        <w:t>года</w:t>
      </w:r>
      <w:r w:rsidRPr="00DC4F21">
        <w:rPr>
          <w:sz w:val="24"/>
          <w:szCs w:val="24"/>
        </w:rPr>
        <w:t xml:space="preserve"> № б/н, как</w:t>
      </w:r>
      <w:r w:rsidR="002E0EA9" w:rsidRPr="00DC4F21">
        <w:rPr>
          <w:sz w:val="24"/>
          <w:szCs w:val="24"/>
        </w:rPr>
        <w:t>ой</w:t>
      </w:r>
      <w:r w:rsidRPr="00DC4F21">
        <w:rPr>
          <w:sz w:val="24"/>
          <w:szCs w:val="24"/>
        </w:rPr>
        <w:t xml:space="preserve"> - либо финансов</w:t>
      </w:r>
      <w:r w:rsidR="002E0EA9" w:rsidRPr="00DC4F21">
        <w:rPr>
          <w:sz w:val="24"/>
          <w:szCs w:val="24"/>
        </w:rPr>
        <w:t xml:space="preserve">ой </w:t>
      </w:r>
      <w:r w:rsidRPr="00DC4F21">
        <w:rPr>
          <w:sz w:val="24"/>
          <w:szCs w:val="24"/>
        </w:rPr>
        <w:t xml:space="preserve"> помощ</w:t>
      </w:r>
      <w:r w:rsidR="002E0EA9" w:rsidRPr="00DC4F21">
        <w:rPr>
          <w:sz w:val="24"/>
          <w:szCs w:val="24"/>
        </w:rPr>
        <w:t>и</w:t>
      </w:r>
      <w:r w:rsidRPr="00DC4F21">
        <w:rPr>
          <w:sz w:val="24"/>
          <w:szCs w:val="24"/>
        </w:rPr>
        <w:t xml:space="preserve"> подконтрольной организации она не оказывала.</w:t>
      </w:r>
    </w:p>
    <w:p w:rsidR="004248F1" w:rsidRPr="00DC4F21" w:rsidRDefault="004248F1" w:rsidP="00C63D44">
      <w:pPr>
        <w:pStyle w:val="2"/>
        <w:shd w:val="clear" w:color="auto" w:fill="auto"/>
        <w:spacing w:line="240" w:lineRule="auto"/>
        <w:ind w:left="40" w:right="60" w:firstLine="680"/>
        <w:jc w:val="both"/>
        <w:rPr>
          <w:sz w:val="24"/>
          <w:szCs w:val="24"/>
        </w:rPr>
      </w:pPr>
      <w:r w:rsidRPr="00DC4F21">
        <w:rPr>
          <w:sz w:val="24"/>
          <w:szCs w:val="24"/>
        </w:rPr>
        <w:t xml:space="preserve">Исходя из вышеизложенного, Ботнарь О.Н., в 2015 </w:t>
      </w:r>
      <w:r w:rsidR="007E7639" w:rsidRPr="00DC4F21">
        <w:rPr>
          <w:sz w:val="24"/>
          <w:szCs w:val="24"/>
        </w:rPr>
        <w:t xml:space="preserve">- </w:t>
      </w:r>
      <w:r w:rsidRPr="00DC4F21">
        <w:rPr>
          <w:sz w:val="24"/>
          <w:szCs w:val="24"/>
        </w:rPr>
        <w:t>2016 г</w:t>
      </w:r>
      <w:r w:rsidR="007E7639" w:rsidRPr="00DC4F21">
        <w:rPr>
          <w:sz w:val="24"/>
          <w:szCs w:val="24"/>
        </w:rPr>
        <w:t>одах</w:t>
      </w:r>
      <w:r w:rsidRPr="00DC4F21">
        <w:rPr>
          <w:sz w:val="24"/>
          <w:szCs w:val="24"/>
        </w:rPr>
        <w:t xml:space="preserve"> был получен доход в общем размере 5 896 801,45 руб., который подконтрольным лицом не отражен в налоговой отчетности за проверяемый период.</w:t>
      </w:r>
    </w:p>
    <w:p w:rsidR="004248F1" w:rsidRPr="00DC4F21" w:rsidRDefault="004248F1" w:rsidP="00C63D44">
      <w:pPr>
        <w:pStyle w:val="2"/>
        <w:shd w:val="clear" w:color="auto" w:fill="auto"/>
        <w:spacing w:line="240" w:lineRule="auto"/>
        <w:ind w:left="40" w:right="60" w:firstLine="680"/>
        <w:jc w:val="both"/>
        <w:rPr>
          <w:sz w:val="24"/>
          <w:szCs w:val="24"/>
        </w:rPr>
      </w:pPr>
      <w:r w:rsidRPr="00DC4F21">
        <w:rPr>
          <w:sz w:val="24"/>
          <w:szCs w:val="24"/>
        </w:rPr>
        <w:t xml:space="preserve">Данный доход признается объектом налогообложения  в соответствии с положениями Закона ПМР «О едином социальном налоге» и Закона ПМР «О подоходном налоге с физических лиц». </w:t>
      </w:r>
    </w:p>
    <w:p w:rsidR="007E7639" w:rsidRPr="00DC4F21" w:rsidRDefault="004248F1" w:rsidP="007E7639">
      <w:pPr>
        <w:pStyle w:val="2"/>
        <w:shd w:val="clear" w:color="auto" w:fill="auto"/>
        <w:ind w:left="40" w:right="60" w:firstLine="560"/>
        <w:jc w:val="both"/>
        <w:rPr>
          <w:sz w:val="24"/>
          <w:szCs w:val="24"/>
        </w:rPr>
      </w:pPr>
      <w:r w:rsidRPr="00DC4F21">
        <w:rPr>
          <w:sz w:val="24"/>
          <w:szCs w:val="24"/>
        </w:rPr>
        <w:t>Таким образом, в нарушени</w:t>
      </w:r>
      <w:r w:rsidR="002E0EA9" w:rsidRPr="00DC4F21">
        <w:rPr>
          <w:sz w:val="24"/>
          <w:szCs w:val="24"/>
        </w:rPr>
        <w:t xml:space="preserve">е </w:t>
      </w:r>
      <w:r w:rsidRPr="00DC4F21">
        <w:rPr>
          <w:sz w:val="24"/>
          <w:szCs w:val="24"/>
        </w:rPr>
        <w:t xml:space="preserve"> вышеуказанных норм </w:t>
      </w:r>
      <w:r w:rsidR="007E7639" w:rsidRPr="00DC4F21">
        <w:rPr>
          <w:sz w:val="24"/>
          <w:szCs w:val="24"/>
        </w:rPr>
        <w:t>з</w:t>
      </w:r>
      <w:r w:rsidRPr="00DC4F21">
        <w:rPr>
          <w:sz w:val="24"/>
          <w:szCs w:val="24"/>
        </w:rPr>
        <w:t>акон</w:t>
      </w:r>
      <w:r w:rsidR="007E7639" w:rsidRPr="00DC4F21">
        <w:rPr>
          <w:sz w:val="24"/>
          <w:szCs w:val="24"/>
        </w:rPr>
        <w:t>ов</w:t>
      </w:r>
      <w:r w:rsidRPr="00DC4F21">
        <w:rPr>
          <w:sz w:val="24"/>
          <w:szCs w:val="24"/>
        </w:rPr>
        <w:t xml:space="preserve"> ООО «Калиюга Плюс» был неучтен объект налогообложения для исчисления единого социального налога и подоходного налога с физических лиц на общую сумму 5 896 801,45 руб., что привело к неуплате налогов на общую сумму 2 358 720,56 руб., с учетом коэффициента инфляции - 2 879 897,04 руб</w:t>
      </w:r>
      <w:r w:rsidR="007E7639" w:rsidRPr="00DC4F21">
        <w:rPr>
          <w:sz w:val="24"/>
          <w:szCs w:val="24"/>
        </w:rPr>
        <w:t>.</w:t>
      </w:r>
    </w:p>
    <w:p w:rsidR="004248F1" w:rsidRPr="00DC4F21" w:rsidRDefault="004248F1" w:rsidP="00C63D44">
      <w:pPr>
        <w:pStyle w:val="2"/>
        <w:shd w:val="clear" w:color="auto" w:fill="auto"/>
        <w:spacing w:line="240" w:lineRule="auto"/>
        <w:ind w:left="40" w:right="60" w:firstLine="680"/>
        <w:jc w:val="both"/>
        <w:rPr>
          <w:sz w:val="24"/>
          <w:szCs w:val="24"/>
        </w:rPr>
      </w:pPr>
      <w:r w:rsidRPr="00DC4F21">
        <w:rPr>
          <w:sz w:val="24"/>
          <w:szCs w:val="24"/>
        </w:rPr>
        <w:t>Согласно представленным к плановому мероприятию по контролю документам установлено, что:</w:t>
      </w:r>
    </w:p>
    <w:p w:rsidR="004248F1" w:rsidRPr="00DC4F21" w:rsidRDefault="004248F1" w:rsidP="00C63D44">
      <w:pPr>
        <w:pStyle w:val="2"/>
        <w:numPr>
          <w:ilvl w:val="0"/>
          <w:numId w:val="4"/>
        </w:numPr>
        <w:shd w:val="clear" w:color="auto" w:fill="auto"/>
        <w:tabs>
          <w:tab w:val="left" w:pos="749"/>
        </w:tabs>
        <w:spacing w:line="240" w:lineRule="auto"/>
        <w:ind w:left="40" w:right="60" w:firstLine="680"/>
        <w:jc w:val="both"/>
        <w:rPr>
          <w:sz w:val="24"/>
          <w:szCs w:val="24"/>
        </w:rPr>
      </w:pPr>
      <w:r w:rsidRPr="00DC4F21">
        <w:rPr>
          <w:sz w:val="24"/>
          <w:szCs w:val="24"/>
        </w:rPr>
        <w:t>согласно расходным кассовым ордерам и ведомостям выдачи денежных средств в подотчет физическим лицам под личную подпись в период апрель - август 2014 г</w:t>
      </w:r>
      <w:r w:rsidR="007E7639" w:rsidRPr="00DC4F21">
        <w:rPr>
          <w:sz w:val="24"/>
          <w:szCs w:val="24"/>
        </w:rPr>
        <w:t>ода</w:t>
      </w:r>
      <w:r w:rsidRPr="00DC4F21">
        <w:rPr>
          <w:sz w:val="24"/>
          <w:szCs w:val="24"/>
        </w:rPr>
        <w:t xml:space="preserve"> производилась выплата денежных средств;</w:t>
      </w:r>
    </w:p>
    <w:p w:rsidR="004248F1" w:rsidRPr="00DC4F21" w:rsidRDefault="004248F1" w:rsidP="00C63D44">
      <w:pPr>
        <w:pStyle w:val="2"/>
        <w:numPr>
          <w:ilvl w:val="0"/>
          <w:numId w:val="4"/>
        </w:numPr>
        <w:shd w:val="clear" w:color="auto" w:fill="auto"/>
        <w:tabs>
          <w:tab w:val="left" w:pos="725"/>
        </w:tabs>
        <w:spacing w:line="240" w:lineRule="auto"/>
        <w:ind w:left="40" w:right="40" w:firstLine="680"/>
        <w:jc w:val="both"/>
        <w:rPr>
          <w:sz w:val="24"/>
          <w:szCs w:val="24"/>
        </w:rPr>
      </w:pPr>
      <w:r w:rsidRPr="00DC4F21">
        <w:rPr>
          <w:sz w:val="24"/>
          <w:szCs w:val="24"/>
        </w:rPr>
        <w:t>к документам бухгалтерского учета ООО «Калиюга Плюс» были также приобщены авансовые отчеты за период апрель - август 2014 г</w:t>
      </w:r>
      <w:r w:rsidR="007E7639" w:rsidRPr="00DC4F21">
        <w:rPr>
          <w:sz w:val="24"/>
          <w:szCs w:val="24"/>
        </w:rPr>
        <w:t>ода</w:t>
      </w:r>
      <w:r w:rsidRPr="00DC4F21">
        <w:rPr>
          <w:sz w:val="24"/>
          <w:szCs w:val="24"/>
        </w:rPr>
        <w:t>, свидетельствующие о получении подотчетными лицами денежных средств на общую сумму 13 368 479,68 руб.</w:t>
      </w:r>
    </w:p>
    <w:p w:rsidR="004248F1" w:rsidRPr="00DC4F21" w:rsidRDefault="004248F1" w:rsidP="00C63D44">
      <w:pPr>
        <w:pStyle w:val="2"/>
        <w:shd w:val="clear" w:color="auto" w:fill="auto"/>
        <w:spacing w:line="240" w:lineRule="auto"/>
        <w:ind w:left="40" w:right="40" w:firstLine="680"/>
        <w:jc w:val="both"/>
        <w:rPr>
          <w:sz w:val="24"/>
          <w:szCs w:val="24"/>
        </w:rPr>
      </w:pPr>
      <w:r w:rsidRPr="00DC4F21">
        <w:rPr>
          <w:sz w:val="24"/>
          <w:szCs w:val="24"/>
        </w:rPr>
        <w:t xml:space="preserve">При этом к вышеуказанным авансовым отчетам приложены закупочные акты, которые свидетельствуют о получении товарно-материальных ценностей материально ответственными лицами. Однако данные закупочные акты не содержат сведений о </w:t>
      </w:r>
      <w:r w:rsidRPr="00DC4F21">
        <w:rPr>
          <w:sz w:val="24"/>
          <w:szCs w:val="24"/>
        </w:rPr>
        <w:lastRenderedPageBreak/>
        <w:t>продавце товарно</w:t>
      </w:r>
      <w:r w:rsidRPr="00DC4F21">
        <w:rPr>
          <w:sz w:val="24"/>
          <w:szCs w:val="24"/>
        </w:rPr>
        <w:softHyphen/>
        <w:t>материальных ценностей, а также о сумме расходов фактически понесенных и документально подтвержденных подотчетным лицом.</w:t>
      </w:r>
    </w:p>
    <w:p w:rsidR="004248F1" w:rsidRPr="00DC4F21" w:rsidRDefault="004248F1" w:rsidP="00C63D44">
      <w:pPr>
        <w:pStyle w:val="2"/>
        <w:shd w:val="clear" w:color="auto" w:fill="auto"/>
        <w:spacing w:line="240" w:lineRule="auto"/>
        <w:ind w:left="40" w:right="40" w:firstLine="680"/>
        <w:jc w:val="both"/>
        <w:rPr>
          <w:sz w:val="24"/>
          <w:szCs w:val="24"/>
        </w:rPr>
      </w:pPr>
      <w:r w:rsidRPr="00DC4F21">
        <w:rPr>
          <w:sz w:val="24"/>
          <w:szCs w:val="24"/>
        </w:rPr>
        <w:t xml:space="preserve">Таким образом, физическими лицами в вышеуказанном периоде были получены доходы в общем размере 13 368 479,68 руб., который </w:t>
      </w:r>
      <w:r w:rsidR="002E0EA9" w:rsidRPr="00DC4F21">
        <w:rPr>
          <w:sz w:val="24"/>
          <w:szCs w:val="24"/>
        </w:rPr>
        <w:t xml:space="preserve">заявителем </w:t>
      </w:r>
      <w:r w:rsidRPr="00DC4F21">
        <w:rPr>
          <w:sz w:val="24"/>
          <w:szCs w:val="24"/>
        </w:rPr>
        <w:t xml:space="preserve"> не отражен в налоговой отчетности за проверяемый период.</w:t>
      </w:r>
    </w:p>
    <w:p w:rsidR="004248F1" w:rsidRPr="00DC4F21" w:rsidRDefault="004248F1" w:rsidP="00C63D44">
      <w:pPr>
        <w:pStyle w:val="2"/>
        <w:shd w:val="clear" w:color="auto" w:fill="auto"/>
        <w:spacing w:line="240" w:lineRule="auto"/>
        <w:ind w:left="40" w:right="40" w:firstLine="680"/>
        <w:jc w:val="both"/>
        <w:rPr>
          <w:sz w:val="24"/>
          <w:szCs w:val="24"/>
        </w:rPr>
      </w:pPr>
      <w:r w:rsidRPr="00DC4F21">
        <w:rPr>
          <w:sz w:val="24"/>
          <w:szCs w:val="24"/>
        </w:rPr>
        <w:t xml:space="preserve">Данный доход признается объектом налогообложения (подлежит налогообложению)  в соответствии Законом ПМР  «О подоходном налоге с физических лиц» и законом ПМР «О едином социальном налоге». </w:t>
      </w:r>
    </w:p>
    <w:p w:rsidR="004248F1" w:rsidRPr="00DC4F21" w:rsidRDefault="004248F1" w:rsidP="00C63D44">
      <w:pPr>
        <w:pStyle w:val="2"/>
        <w:shd w:val="clear" w:color="auto" w:fill="auto"/>
        <w:spacing w:line="240" w:lineRule="auto"/>
        <w:ind w:left="40" w:right="40" w:firstLine="680"/>
        <w:jc w:val="both"/>
        <w:rPr>
          <w:sz w:val="24"/>
          <w:szCs w:val="24"/>
        </w:rPr>
      </w:pPr>
      <w:r w:rsidRPr="00DC4F21">
        <w:rPr>
          <w:sz w:val="24"/>
          <w:szCs w:val="24"/>
        </w:rPr>
        <w:t>Таким образом, в нарушени</w:t>
      </w:r>
      <w:r w:rsidR="002E0EA9" w:rsidRPr="00DC4F21">
        <w:rPr>
          <w:sz w:val="24"/>
          <w:szCs w:val="24"/>
        </w:rPr>
        <w:t>е</w:t>
      </w:r>
      <w:r w:rsidRPr="00DC4F21">
        <w:rPr>
          <w:sz w:val="24"/>
          <w:szCs w:val="24"/>
        </w:rPr>
        <w:t xml:space="preserve"> вышеуказанных норм закона ООО «Калиюга Плюс» был неучтен объект налогообложения для исчисления подоходного налога с физических лиц на общую сумму 13 368 479,68 руб., что привело к неуплате налога на общую сумму 2 005 271,95 руб., с учетом коэффициента ин</w:t>
      </w:r>
      <w:r w:rsidRPr="00DC4F21">
        <w:rPr>
          <w:rStyle w:val="12"/>
          <w:sz w:val="24"/>
          <w:szCs w:val="24"/>
          <w:u w:val="none"/>
        </w:rPr>
        <w:t>фляци</w:t>
      </w:r>
      <w:r w:rsidRPr="00DC4F21">
        <w:rPr>
          <w:sz w:val="24"/>
          <w:szCs w:val="24"/>
        </w:rPr>
        <w:t xml:space="preserve">и </w:t>
      </w:r>
      <w:r w:rsidRPr="00DC4F21">
        <w:rPr>
          <w:rStyle w:val="12"/>
          <w:sz w:val="24"/>
          <w:szCs w:val="24"/>
          <w:u w:val="none"/>
        </w:rPr>
        <w:t>– 2 411 645,05</w:t>
      </w:r>
      <w:r w:rsidRPr="00DC4F21">
        <w:rPr>
          <w:sz w:val="24"/>
          <w:szCs w:val="24"/>
        </w:rPr>
        <w:t xml:space="preserve"> рублей.</w:t>
      </w:r>
    </w:p>
    <w:p w:rsidR="004248F1" w:rsidRPr="00DC4F21" w:rsidRDefault="007E7639" w:rsidP="00C63D44">
      <w:pPr>
        <w:pStyle w:val="2"/>
        <w:shd w:val="clear" w:color="auto" w:fill="auto"/>
        <w:spacing w:line="240" w:lineRule="auto"/>
        <w:ind w:left="40" w:right="20" w:firstLine="680"/>
        <w:jc w:val="both"/>
        <w:rPr>
          <w:sz w:val="24"/>
          <w:szCs w:val="24"/>
        </w:rPr>
      </w:pPr>
      <w:r w:rsidRPr="00DC4F21">
        <w:rPr>
          <w:sz w:val="24"/>
          <w:szCs w:val="24"/>
        </w:rPr>
        <w:t>Выше</w:t>
      </w:r>
      <w:r w:rsidR="004248F1" w:rsidRPr="00DC4F21">
        <w:rPr>
          <w:sz w:val="24"/>
          <w:szCs w:val="24"/>
        </w:rPr>
        <w:t>изложенное указывает о несостоятельности приведенных заявителем доводов в обосновани</w:t>
      </w:r>
      <w:r w:rsidR="002E0EA9" w:rsidRPr="00DC4F21">
        <w:rPr>
          <w:sz w:val="24"/>
          <w:szCs w:val="24"/>
        </w:rPr>
        <w:t>е</w:t>
      </w:r>
      <w:r w:rsidR="004248F1" w:rsidRPr="00DC4F21">
        <w:rPr>
          <w:sz w:val="24"/>
          <w:szCs w:val="24"/>
        </w:rPr>
        <w:t xml:space="preserve"> заявленного требования, в связи с чем, по мнению налогового органа, требование ООО «Калиюга Плюс» подлежит отклонению за необоснованностью.</w:t>
      </w:r>
    </w:p>
    <w:p w:rsidR="004248F1" w:rsidRPr="00DC4F21" w:rsidRDefault="004248F1" w:rsidP="00C63D44">
      <w:pPr>
        <w:pStyle w:val="2"/>
        <w:shd w:val="clear" w:color="auto" w:fill="auto"/>
        <w:spacing w:line="240" w:lineRule="auto"/>
        <w:ind w:left="40" w:right="40" w:firstLine="680"/>
        <w:jc w:val="both"/>
        <w:rPr>
          <w:sz w:val="24"/>
          <w:szCs w:val="24"/>
        </w:rPr>
      </w:pPr>
    </w:p>
    <w:p w:rsidR="004248F1" w:rsidRPr="00DC4F21" w:rsidRDefault="004248F1"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b/>
          <w:sz w:val="24"/>
          <w:szCs w:val="24"/>
        </w:rPr>
        <w:t>Арбитражный суд</w:t>
      </w:r>
      <w:r w:rsidRPr="00DC4F21">
        <w:rPr>
          <w:rFonts w:ascii="Times New Roman" w:hAnsi="Times New Roman" w:cs="Times New Roman"/>
          <w:sz w:val="24"/>
          <w:szCs w:val="24"/>
        </w:rPr>
        <w:t>, рассмотрев материалы дела и исследовав доказательства, представленные лицами, участвующими в деле, приходит к выводу о том, что заявление ООО «</w:t>
      </w:r>
      <w:r w:rsidR="008B6914" w:rsidRPr="00DC4F21">
        <w:rPr>
          <w:rFonts w:ascii="Times New Roman" w:hAnsi="Times New Roman" w:cs="Times New Roman"/>
          <w:sz w:val="24"/>
          <w:szCs w:val="24"/>
        </w:rPr>
        <w:t>Калиюга Плюс</w:t>
      </w:r>
      <w:r w:rsidRPr="00DC4F21">
        <w:rPr>
          <w:rFonts w:ascii="Times New Roman" w:hAnsi="Times New Roman" w:cs="Times New Roman"/>
          <w:sz w:val="24"/>
          <w:szCs w:val="24"/>
        </w:rPr>
        <w:t>» полежит частичному удовлетворению. При вынесении данного решения Арбитражный суд исходит из следующих установленных обстоятельств.</w:t>
      </w:r>
    </w:p>
    <w:p w:rsidR="004248F1" w:rsidRPr="00DC4F21" w:rsidRDefault="004248F1"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В соответствии со статьей  21-2 АПК ПМР Арбитражный суд рассматривает в порядке судопроизводства, возникающего из административных и иных публичных правоотношений, дела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государственной власти.</w:t>
      </w:r>
    </w:p>
    <w:p w:rsidR="004248F1" w:rsidRPr="00DC4F21" w:rsidRDefault="004248F1"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Частью второй пункта 3 статьи 130-12 АПК ПМР устанавливается, что при рассмотрении дел данной категории Арбитражный суд на судебном заседании осуществляет проверку оспариваемого акта или его отдельных положений, оспариваемых решений и действий (бездействия) и устанавливает:</w:t>
      </w:r>
    </w:p>
    <w:p w:rsidR="004248F1" w:rsidRPr="00DC4F21" w:rsidRDefault="004248F1"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 наличие полномочий у органа или лица, которые приняли оспариваемый акт, </w:t>
      </w:r>
    </w:p>
    <w:p w:rsidR="004248F1" w:rsidRPr="00DC4F21" w:rsidRDefault="004248F1"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 соответствие ненормативного акта закону или иному нормативному правовому акту, </w:t>
      </w:r>
    </w:p>
    <w:p w:rsidR="004248F1" w:rsidRPr="00DC4F21" w:rsidRDefault="004248F1"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нарушает ли оспариваемый акт права и законные интересы заявителя в сфере предпринимательской и иной экономической деятельности.</w:t>
      </w:r>
    </w:p>
    <w:p w:rsidR="004248F1" w:rsidRPr="00DC4F21" w:rsidRDefault="004248F1"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Перечисленные обстоятельства входят в предмет доказывания по данному делу. </w:t>
      </w:r>
    </w:p>
    <w:p w:rsidR="004248F1" w:rsidRPr="00DC4F21" w:rsidRDefault="004248F1"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В ходе установления обстоятельств, входящих в предмет доказывания по настоящему делу,  Арбитражный суд пришел к следующим выводам. </w:t>
      </w:r>
    </w:p>
    <w:p w:rsidR="004248F1" w:rsidRPr="00DC4F21" w:rsidRDefault="004248F1"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В соответствии с частью первой статьи 1 Закона ПМР «О государственной налоговой службе Приднестровской Молдавской Республики» Государственная налоговая служба Приднестровской Молдавской Республики - исполнительный контрольный орган государственной власти, действующий в целях правильности исчисления, полноты и своевременности внесения в соответствующий бюджет и во внебюджетные фонды налогов, сборов и иных обязательных платежей, установленных налоговым законодательством Приднестровской Молдавской Республики.</w:t>
      </w:r>
    </w:p>
    <w:p w:rsidR="004248F1" w:rsidRPr="00DC4F21" w:rsidRDefault="004248F1"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Подпунктом б) статьи 7 указанного закона задачей Государственной налоговой службы определен контроль за соблюдением налогового законодательства Приднестровской Молдавской Республики. </w:t>
      </w:r>
    </w:p>
    <w:p w:rsidR="004248F1" w:rsidRPr="00DC4F21" w:rsidRDefault="004248F1"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Пунктом 1 статьи  8 указанного закона Государственной налогово</w:t>
      </w:r>
      <w:r w:rsidR="002E0EA9" w:rsidRPr="00DC4F21">
        <w:rPr>
          <w:rFonts w:ascii="Times New Roman" w:hAnsi="Times New Roman" w:cs="Times New Roman"/>
          <w:sz w:val="24"/>
          <w:szCs w:val="24"/>
        </w:rPr>
        <w:t xml:space="preserve">й службе предоставляется право </w:t>
      </w:r>
      <w:r w:rsidRPr="00DC4F21">
        <w:rPr>
          <w:rFonts w:ascii="Times New Roman" w:hAnsi="Times New Roman" w:cs="Times New Roman"/>
          <w:sz w:val="24"/>
          <w:szCs w:val="24"/>
        </w:rPr>
        <w:t>производить на предприятиях проверки, связанные с исчислением и уплатой налогов и других обязательных платежей в бюджет и во внебюджетные фонды.</w:t>
      </w:r>
    </w:p>
    <w:p w:rsidR="004248F1" w:rsidRPr="00DC4F21" w:rsidRDefault="004248F1"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lastRenderedPageBreak/>
        <w:t xml:space="preserve">Перечисленные нормы права позволяют сделать вывод о наличии полномочий у Государственной налоговой службы на осуществление мероприятий по контролю (надзору) в отношении юридических и физических лиц в рамках компетенции службы. </w:t>
      </w:r>
    </w:p>
    <w:p w:rsidR="004248F1" w:rsidRPr="00DC4F21" w:rsidRDefault="004248F1"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В силу перечисленных норм права налоговой инспекцией в соответствии с пунктом </w:t>
      </w:r>
      <w:r w:rsidR="008B6914" w:rsidRPr="00DC4F21">
        <w:rPr>
          <w:rFonts w:ascii="Times New Roman" w:hAnsi="Times New Roman" w:cs="Times New Roman"/>
          <w:sz w:val="24"/>
          <w:szCs w:val="24"/>
        </w:rPr>
        <w:t xml:space="preserve">1 статьи </w:t>
      </w:r>
      <w:r w:rsidRPr="00DC4F21">
        <w:rPr>
          <w:rFonts w:ascii="Times New Roman" w:hAnsi="Times New Roman" w:cs="Times New Roman"/>
          <w:sz w:val="24"/>
          <w:szCs w:val="24"/>
        </w:rPr>
        <w:t>8 Закона ПМР «О порядке проведения проверок при осуществлении государствен</w:t>
      </w:r>
      <w:r w:rsidR="008B6914" w:rsidRPr="00DC4F21">
        <w:rPr>
          <w:rFonts w:ascii="Times New Roman" w:hAnsi="Times New Roman" w:cs="Times New Roman"/>
          <w:sz w:val="24"/>
          <w:szCs w:val="24"/>
        </w:rPr>
        <w:t xml:space="preserve">ного контроля (надзора)» </w:t>
      </w:r>
      <w:r w:rsidRPr="00DC4F21">
        <w:rPr>
          <w:rFonts w:ascii="Times New Roman" w:hAnsi="Times New Roman" w:cs="Times New Roman"/>
          <w:sz w:val="24"/>
          <w:szCs w:val="24"/>
        </w:rPr>
        <w:t xml:space="preserve">издан приказ налоговой инспекции от </w:t>
      </w:r>
      <w:r w:rsidR="008B6914" w:rsidRPr="00DC4F21">
        <w:rPr>
          <w:rFonts w:ascii="Times New Roman" w:hAnsi="Times New Roman" w:cs="Times New Roman"/>
          <w:sz w:val="24"/>
          <w:szCs w:val="24"/>
        </w:rPr>
        <w:t>23 мая 2018 года № 695 «О проведении планового мероприятия по контролю»</w:t>
      </w:r>
      <w:r w:rsidR="007E7639" w:rsidRPr="00DC4F21">
        <w:rPr>
          <w:rFonts w:ascii="Times New Roman" w:hAnsi="Times New Roman" w:cs="Times New Roman"/>
          <w:sz w:val="24"/>
          <w:szCs w:val="24"/>
        </w:rPr>
        <w:t xml:space="preserve"> в отношении ООО «Калиюга Плюс»</w:t>
      </w:r>
      <w:r w:rsidR="008B6914" w:rsidRPr="00DC4F21">
        <w:rPr>
          <w:rFonts w:ascii="Times New Roman" w:hAnsi="Times New Roman" w:cs="Times New Roman"/>
          <w:sz w:val="24"/>
          <w:szCs w:val="24"/>
        </w:rPr>
        <w:t xml:space="preserve">. </w:t>
      </w:r>
      <w:r w:rsidRPr="00DC4F21">
        <w:rPr>
          <w:rFonts w:ascii="Times New Roman" w:hAnsi="Times New Roman" w:cs="Times New Roman"/>
          <w:sz w:val="24"/>
          <w:szCs w:val="24"/>
        </w:rPr>
        <w:t xml:space="preserve"> Названным приказом определены цель, предмет и сроки внепланового мероприятия по контролю, что подтверждается копией такового, приобщенно</w:t>
      </w:r>
      <w:r w:rsidR="002E0EA9" w:rsidRPr="00DC4F21">
        <w:rPr>
          <w:rFonts w:ascii="Times New Roman" w:hAnsi="Times New Roman" w:cs="Times New Roman"/>
          <w:sz w:val="24"/>
          <w:szCs w:val="24"/>
        </w:rPr>
        <w:t xml:space="preserve">й </w:t>
      </w:r>
      <w:r w:rsidRPr="00DC4F21">
        <w:rPr>
          <w:rFonts w:ascii="Times New Roman" w:hAnsi="Times New Roman" w:cs="Times New Roman"/>
          <w:sz w:val="24"/>
          <w:szCs w:val="24"/>
        </w:rPr>
        <w:t xml:space="preserve">к материалам дела. </w:t>
      </w:r>
    </w:p>
    <w:p w:rsidR="004248F1" w:rsidRPr="00DC4F21" w:rsidRDefault="008B6914"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В связи с  несвоевременным предоставлением документов, необходимых для проведения контрольного мероприятия</w:t>
      </w:r>
      <w:r w:rsidR="002E0EA9" w:rsidRPr="00DC4F21">
        <w:rPr>
          <w:rFonts w:ascii="Times New Roman" w:hAnsi="Times New Roman" w:cs="Times New Roman"/>
          <w:sz w:val="24"/>
          <w:szCs w:val="24"/>
        </w:rPr>
        <w:t>,</w:t>
      </w:r>
      <w:r w:rsidRPr="00DC4F21">
        <w:rPr>
          <w:rFonts w:ascii="Times New Roman" w:hAnsi="Times New Roman" w:cs="Times New Roman"/>
          <w:sz w:val="24"/>
          <w:szCs w:val="24"/>
        </w:rPr>
        <w:t xml:space="preserve"> </w:t>
      </w:r>
      <w:r w:rsidR="004248F1" w:rsidRPr="00DC4F21">
        <w:rPr>
          <w:rFonts w:ascii="Times New Roman" w:hAnsi="Times New Roman" w:cs="Times New Roman"/>
          <w:sz w:val="24"/>
          <w:szCs w:val="24"/>
        </w:rPr>
        <w:t xml:space="preserve">Приказом налоговой инспекции от </w:t>
      </w:r>
      <w:r w:rsidRPr="00DC4F21">
        <w:rPr>
          <w:rFonts w:ascii="Times New Roman" w:hAnsi="Times New Roman" w:cs="Times New Roman"/>
          <w:sz w:val="24"/>
          <w:szCs w:val="24"/>
        </w:rPr>
        <w:t>26 июня 2018 года №781</w:t>
      </w:r>
      <w:r w:rsidR="004248F1" w:rsidRPr="00DC4F21">
        <w:rPr>
          <w:rFonts w:ascii="Times New Roman" w:hAnsi="Times New Roman" w:cs="Times New Roman"/>
          <w:sz w:val="24"/>
          <w:szCs w:val="24"/>
        </w:rPr>
        <w:t xml:space="preserve"> срок проведения планового мероприятия по контролю продлевался. </w:t>
      </w:r>
    </w:p>
    <w:p w:rsidR="004248F1" w:rsidRPr="00DC4F21" w:rsidRDefault="004248F1"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В период контрольного мероприятия налоговой инспекцией  в адрес ООО «</w:t>
      </w:r>
      <w:r w:rsidR="008B6914" w:rsidRPr="00DC4F21">
        <w:rPr>
          <w:rFonts w:ascii="Times New Roman" w:hAnsi="Times New Roman" w:cs="Times New Roman"/>
          <w:sz w:val="24"/>
          <w:szCs w:val="24"/>
        </w:rPr>
        <w:t>Калиюга Плюс»</w:t>
      </w:r>
      <w:r w:rsidRPr="00DC4F21">
        <w:rPr>
          <w:rFonts w:ascii="Times New Roman" w:hAnsi="Times New Roman" w:cs="Times New Roman"/>
          <w:sz w:val="24"/>
          <w:szCs w:val="24"/>
        </w:rPr>
        <w:t xml:space="preserve"> направлялись  требовани</w:t>
      </w:r>
      <w:r w:rsidR="002E0EA9" w:rsidRPr="00DC4F21">
        <w:rPr>
          <w:rFonts w:ascii="Times New Roman" w:hAnsi="Times New Roman" w:cs="Times New Roman"/>
          <w:sz w:val="24"/>
          <w:szCs w:val="24"/>
        </w:rPr>
        <w:t>е</w:t>
      </w:r>
      <w:r w:rsidRPr="00DC4F21">
        <w:rPr>
          <w:rFonts w:ascii="Times New Roman" w:hAnsi="Times New Roman" w:cs="Times New Roman"/>
          <w:sz w:val="24"/>
          <w:szCs w:val="24"/>
        </w:rPr>
        <w:t xml:space="preserve"> о предоставлении документов </w:t>
      </w:r>
      <w:r w:rsidR="002E0EA9" w:rsidRPr="00DC4F21">
        <w:rPr>
          <w:rFonts w:ascii="Times New Roman" w:hAnsi="Times New Roman" w:cs="Times New Roman"/>
          <w:sz w:val="24"/>
          <w:szCs w:val="24"/>
        </w:rPr>
        <w:t xml:space="preserve"> 25 мая 20</w:t>
      </w:r>
      <w:r w:rsidR="008B6914" w:rsidRPr="00DC4F21">
        <w:rPr>
          <w:rFonts w:ascii="Times New Roman" w:hAnsi="Times New Roman" w:cs="Times New Roman"/>
          <w:sz w:val="24"/>
          <w:szCs w:val="24"/>
        </w:rPr>
        <w:t>18 года № 04-7328</w:t>
      </w:r>
      <w:r w:rsidR="002E0EA9" w:rsidRPr="00DC4F21">
        <w:rPr>
          <w:rFonts w:ascii="Times New Roman" w:hAnsi="Times New Roman" w:cs="Times New Roman"/>
          <w:sz w:val="24"/>
          <w:szCs w:val="24"/>
        </w:rPr>
        <w:t>,</w:t>
      </w:r>
      <w:r w:rsidR="008B6914" w:rsidRPr="00DC4F21">
        <w:rPr>
          <w:rFonts w:ascii="Times New Roman" w:hAnsi="Times New Roman" w:cs="Times New Roman"/>
          <w:sz w:val="24"/>
          <w:szCs w:val="24"/>
        </w:rPr>
        <w:t xml:space="preserve"> требование о восстановлении и предоставлении документов от 10 июля 2018 года </w:t>
      </w:r>
      <w:r w:rsidR="007E7639" w:rsidRPr="00DC4F21">
        <w:rPr>
          <w:rFonts w:ascii="Times New Roman" w:hAnsi="Times New Roman" w:cs="Times New Roman"/>
          <w:sz w:val="24"/>
          <w:szCs w:val="24"/>
        </w:rPr>
        <w:t xml:space="preserve">            </w:t>
      </w:r>
      <w:r w:rsidR="008B6914" w:rsidRPr="00DC4F21">
        <w:rPr>
          <w:rFonts w:ascii="Times New Roman" w:hAnsi="Times New Roman" w:cs="Times New Roman"/>
          <w:sz w:val="24"/>
          <w:szCs w:val="24"/>
        </w:rPr>
        <w:t>№ 04-9563,</w:t>
      </w:r>
      <w:r w:rsidRPr="00DC4F21">
        <w:rPr>
          <w:rFonts w:ascii="Times New Roman" w:hAnsi="Times New Roman" w:cs="Times New Roman"/>
          <w:sz w:val="24"/>
          <w:szCs w:val="24"/>
        </w:rPr>
        <w:t xml:space="preserve"> что соответствует требованиям пункта 3 статьи 8 Закона ПМР  «О Государственной налоговой служб</w:t>
      </w:r>
      <w:r w:rsidR="002E0EA9" w:rsidRPr="00DC4F21">
        <w:rPr>
          <w:rFonts w:ascii="Times New Roman" w:hAnsi="Times New Roman" w:cs="Times New Roman"/>
          <w:sz w:val="24"/>
          <w:szCs w:val="24"/>
        </w:rPr>
        <w:t>е</w:t>
      </w:r>
      <w:r w:rsidRPr="00DC4F21">
        <w:rPr>
          <w:rFonts w:ascii="Times New Roman" w:hAnsi="Times New Roman" w:cs="Times New Roman"/>
          <w:sz w:val="24"/>
          <w:szCs w:val="24"/>
        </w:rPr>
        <w:t xml:space="preserve"> Приднестровской Молдавской Республики» и пункта 3  статьи 7 Закона ПМР  «О порядке проведения проверок при осуществлении государственного контроля (надзора)».</w:t>
      </w:r>
    </w:p>
    <w:p w:rsidR="004248F1" w:rsidRPr="00DC4F21" w:rsidRDefault="004248F1"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По окончании мероприятия по контролю налоговой инспекцией составлен Акт №</w:t>
      </w:r>
      <w:r w:rsidR="008B6914" w:rsidRPr="00DC4F21">
        <w:rPr>
          <w:rFonts w:ascii="Times New Roman" w:hAnsi="Times New Roman" w:cs="Times New Roman"/>
          <w:sz w:val="24"/>
          <w:szCs w:val="24"/>
        </w:rPr>
        <w:t xml:space="preserve">014-0888-18 от 10 августа </w:t>
      </w:r>
      <w:r w:rsidRPr="00DC4F21">
        <w:rPr>
          <w:rFonts w:ascii="Times New Roman" w:hAnsi="Times New Roman" w:cs="Times New Roman"/>
          <w:sz w:val="24"/>
          <w:szCs w:val="24"/>
        </w:rPr>
        <w:t>2018 года, что соответствует порядку  оформления  мероприятия по контролю, закрепленному статьей 10 Закона ПМР «О порядке проведения проверок при осуществлении государственного контроля (надзора)».</w:t>
      </w:r>
    </w:p>
    <w:p w:rsidR="00224BF1" w:rsidRPr="00DC4F21" w:rsidRDefault="004248F1"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По результатам рассмотрения Акта внепланового мероприятия  по контролю                 №</w:t>
      </w:r>
      <w:r w:rsidR="008B6914" w:rsidRPr="00DC4F21">
        <w:rPr>
          <w:rFonts w:ascii="Times New Roman" w:hAnsi="Times New Roman" w:cs="Times New Roman"/>
          <w:sz w:val="24"/>
          <w:szCs w:val="24"/>
        </w:rPr>
        <w:t>014-0888-18</w:t>
      </w:r>
      <w:r w:rsidRPr="00DC4F21">
        <w:rPr>
          <w:rFonts w:ascii="Times New Roman" w:hAnsi="Times New Roman" w:cs="Times New Roman"/>
          <w:sz w:val="24"/>
          <w:szCs w:val="24"/>
        </w:rPr>
        <w:t xml:space="preserve"> от </w:t>
      </w:r>
      <w:r w:rsidR="008B6914" w:rsidRPr="00DC4F21">
        <w:rPr>
          <w:rFonts w:ascii="Times New Roman" w:hAnsi="Times New Roman" w:cs="Times New Roman"/>
          <w:sz w:val="24"/>
          <w:szCs w:val="24"/>
        </w:rPr>
        <w:t>10 августа</w:t>
      </w:r>
      <w:r w:rsidRPr="00DC4F21">
        <w:rPr>
          <w:rFonts w:ascii="Times New Roman" w:hAnsi="Times New Roman" w:cs="Times New Roman"/>
          <w:sz w:val="24"/>
          <w:szCs w:val="24"/>
        </w:rPr>
        <w:t xml:space="preserve"> 2018 года  в порядке статьи 11 Закона ПМР «О порядке проведения проверок при осуществлении государственного контроля (надзора)» вынесено  предписание</w:t>
      </w:r>
      <w:r w:rsidR="00224BF1" w:rsidRPr="00DC4F21">
        <w:rPr>
          <w:rFonts w:ascii="Times New Roman" w:hAnsi="Times New Roman" w:cs="Times New Roman"/>
          <w:sz w:val="24"/>
          <w:szCs w:val="24"/>
        </w:rPr>
        <w:t xml:space="preserve"> №114-0888-18 от 29 августа 2018 года. </w:t>
      </w:r>
    </w:p>
    <w:p w:rsidR="00224BF1" w:rsidRPr="00DC4F21" w:rsidRDefault="00224BF1"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Документы</w:t>
      </w:r>
      <w:r w:rsidR="002E0EA9" w:rsidRPr="00DC4F21">
        <w:rPr>
          <w:rFonts w:ascii="Times New Roman" w:hAnsi="Times New Roman" w:cs="Times New Roman"/>
          <w:sz w:val="24"/>
          <w:szCs w:val="24"/>
        </w:rPr>
        <w:t>,</w:t>
      </w:r>
      <w:r w:rsidRPr="00DC4F21">
        <w:rPr>
          <w:rFonts w:ascii="Times New Roman" w:hAnsi="Times New Roman" w:cs="Times New Roman"/>
          <w:sz w:val="24"/>
          <w:szCs w:val="24"/>
        </w:rPr>
        <w:t xml:space="preserve"> оформленные по результатам мероприятия по контролю</w:t>
      </w:r>
      <w:r w:rsidR="002E0EA9" w:rsidRPr="00DC4F21">
        <w:rPr>
          <w:rFonts w:ascii="Times New Roman" w:hAnsi="Times New Roman" w:cs="Times New Roman"/>
          <w:sz w:val="24"/>
          <w:szCs w:val="24"/>
        </w:rPr>
        <w:t>,</w:t>
      </w:r>
      <w:r w:rsidRPr="00DC4F21">
        <w:rPr>
          <w:rFonts w:ascii="Times New Roman" w:hAnsi="Times New Roman" w:cs="Times New Roman"/>
          <w:sz w:val="24"/>
          <w:szCs w:val="24"/>
        </w:rPr>
        <w:t xml:space="preserve"> были направлены в адрес ООО «Калиюга Плюс», что подтверждается письмом налоговой инспекции от 16 августа 2018 года № 04-11378 и  письмом от 29 августа 2018 года                          № 04-11795</w:t>
      </w:r>
      <w:r w:rsidR="002E0EA9" w:rsidRPr="00DC4F21">
        <w:rPr>
          <w:rFonts w:ascii="Times New Roman" w:hAnsi="Times New Roman" w:cs="Times New Roman"/>
          <w:sz w:val="24"/>
          <w:szCs w:val="24"/>
        </w:rPr>
        <w:t>,</w:t>
      </w:r>
      <w:r w:rsidRPr="00DC4F21">
        <w:rPr>
          <w:rFonts w:ascii="Times New Roman" w:hAnsi="Times New Roman" w:cs="Times New Roman"/>
          <w:sz w:val="24"/>
          <w:szCs w:val="24"/>
        </w:rPr>
        <w:t xml:space="preserve"> копии которых представлены в материалы дела. </w:t>
      </w:r>
    </w:p>
    <w:p w:rsidR="004248F1" w:rsidRPr="00DC4F21" w:rsidRDefault="004248F1"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На основании изложенного, Арбитражный суд приходит к выводу об отсутствии нарушений со стороны налоговой инспекции требований действующего законодательства, регламентирующих порядок организации, проведения и оформления результатов мероприятия по контролю. </w:t>
      </w:r>
    </w:p>
    <w:p w:rsidR="00224BF1" w:rsidRPr="00DC4F21" w:rsidRDefault="00224BF1" w:rsidP="00C63D44">
      <w:pPr>
        <w:pStyle w:val="2"/>
        <w:shd w:val="clear" w:color="auto" w:fill="auto"/>
        <w:spacing w:line="240" w:lineRule="auto"/>
        <w:ind w:left="60" w:right="60" w:firstLine="680"/>
        <w:jc w:val="both"/>
        <w:rPr>
          <w:sz w:val="24"/>
          <w:szCs w:val="24"/>
        </w:rPr>
      </w:pPr>
      <w:r w:rsidRPr="00DC4F21">
        <w:rPr>
          <w:sz w:val="24"/>
          <w:szCs w:val="24"/>
        </w:rPr>
        <w:t xml:space="preserve">Из материалов дела следует, что в ходе мероприятия по контролю налоговой инспекцией сделан вывод о том, что подконтрольная организация в 2015 году неправомерно воспользовалась льготой, предусмотренной подпунктом а) пункта 2 статьи 6 Закона </w:t>
      </w:r>
      <w:r w:rsidR="007E7639" w:rsidRPr="00DC4F21">
        <w:rPr>
          <w:sz w:val="24"/>
          <w:szCs w:val="24"/>
        </w:rPr>
        <w:t>ПМР</w:t>
      </w:r>
      <w:r w:rsidRPr="00DC4F21">
        <w:rPr>
          <w:sz w:val="24"/>
          <w:szCs w:val="24"/>
        </w:rPr>
        <w:t xml:space="preserve"> «О налоге на доходы организаций», в связи с чем был занижен объект налогообложения на общую сумму 36 995 965,33 руб., что привело к занижению налогов и иных обязательных платежей на общую сумму 970 792,63 руб., с учетом коэффициента инфляции - 1 192 036,27 руб.</w:t>
      </w:r>
    </w:p>
    <w:p w:rsidR="00B8445D" w:rsidRPr="00DC4F21" w:rsidRDefault="00224BF1" w:rsidP="00C63D44">
      <w:pPr>
        <w:autoSpaceDE w:val="0"/>
        <w:autoSpaceDN w:val="0"/>
        <w:adjustRightInd w:val="0"/>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В соответствии с п</w:t>
      </w:r>
      <w:r w:rsidR="007E7639" w:rsidRPr="00DC4F21">
        <w:rPr>
          <w:rFonts w:ascii="Times New Roman" w:hAnsi="Times New Roman" w:cs="Times New Roman"/>
          <w:sz w:val="24"/>
          <w:szCs w:val="24"/>
        </w:rPr>
        <w:t>одпунктом а) пункта 2 статьи 6 З</w:t>
      </w:r>
      <w:r w:rsidRPr="00DC4F21">
        <w:rPr>
          <w:rFonts w:ascii="Times New Roman" w:hAnsi="Times New Roman" w:cs="Times New Roman"/>
          <w:sz w:val="24"/>
          <w:szCs w:val="24"/>
        </w:rPr>
        <w:t xml:space="preserve">акона ПМР «О налоге на доходы организаций» не подлежат налогообложению названным налогом  доходы от реализации сельскохозяйственной продукции собственного производства и продуктов ее переработки (кроме доходов от реализации подакцизной продукции). </w:t>
      </w:r>
    </w:p>
    <w:p w:rsidR="00223411" w:rsidRPr="00DC4F21" w:rsidRDefault="00224BF1" w:rsidP="00C63D44">
      <w:pPr>
        <w:autoSpaceDE w:val="0"/>
        <w:autoSpaceDN w:val="0"/>
        <w:adjustRightInd w:val="0"/>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Данная льгота предоставляется организациям, в выручке которых реализация продукции растениеводства, животноводства, рыбоводства собственного производства, а также продуктов их переработки составляет  </w:t>
      </w:r>
      <w:r w:rsidR="00223411" w:rsidRPr="00DC4F21">
        <w:rPr>
          <w:rFonts w:ascii="Times New Roman" w:hAnsi="Times New Roman" w:cs="Times New Roman"/>
          <w:sz w:val="24"/>
          <w:szCs w:val="24"/>
        </w:rPr>
        <w:t xml:space="preserve">не менее 80 процентов в период 2014 - 2016 </w:t>
      </w:r>
      <w:r w:rsidR="007E7639" w:rsidRPr="00DC4F21">
        <w:rPr>
          <w:rFonts w:ascii="Times New Roman" w:hAnsi="Times New Roman" w:cs="Times New Roman"/>
          <w:sz w:val="24"/>
          <w:szCs w:val="24"/>
        </w:rPr>
        <w:t xml:space="preserve">годы </w:t>
      </w:r>
      <w:r w:rsidR="00223411" w:rsidRPr="00DC4F21">
        <w:rPr>
          <w:rFonts w:ascii="Times New Roman" w:hAnsi="Times New Roman" w:cs="Times New Roman"/>
          <w:sz w:val="24"/>
          <w:szCs w:val="24"/>
        </w:rPr>
        <w:t xml:space="preserve"> и не менее 70 процентов в 2017 г</w:t>
      </w:r>
      <w:r w:rsidR="007E7639" w:rsidRPr="00DC4F21">
        <w:rPr>
          <w:rFonts w:ascii="Times New Roman" w:hAnsi="Times New Roman" w:cs="Times New Roman"/>
          <w:sz w:val="24"/>
          <w:szCs w:val="24"/>
        </w:rPr>
        <w:t xml:space="preserve">оду </w:t>
      </w:r>
      <w:r w:rsidR="00223411" w:rsidRPr="00DC4F21">
        <w:rPr>
          <w:rFonts w:ascii="Times New Roman" w:hAnsi="Times New Roman" w:cs="Times New Roman"/>
          <w:sz w:val="24"/>
          <w:szCs w:val="24"/>
        </w:rPr>
        <w:t xml:space="preserve"> </w:t>
      </w:r>
      <w:r w:rsidRPr="00DC4F21">
        <w:rPr>
          <w:rFonts w:ascii="Times New Roman" w:hAnsi="Times New Roman" w:cs="Times New Roman"/>
          <w:sz w:val="24"/>
          <w:szCs w:val="24"/>
        </w:rPr>
        <w:t xml:space="preserve">от общей суммы дохода (выручки от реализации продукции, товаров, работ, услуг, других операционных доходов (за исключением доходов от курсовых валютных разниц), доходов от инвестиционной </w:t>
      </w:r>
      <w:r w:rsidRPr="00DC4F21">
        <w:rPr>
          <w:rFonts w:ascii="Times New Roman" w:hAnsi="Times New Roman" w:cs="Times New Roman"/>
          <w:sz w:val="24"/>
          <w:szCs w:val="24"/>
        </w:rPr>
        <w:lastRenderedPageBreak/>
        <w:t>деятельности и доходов от финансовой деятельности), рассчитанной в целом за год. При этом при расчете доли реализации продукции растениеводства, животноводства, рыбоводства сумма выручки от торговой деятельности организации принимается в виде показателя товарооборота.</w:t>
      </w:r>
    </w:p>
    <w:p w:rsidR="00B8445D" w:rsidRPr="00DC4F21" w:rsidRDefault="00223411" w:rsidP="00C63D44">
      <w:pPr>
        <w:pStyle w:val="2"/>
        <w:shd w:val="clear" w:color="auto" w:fill="auto"/>
        <w:tabs>
          <w:tab w:val="left" w:pos="791"/>
        </w:tabs>
        <w:spacing w:line="240" w:lineRule="auto"/>
        <w:ind w:left="40" w:firstLine="680"/>
        <w:jc w:val="both"/>
        <w:rPr>
          <w:sz w:val="24"/>
          <w:szCs w:val="24"/>
        </w:rPr>
      </w:pPr>
      <w:r w:rsidRPr="00DC4F21">
        <w:rPr>
          <w:sz w:val="24"/>
          <w:szCs w:val="24"/>
        </w:rPr>
        <w:tab/>
        <w:t>Согласно заявлени</w:t>
      </w:r>
      <w:r w:rsidR="00485016" w:rsidRPr="00DC4F21">
        <w:rPr>
          <w:sz w:val="24"/>
          <w:szCs w:val="24"/>
        </w:rPr>
        <w:t>ю</w:t>
      </w:r>
      <w:r w:rsidRPr="00DC4F21">
        <w:rPr>
          <w:sz w:val="24"/>
          <w:szCs w:val="24"/>
        </w:rPr>
        <w:t xml:space="preserve"> ООО «Калиюга Плюс» в налоговую инс</w:t>
      </w:r>
      <w:r w:rsidR="00485016" w:rsidRPr="00DC4F21">
        <w:rPr>
          <w:sz w:val="24"/>
          <w:szCs w:val="24"/>
        </w:rPr>
        <w:t>пекцию  от 19 февраля 2015 года</w:t>
      </w:r>
      <w:r w:rsidR="007E7639" w:rsidRPr="00DC4F21">
        <w:rPr>
          <w:sz w:val="24"/>
          <w:szCs w:val="24"/>
        </w:rPr>
        <w:t>, копия которого приобщена к материалам дела,</w:t>
      </w:r>
      <w:r w:rsidRPr="00DC4F21">
        <w:rPr>
          <w:sz w:val="24"/>
          <w:szCs w:val="24"/>
        </w:rPr>
        <w:t xml:space="preserve"> ООО «Калиюга Плюс»  в целях налогообложения  налогом на доходы организаций будет применяться  метод  признания доходов по методу начисления, основным видом деятельности является  производство и реализация сельскохозяйственной продукции. </w:t>
      </w:r>
    </w:p>
    <w:p w:rsidR="00680C82" w:rsidRPr="00DC4F21" w:rsidRDefault="00B8445D" w:rsidP="00C63D44">
      <w:pPr>
        <w:pStyle w:val="2"/>
        <w:shd w:val="clear" w:color="auto" w:fill="auto"/>
        <w:tabs>
          <w:tab w:val="left" w:pos="791"/>
        </w:tabs>
        <w:spacing w:line="240" w:lineRule="auto"/>
        <w:ind w:left="40" w:firstLine="680"/>
        <w:jc w:val="both"/>
        <w:rPr>
          <w:sz w:val="24"/>
          <w:szCs w:val="24"/>
        </w:rPr>
      </w:pPr>
      <w:r w:rsidRPr="00DC4F21">
        <w:rPr>
          <w:sz w:val="24"/>
          <w:szCs w:val="24"/>
        </w:rPr>
        <w:tab/>
      </w:r>
      <w:r w:rsidR="00223411" w:rsidRPr="00DC4F21">
        <w:rPr>
          <w:sz w:val="24"/>
          <w:szCs w:val="24"/>
        </w:rPr>
        <w:t>Из заявления  ООО «Калиюга Плюс» о доходах, не подлежащих налогооблажению за январь –</w:t>
      </w:r>
      <w:r w:rsidR="00680C82" w:rsidRPr="00DC4F21">
        <w:rPr>
          <w:sz w:val="24"/>
          <w:szCs w:val="24"/>
        </w:rPr>
        <w:t xml:space="preserve"> </w:t>
      </w:r>
      <w:r w:rsidR="00223411" w:rsidRPr="00DC4F21">
        <w:rPr>
          <w:sz w:val="24"/>
          <w:szCs w:val="24"/>
        </w:rPr>
        <w:t xml:space="preserve">декабрь 2015 года, </w:t>
      </w:r>
      <w:r w:rsidRPr="00DC4F21">
        <w:rPr>
          <w:sz w:val="24"/>
          <w:szCs w:val="24"/>
        </w:rPr>
        <w:t xml:space="preserve"> расчета налога на доходы  от торговой деятельности за январь –</w:t>
      </w:r>
      <w:r w:rsidR="00680C82" w:rsidRPr="00DC4F21">
        <w:rPr>
          <w:sz w:val="24"/>
          <w:szCs w:val="24"/>
        </w:rPr>
        <w:t xml:space="preserve"> </w:t>
      </w:r>
      <w:r w:rsidRPr="00DC4F21">
        <w:rPr>
          <w:sz w:val="24"/>
          <w:szCs w:val="24"/>
        </w:rPr>
        <w:t xml:space="preserve">декабрь 2015 года,  расчета налога на доходы от продаж продукции, работ, услуг за январь-декабрь 2015 года,  расчета налога на другие операционные доходы, доходы от инвестиционной деятельности, доходы от финансовой деятельности за декабрь – январь 2015 года,  расчета отчислений налога в бюджеты различных уровней  за январь –декабрь 2015 года,  справки об удельном весе  соответствующей выручки в общей сумме доходов за 2015 года, копии которых представлены в материалы дела, следует, что ООО «Калиюга Плюс» в 2015 году воспользовалась льготой, предусмотренной подпунктом а) пункта 2 статьи 6 Закона </w:t>
      </w:r>
      <w:r w:rsidR="007E7639" w:rsidRPr="00DC4F21">
        <w:rPr>
          <w:sz w:val="24"/>
          <w:szCs w:val="24"/>
        </w:rPr>
        <w:t xml:space="preserve">ПМР </w:t>
      </w:r>
      <w:r w:rsidRPr="00DC4F21">
        <w:rPr>
          <w:sz w:val="24"/>
          <w:szCs w:val="24"/>
        </w:rPr>
        <w:t xml:space="preserve"> «О налоге на доходы организаций».</w:t>
      </w:r>
    </w:p>
    <w:p w:rsidR="00C63D44" w:rsidRPr="00DC4F21" w:rsidRDefault="00A67C02" w:rsidP="00C63D44">
      <w:pPr>
        <w:pStyle w:val="2"/>
        <w:shd w:val="clear" w:color="auto" w:fill="auto"/>
        <w:tabs>
          <w:tab w:val="left" w:pos="791"/>
        </w:tabs>
        <w:spacing w:line="240" w:lineRule="auto"/>
        <w:ind w:left="40" w:firstLine="680"/>
        <w:jc w:val="both"/>
        <w:rPr>
          <w:sz w:val="24"/>
          <w:szCs w:val="24"/>
        </w:rPr>
      </w:pPr>
      <w:r w:rsidRPr="00DC4F21">
        <w:rPr>
          <w:sz w:val="24"/>
          <w:szCs w:val="24"/>
        </w:rPr>
        <w:tab/>
      </w:r>
      <w:r w:rsidR="00B8445D" w:rsidRPr="00DC4F21">
        <w:rPr>
          <w:sz w:val="24"/>
          <w:szCs w:val="24"/>
        </w:rPr>
        <w:t>При этом в материалы дела представлены ко</w:t>
      </w:r>
      <w:r w:rsidR="007E7639" w:rsidRPr="00DC4F21">
        <w:rPr>
          <w:sz w:val="24"/>
          <w:szCs w:val="24"/>
        </w:rPr>
        <w:t xml:space="preserve">пии договоров купли-продажи от </w:t>
      </w:r>
      <w:r w:rsidR="00B8445D" w:rsidRPr="00DC4F21">
        <w:rPr>
          <w:sz w:val="24"/>
          <w:szCs w:val="24"/>
        </w:rPr>
        <w:t>2</w:t>
      </w:r>
      <w:r w:rsidR="007E7639" w:rsidRPr="00DC4F21">
        <w:rPr>
          <w:sz w:val="24"/>
          <w:szCs w:val="24"/>
        </w:rPr>
        <w:t xml:space="preserve"> марта </w:t>
      </w:r>
      <w:r w:rsidR="00B8445D" w:rsidRPr="00DC4F21">
        <w:rPr>
          <w:sz w:val="24"/>
          <w:szCs w:val="24"/>
        </w:rPr>
        <w:t>2015 г</w:t>
      </w:r>
      <w:r w:rsidR="007E7639" w:rsidRPr="00DC4F21">
        <w:rPr>
          <w:sz w:val="24"/>
          <w:szCs w:val="24"/>
        </w:rPr>
        <w:t>ода</w:t>
      </w:r>
      <w:r w:rsidR="00B8445D" w:rsidRPr="00DC4F21">
        <w:rPr>
          <w:sz w:val="24"/>
          <w:szCs w:val="24"/>
        </w:rPr>
        <w:t xml:space="preserve"> №3, купли-продажи недвижимого имущества от 10</w:t>
      </w:r>
      <w:r w:rsidR="007E7639" w:rsidRPr="00DC4F21">
        <w:rPr>
          <w:sz w:val="24"/>
          <w:szCs w:val="24"/>
        </w:rPr>
        <w:t xml:space="preserve"> марта </w:t>
      </w:r>
      <w:r w:rsidR="00B8445D" w:rsidRPr="00DC4F21">
        <w:rPr>
          <w:sz w:val="24"/>
          <w:szCs w:val="24"/>
        </w:rPr>
        <w:t>2015 г</w:t>
      </w:r>
      <w:r w:rsidR="007E7639" w:rsidRPr="00DC4F21">
        <w:rPr>
          <w:sz w:val="24"/>
          <w:szCs w:val="24"/>
        </w:rPr>
        <w:t>ода</w:t>
      </w:r>
      <w:r w:rsidR="00B8445D" w:rsidRPr="00DC4F21">
        <w:rPr>
          <w:sz w:val="24"/>
          <w:szCs w:val="24"/>
        </w:rPr>
        <w:t xml:space="preserve"> №4, купли-продажи недвижимого имущества от 10</w:t>
      </w:r>
      <w:r w:rsidR="007E7639" w:rsidRPr="00DC4F21">
        <w:rPr>
          <w:sz w:val="24"/>
          <w:szCs w:val="24"/>
        </w:rPr>
        <w:t xml:space="preserve"> марта </w:t>
      </w:r>
      <w:r w:rsidR="00B8445D" w:rsidRPr="00DC4F21">
        <w:rPr>
          <w:sz w:val="24"/>
          <w:szCs w:val="24"/>
        </w:rPr>
        <w:t>2015 г</w:t>
      </w:r>
      <w:r w:rsidR="007E7639" w:rsidRPr="00DC4F21">
        <w:rPr>
          <w:sz w:val="24"/>
          <w:szCs w:val="24"/>
        </w:rPr>
        <w:t>ода</w:t>
      </w:r>
      <w:r w:rsidR="00B8445D" w:rsidRPr="00DC4F21">
        <w:rPr>
          <w:sz w:val="24"/>
          <w:szCs w:val="24"/>
        </w:rPr>
        <w:t xml:space="preserve"> №5, куп</w:t>
      </w:r>
      <w:r w:rsidR="00680C82" w:rsidRPr="00DC4F21">
        <w:rPr>
          <w:sz w:val="24"/>
          <w:szCs w:val="24"/>
        </w:rPr>
        <w:t>ли-продажи от 11</w:t>
      </w:r>
      <w:r w:rsidR="007E7639" w:rsidRPr="00DC4F21">
        <w:rPr>
          <w:sz w:val="24"/>
          <w:szCs w:val="24"/>
        </w:rPr>
        <w:t xml:space="preserve"> марта </w:t>
      </w:r>
      <w:r w:rsidR="00680C82" w:rsidRPr="00DC4F21">
        <w:rPr>
          <w:sz w:val="24"/>
          <w:szCs w:val="24"/>
        </w:rPr>
        <w:t>2015 г</w:t>
      </w:r>
      <w:r w:rsidR="007E7639" w:rsidRPr="00DC4F21">
        <w:rPr>
          <w:sz w:val="24"/>
          <w:szCs w:val="24"/>
        </w:rPr>
        <w:t>ода</w:t>
      </w:r>
      <w:r w:rsidR="00680C82" w:rsidRPr="00DC4F21">
        <w:rPr>
          <w:sz w:val="24"/>
          <w:szCs w:val="24"/>
        </w:rPr>
        <w:t xml:space="preserve"> №6, </w:t>
      </w:r>
      <w:r w:rsidR="00B8445D" w:rsidRPr="00DC4F21">
        <w:rPr>
          <w:sz w:val="24"/>
          <w:szCs w:val="24"/>
        </w:rPr>
        <w:t>купли-продажи от 13</w:t>
      </w:r>
      <w:r w:rsidR="007E7639" w:rsidRPr="00DC4F21">
        <w:rPr>
          <w:sz w:val="24"/>
          <w:szCs w:val="24"/>
        </w:rPr>
        <w:t xml:space="preserve"> ноября </w:t>
      </w:r>
      <w:r w:rsidR="00B8445D" w:rsidRPr="00DC4F21">
        <w:rPr>
          <w:sz w:val="24"/>
          <w:szCs w:val="24"/>
        </w:rPr>
        <w:t>2015</w:t>
      </w:r>
      <w:r w:rsidR="007E7639" w:rsidRPr="00DC4F21">
        <w:rPr>
          <w:sz w:val="24"/>
          <w:szCs w:val="24"/>
        </w:rPr>
        <w:t xml:space="preserve"> </w:t>
      </w:r>
      <w:r w:rsidR="00B8445D" w:rsidRPr="00DC4F21">
        <w:rPr>
          <w:sz w:val="24"/>
          <w:szCs w:val="24"/>
        </w:rPr>
        <w:t>г</w:t>
      </w:r>
      <w:r w:rsidR="007E7639" w:rsidRPr="00DC4F21">
        <w:rPr>
          <w:sz w:val="24"/>
          <w:szCs w:val="24"/>
        </w:rPr>
        <w:t>ода</w:t>
      </w:r>
      <w:r w:rsidR="00680C82" w:rsidRPr="00DC4F21">
        <w:rPr>
          <w:sz w:val="24"/>
          <w:szCs w:val="24"/>
        </w:rPr>
        <w:t xml:space="preserve">  </w:t>
      </w:r>
      <w:r w:rsidR="00B8445D" w:rsidRPr="00DC4F21">
        <w:rPr>
          <w:sz w:val="24"/>
          <w:szCs w:val="24"/>
        </w:rPr>
        <w:t>№7, купли-продажи недвижимог</w:t>
      </w:r>
      <w:r w:rsidR="00680C82" w:rsidRPr="00DC4F21">
        <w:rPr>
          <w:sz w:val="24"/>
          <w:szCs w:val="24"/>
        </w:rPr>
        <w:t>о имущества от 13</w:t>
      </w:r>
      <w:r w:rsidR="007E7639" w:rsidRPr="00DC4F21">
        <w:rPr>
          <w:sz w:val="24"/>
          <w:szCs w:val="24"/>
        </w:rPr>
        <w:t xml:space="preserve"> ноября </w:t>
      </w:r>
      <w:r w:rsidR="00680C82" w:rsidRPr="00DC4F21">
        <w:rPr>
          <w:sz w:val="24"/>
          <w:szCs w:val="24"/>
        </w:rPr>
        <w:t>2015</w:t>
      </w:r>
      <w:r w:rsidR="007E7639" w:rsidRPr="00DC4F21">
        <w:rPr>
          <w:sz w:val="24"/>
          <w:szCs w:val="24"/>
        </w:rPr>
        <w:t xml:space="preserve"> </w:t>
      </w:r>
      <w:r w:rsidR="00680C82" w:rsidRPr="00DC4F21">
        <w:rPr>
          <w:sz w:val="24"/>
          <w:szCs w:val="24"/>
        </w:rPr>
        <w:t>г</w:t>
      </w:r>
      <w:r w:rsidR="007E7639" w:rsidRPr="00DC4F21">
        <w:rPr>
          <w:sz w:val="24"/>
          <w:szCs w:val="24"/>
        </w:rPr>
        <w:t>ода</w:t>
      </w:r>
      <w:r w:rsidR="00680C82" w:rsidRPr="00DC4F21">
        <w:rPr>
          <w:sz w:val="24"/>
          <w:szCs w:val="24"/>
        </w:rPr>
        <w:t xml:space="preserve"> №8, </w:t>
      </w:r>
      <w:r w:rsidR="00B8445D" w:rsidRPr="00DC4F21">
        <w:rPr>
          <w:sz w:val="24"/>
          <w:szCs w:val="24"/>
        </w:rPr>
        <w:t>купли-продажи недвижимого имущества от 13</w:t>
      </w:r>
      <w:r w:rsidR="007E7639" w:rsidRPr="00DC4F21">
        <w:rPr>
          <w:sz w:val="24"/>
          <w:szCs w:val="24"/>
        </w:rPr>
        <w:t xml:space="preserve"> ноября </w:t>
      </w:r>
      <w:r w:rsidR="00B8445D" w:rsidRPr="00DC4F21">
        <w:rPr>
          <w:sz w:val="24"/>
          <w:szCs w:val="24"/>
        </w:rPr>
        <w:t>2015</w:t>
      </w:r>
      <w:r w:rsidR="007E7639" w:rsidRPr="00DC4F21">
        <w:rPr>
          <w:sz w:val="24"/>
          <w:szCs w:val="24"/>
        </w:rPr>
        <w:t xml:space="preserve"> </w:t>
      </w:r>
      <w:r w:rsidR="00B8445D" w:rsidRPr="00DC4F21">
        <w:rPr>
          <w:sz w:val="24"/>
          <w:szCs w:val="24"/>
        </w:rPr>
        <w:t>г</w:t>
      </w:r>
      <w:r w:rsidR="007E7639" w:rsidRPr="00DC4F21">
        <w:rPr>
          <w:sz w:val="24"/>
          <w:szCs w:val="24"/>
        </w:rPr>
        <w:t>ода</w:t>
      </w:r>
      <w:r w:rsidR="00B8445D" w:rsidRPr="00DC4F21">
        <w:rPr>
          <w:sz w:val="24"/>
          <w:szCs w:val="24"/>
        </w:rPr>
        <w:t xml:space="preserve"> №9</w:t>
      </w:r>
      <w:r w:rsidR="00485016" w:rsidRPr="00DC4F21">
        <w:rPr>
          <w:sz w:val="24"/>
          <w:szCs w:val="24"/>
        </w:rPr>
        <w:t>, с</w:t>
      </w:r>
      <w:r w:rsidR="00680C82" w:rsidRPr="00DC4F21">
        <w:rPr>
          <w:sz w:val="24"/>
          <w:szCs w:val="24"/>
        </w:rPr>
        <w:t>огласно которым ООО «Калиюга Полюс» в 2015 году реализовало следующие объекты недвижимого имущества:</w:t>
      </w:r>
    </w:p>
    <w:p w:rsidR="00C63D44" w:rsidRPr="00DC4F21" w:rsidRDefault="00C63D44" w:rsidP="00C63D44">
      <w:pPr>
        <w:pStyle w:val="2"/>
        <w:shd w:val="clear" w:color="auto" w:fill="auto"/>
        <w:tabs>
          <w:tab w:val="left" w:pos="791"/>
        </w:tabs>
        <w:spacing w:line="240" w:lineRule="auto"/>
        <w:ind w:left="40" w:firstLine="680"/>
        <w:jc w:val="both"/>
        <w:rPr>
          <w:sz w:val="24"/>
          <w:szCs w:val="24"/>
        </w:rPr>
      </w:pPr>
      <w:r w:rsidRPr="00DC4F21">
        <w:rPr>
          <w:sz w:val="24"/>
          <w:szCs w:val="24"/>
        </w:rPr>
        <w:t xml:space="preserve">- </w:t>
      </w:r>
      <w:r w:rsidR="00680C82" w:rsidRPr="00DC4F21">
        <w:rPr>
          <w:sz w:val="24"/>
          <w:szCs w:val="24"/>
        </w:rPr>
        <w:t xml:space="preserve">комплекс строений, расположенный по адресу: г. Дубоссары, ул. Димитрова, д. 87 «а»; </w:t>
      </w:r>
    </w:p>
    <w:p w:rsidR="00680C82" w:rsidRPr="00DC4F21" w:rsidRDefault="00C63D44" w:rsidP="00C63D44">
      <w:pPr>
        <w:pStyle w:val="2"/>
        <w:shd w:val="clear" w:color="auto" w:fill="auto"/>
        <w:tabs>
          <w:tab w:val="left" w:pos="791"/>
        </w:tabs>
        <w:spacing w:line="240" w:lineRule="auto"/>
        <w:ind w:left="40" w:firstLine="680"/>
        <w:jc w:val="both"/>
        <w:rPr>
          <w:sz w:val="24"/>
          <w:szCs w:val="24"/>
        </w:rPr>
      </w:pPr>
      <w:r w:rsidRPr="00DC4F21">
        <w:rPr>
          <w:sz w:val="24"/>
          <w:szCs w:val="24"/>
        </w:rPr>
        <w:t xml:space="preserve">- </w:t>
      </w:r>
      <w:r w:rsidR="00680C82" w:rsidRPr="00DC4F21">
        <w:rPr>
          <w:sz w:val="24"/>
          <w:szCs w:val="24"/>
        </w:rPr>
        <w:t>комплекс строений, расположенный по адресу: Григориопольский</w:t>
      </w:r>
      <w:r w:rsidR="00071802" w:rsidRPr="00DC4F21">
        <w:rPr>
          <w:sz w:val="24"/>
          <w:szCs w:val="24"/>
        </w:rPr>
        <w:t xml:space="preserve"> </w:t>
      </w:r>
      <w:r w:rsidR="00680C82" w:rsidRPr="00DC4F21">
        <w:rPr>
          <w:sz w:val="24"/>
          <w:szCs w:val="24"/>
        </w:rPr>
        <w:t xml:space="preserve">район, с. Ново - Владимировка, ул. б/у </w:t>
      </w:r>
    </w:p>
    <w:p w:rsidR="00680C82" w:rsidRPr="00DC4F21" w:rsidRDefault="00680C82" w:rsidP="00C63D44">
      <w:pPr>
        <w:pStyle w:val="2"/>
        <w:shd w:val="clear" w:color="auto" w:fill="auto"/>
        <w:spacing w:line="240" w:lineRule="auto"/>
        <w:ind w:left="40" w:firstLine="680"/>
        <w:jc w:val="both"/>
        <w:rPr>
          <w:sz w:val="24"/>
          <w:szCs w:val="24"/>
        </w:rPr>
      </w:pPr>
      <w:r w:rsidRPr="00DC4F21">
        <w:rPr>
          <w:sz w:val="24"/>
          <w:szCs w:val="24"/>
        </w:rPr>
        <w:t xml:space="preserve">- комплекс строений, расположенный по адресу: г. Тирасполь, ул. Профсоюзов, </w:t>
      </w:r>
      <w:r w:rsidR="00C63D44" w:rsidRPr="00DC4F21">
        <w:rPr>
          <w:sz w:val="24"/>
          <w:szCs w:val="24"/>
        </w:rPr>
        <w:t xml:space="preserve">                  </w:t>
      </w:r>
      <w:r w:rsidRPr="00DC4F21">
        <w:rPr>
          <w:sz w:val="24"/>
          <w:szCs w:val="24"/>
        </w:rPr>
        <w:t xml:space="preserve">д. 53 </w:t>
      </w:r>
    </w:p>
    <w:p w:rsidR="00680C82" w:rsidRPr="00DC4F21" w:rsidRDefault="00680C82" w:rsidP="00C63D44">
      <w:pPr>
        <w:pStyle w:val="2"/>
        <w:shd w:val="clear" w:color="auto" w:fill="auto"/>
        <w:tabs>
          <w:tab w:val="right" w:pos="9905"/>
        </w:tabs>
        <w:spacing w:line="240" w:lineRule="auto"/>
        <w:ind w:left="60" w:right="60" w:firstLine="680"/>
        <w:jc w:val="both"/>
        <w:rPr>
          <w:sz w:val="24"/>
          <w:szCs w:val="24"/>
        </w:rPr>
      </w:pPr>
      <w:r w:rsidRPr="00DC4F21">
        <w:rPr>
          <w:sz w:val="24"/>
          <w:szCs w:val="24"/>
        </w:rPr>
        <w:t>-</w:t>
      </w:r>
      <w:r w:rsidR="00C63D44" w:rsidRPr="00DC4F21">
        <w:rPr>
          <w:sz w:val="24"/>
          <w:szCs w:val="24"/>
        </w:rPr>
        <w:t xml:space="preserve"> </w:t>
      </w:r>
      <w:r w:rsidRPr="00DC4F21">
        <w:rPr>
          <w:sz w:val="24"/>
          <w:szCs w:val="24"/>
        </w:rPr>
        <w:t xml:space="preserve">комплекс строений, расположенный по адресу: г. Тирасполь, ул. Энергетиков, </w:t>
      </w:r>
      <w:r w:rsidR="00C63D44" w:rsidRPr="00DC4F21">
        <w:rPr>
          <w:sz w:val="24"/>
          <w:szCs w:val="24"/>
        </w:rPr>
        <w:t xml:space="preserve">                  </w:t>
      </w:r>
      <w:r w:rsidRPr="00DC4F21">
        <w:rPr>
          <w:sz w:val="24"/>
          <w:szCs w:val="24"/>
        </w:rPr>
        <w:t xml:space="preserve">д. 163. </w:t>
      </w:r>
    </w:p>
    <w:p w:rsidR="00680C82" w:rsidRPr="00DC4F21" w:rsidRDefault="00680C82" w:rsidP="00C63D44">
      <w:pPr>
        <w:pStyle w:val="2"/>
        <w:shd w:val="clear" w:color="auto" w:fill="auto"/>
        <w:tabs>
          <w:tab w:val="right" w:pos="9905"/>
        </w:tabs>
        <w:spacing w:line="240" w:lineRule="auto"/>
        <w:ind w:left="60" w:right="60" w:firstLine="680"/>
        <w:jc w:val="both"/>
        <w:rPr>
          <w:sz w:val="24"/>
          <w:szCs w:val="24"/>
        </w:rPr>
      </w:pPr>
      <w:r w:rsidRPr="00DC4F21">
        <w:rPr>
          <w:sz w:val="24"/>
          <w:szCs w:val="24"/>
        </w:rPr>
        <w:t>Факт отчуждения указ</w:t>
      </w:r>
      <w:r w:rsidR="00485016" w:rsidRPr="00DC4F21">
        <w:rPr>
          <w:sz w:val="24"/>
          <w:szCs w:val="24"/>
        </w:rPr>
        <w:t>ан</w:t>
      </w:r>
      <w:r w:rsidRPr="00DC4F21">
        <w:rPr>
          <w:sz w:val="24"/>
          <w:szCs w:val="24"/>
        </w:rPr>
        <w:t>ного недвижимого имущества также подтверждается письмом Государственной</w:t>
      </w:r>
      <w:r w:rsidR="00071802" w:rsidRPr="00DC4F21">
        <w:rPr>
          <w:sz w:val="24"/>
          <w:szCs w:val="24"/>
        </w:rPr>
        <w:t xml:space="preserve"> службы регистрации и нотариата</w:t>
      </w:r>
      <w:r w:rsidRPr="00DC4F21">
        <w:rPr>
          <w:sz w:val="24"/>
          <w:szCs w:val="24"/>
        </w:rPr>
        <w:t xml:space="preserve"> Министерства юстиции ПМР от 12 июня 2018 года № 5-1013032-1</w:t>
      </w:r>
      <w:r w:rsidR="00485016" w:rsidRPr="00DC4F21">
        <w:rPr>
          <w:sz w:val="24"/>
          <w:szCs w:val="24"/>
        </w:rPr>
        <w:t>,</w:t>
      </w:r>
      <w:r w:rsidRPr="00DC4F21">
        <w:rPr>
          <w:sz w:val="24"/>
          <w:szCs w:val="24"/>
        </w:rPr>
        <w:t xml:space="preserve"> </w:t>
      </w:r>
      <w:r w:rsidR="00485016" w:rsidRPr="00DC4F21">
        <w:rPr>
          <w:sz w:val="24"/>
          <w:szCs w:val="24"/>
        </w:rPr>
        <w:t>в соответствии с которым в 2015 году</w:t>
      </w:r>
      <w:r w:rsidRPr="00DC4F21">
        <w:rPr>
          <w:sz w:val="24"/>
          <w:szCs w:val="24"/>
        </w:rPr>
        <w:t xml:space="preserve">  в Едином государственном реестре на недвижимое имущество и сделок с ним погашена запись о государственной регистрации права собственности ООО «Калиюга Плюс» на перечисленные объекты недвижимого имущества.</w:t>
      </w:r>
    </w:p>
    <w:p w:rsidR="00680C82" w:rsidRPr="00DC4F21" w:rsidRDefault="00680C82" w:rsidP="00C63D44">
      <w:pPr>
        <w:pStyle w:val="2"/>
        <w:shd w:val="clear" w:color="auto" w:fill="auto"/>
        <w:tabs>
          <w:tab w:val="right" w:pos="9905"/>
        </w:tabs>
        <w:spacing w:line="240" w:lineRule="auto"/>
        <w:ind w:left="60" w:right="60" w:firstLine="680"/>
        <w:jc w:val="both"/>
        <w:rPr>
          <w:sz w:val="24"/>
          <w:szCs w:val="24"/>
        </w:rPr>
      </w:pPr>
      <w:r w:rsidRPr="00DC4F21">
        <w:rPr>
          <w:sz w:val="24"/>
          <w:szCs w:val="24"/>
        </w:rPr>
        <w:t xml:space="preserve">Также </w:t>
      </w:r>
      <w:r w:rsidR="007E7639" w:rsidRPr="00DC4F21">
        <w:rPr>
          <w:sz w:val="24"/>
          <w:szCs w:val="24"/>
        </w:rPr>
        <w:t xml:space="preserve">ООО «Калиюга Плюс» </w:t>
      </w:r>
      <w:r w:rsidRPr="00DC4F21">
        <w:rPr>
          <w:sz w:val="24"/>
          <w:szCs w:val="24"/>
        </w:rPr>
        <w:t xml:space="preserve">реализовано движимое  имущество </w:t>
      </w:r>
      <w:r w:rsidR="00485016" w:rsidRPr="00DC4F21">
        <w:rPr>
          <w:sz w:val="24"/>
          <w:szCs w:val="24"/>
        </w:rPr>
        <w:t>-</w:t>
      </w:r>
      <w:r w:rsidRPr="00DC4F21">
        <w:rPr>
          <w:sz w:val="24"/>
          <w:szCs w:val="24"/>
        </w:rPr>
        <w:t xml:space="preserve"> оборудование для птицеводства, передаточные устройства и оборудование.</w:t>
      </w:r>
    </w:p>
    <w:p w:rsidR="00071802" w:rsidRPr="00DC4F21" w:rsidRDefault="00680C82" w:rsidP="00C63D44">
      <w:pPr>
        <w:pStyle w:val="2"/>
        <w:shd w:val="clear" w:color="auto" w:fill="auto"/>
        <w:tabs>
          <w:tab w:val="right" w:pos="9905"/>
        </w:tabs>
        <w:spacing w:line="240" w:lineRule="auto"/>
        <w:ind w:left="60" w:right="60" w:firstLine="680"/>
        <w:jc w:val="both"/>
        <w:rPr>
          <w:sz w:val="24"/>
          <w:szCs w:val="24"/>
        </w:rPr>
      </w:pPr>
      <w:r w:rsidRPr="00DC4F21">
        <w:rPr>
          <w:sz w:val="24"/>
          <w:szCs w:val="24"/>
        </w:rPr>
        <w:t xml:space="preserve">Факт  отчуждения  перечисленного движимого и недвижимого имущества не отрицался в ходе судебного заседания ООО «Калиюга Плюс». </w:t>
      </w:r>
    </w:p>
    <w:p w:rsidR="00071802" w:rsidRPr="00DC4F21" w:rsidRDefault="00071802" w:rsidP="00C63D44">
      <w:pPr>
        <w:pStyle w:val="2"/>
        <w:shd w:val="clear" w:color="auto" w:fill="auto"/>
        <w:tabs>
          <w:tab w:val="right" w:pos="9905"/>
        </w:tabs>
        <w:spacing w:line="240" w:lineRule="auto"/>
        <w:ind w:left="60" w:right="60" w:firstLine="680"/>
        <w:jc w:val="both"/>
        <w:rPr>
          <w:sz w:val="24"/>
          <w:szCs w:val="24"/>
        </w:rPr>
      </w:pPr>
      <w:r w:rsidRPr="00DC4F21">
        <w:rPr>
          <w:sz w:val="24"/>
          <w:szCs w:val="24"/>
        </w:rPr>
        <w:t>В материалах дела имеются копии перечисленных договоров, не заверенные сторонами, либо Арбитражным судом. При этом представителем заявителя в ходе судебного заседания представлены копии перечисленных выше догово</w:t>
      </w:r>
      <w:r w:rsidR="00C75108" w:rsidRPr="00DC4F21">
        <w:rPr>
          <w:sz w:val="24"/>
          <w:szCs w:val="24"/>
        </w:rPr>
        <w:t>ров, представленные ОАО «Эксимб</w:t>
      </w:r>
      <w:r w:rsidRPr="00DC4F21">
        <w:rPr>
          <w:sz w:val="24"/>
          <w:szCs w:val="24"/>
        </w:rPr>
        <w:t xml:space="preserve">анк» в качестве приложения к письму  от 26 октября 2018 года № 01-05/5752.  Налоговой инспекцией  в материалы дела также представлены </w:t>
      </w:r>
      <w:r w:rsidR="00C75108" w:rsidRPr="00DC4F21">
        <w:rPr>
          <w:sz w:val="24"/>
          <w:szCs w:val="24"/>
        </w:rPr>
        <w:t xml:space="preserve"> копии </w:t>
      </w:r>
      <w:r w:rsidRPr="00DC4F21">
        <w:rPr>
          <w:sz w:val="24"/>
          <w:szCs w:val="24"/>
        </w:rPr>
        <w:t>перечисленны</w:t>
      </w:r>
      <w:r w:rsidR="00C75108" w:rsidRPr="00DC4F21">
        <w:rPr>
          <w:sz w:val="24"/>
          <w:szCs w:val="24"/>
        </w:rPr>
        <w:t>х</w:t>
      </w:r>
      <w:r w:rsidRPr="00DC4F21">
        <w:rPr>
          <w:sz w:val="24"/>
          <w:szCs w:val="24"/>
        </w:rPr>
        <w:t xml:space="preserve"> договор</w:t>
      </w:r>
      <w:r w:rsidR="00C75108" w:rsidRPr="00DC4F21">
        <w:rPr>
          <w:sz w:val="24"/>
          <w:szCs w:val="24"/>
        </w:rPr>
        <w:t xml:space="preserve">ов </w:t>
      </w:r>
      <w:r w:rsidRPr="00DC4F21">
        <w:rPr>
          <w:sz w:val="24"/>
          <w:szCs w:val="24"/>
        </w:rPr>
        <w:t xml:space="preserve"> купли-продажи в качестве п</w:t>
      </w:r>
      <w:r w:rsidR="00C75108" w:rsidRPr="00DC4F21">
        <w:rPr>
          <w:sz w:val="24"/>
          <w:szCs w:val="24"/>
        </w:rPr>
        <w:t>риложения к  письму ОАО «Эксимб</w:t>
      </w:r>
      <w:r w:rsidRPr="00DC4F21">
        <w:rPr>
          <w:sz w:val="24"/>
          <w:szCs w:val="24"/>
        </w:rPr>
        <w:t>анк» от 20 июля 2018 года № 01-05/3659.  В ходе судебного заседания Арбитражным судом обозрева</w:t>
      </w:r>
      <w:r w:rsidR="00C75108" w:rsidRPr="00DC4F21">
        <w:rPr>
          <w:sz w:val="24"/>
          <w:szCs w:val="24"/>
        </w:rPr>
        <w:t>лся оригинал письма ОАО «Эксимб</w:t>
      </w:r>
      <w:r w:rsidRPr="00DC4F21">
        <w:rPr>
          <w:sz w:val="24"/>
          <w:szCs w:val="24"/>
        </w:rPr>
        <w:t>анк» от 26 октября 2018 года № 01-05/5752 с приложениями. В связи с чем</w:t>
      </w:r>
      <w:r w:rsidR="00C75108" w:rsidRPr="00DC4F21">
        <w:rPr>
          <w:sz w:val="24"/>
          <w:szCs w:val="24"/>
        </w:rPr>
        <w:t>,</w:t>
      </w:r>
      <w:r w:rsidRPr="00DC4F21">
        <w:rPr>
          <w:sz w:val="24"/>
          <w:szCs w:val="24"/>
        </w:rPr>
        <w:t xml:space="preserve"> Арбитражный суд признает </w:t>
      </w:r>
      <w:r w:rsidRPr="00DC4F21">
        <w:rPr>
          <w:sz w:val="24"/>
          <w:szCs w:val="24"/>
        </w:rPr>
        <w:lastRenderedPageBreak/>
        <w:t>имеющиеся в материалах дела копии договоров допустимыми доказательствами, подтверждающими факт отчуждения движимого и недвижимого имущества ООО «Кал</w:t>
      </w:r>
      <w:r w:rsidR="00C75108" w:rsidRPr="00DC4F21">
        <w:rPr>
          <w:sz w:val="24"/>
          <w:szCs w:val="24"/>
        </w:rPr>
        <w:t>июга Плюс» в пользу ОАО «Эксимб</w:t>
      </w:r>
      <w:r w:rsidRPr="00DC4F21">
        <w:rPr>
          <w:sz w:val="24"/>
          <w:szCs w:val="24"/>
        </w:rPr>
        <w:t xml:space="preserve">анк». </w:t>
      </w:r>
    </w:p>
    <w:p w:rsidR="00071802" w:rsidRPr="00DC4F21" w:rsidRDefault="00071802" w:rsidP="00C63D44">
      <w:pPr>
        <w:pStyle w:val="2"/>
        <w:shd w:val="clear" w:color="auto" w:fill="auto"/>
        <w:tabs>
          <w:tab w:val="right" w:pos="9905"/>
        </w:tabs>
        <w:spacing w:line="240" w:lineRule="auto"/>
        <w:ind w:left="60" w:right="60" w:firstLine="680"/>
        <w:jc w:val="both"/>
        <w:rPr>
          <w:sz w:val="24"/>
          <w:szCs w:val="24"/>
        </w:rPr>
      </w:pPr>
      <w:r w:rsidRPr="00DC4F21">
        <w:rPr>
          <w:sz w:val="24"/>
          <w:szCs w:val="24"/>
        </w:rPr>
        <w:t>ООО «Калиюга плюс» в качестве довода о необоснованности выводов налоговой инспекции указывает, что перечисленные выше договор</w:t>
      </w:r>
      <w:r w:rsidR="00485016" w:rsidRPr="00DC4F21">
        <w:rPr>
          <w:sz w:val="24"/>
          <w:szCs w:val="24"/>
        </w:rPr>
        <w:t>ы</w:t>
      </w:r>
      <w:r w:rsidRPr="00DC4F21">
        <w:rPr>
          <w:sz w:val="24"/>
          <w:szCs w:val="24"/>
        </w:rPr>
        <w:t xml:space="preserve"> </w:t>
      </w:r>
      <w:r w:rsidR="00074C3A" w:rsidRPr="00DC4F21">
        <w:rPr>
          <w:sz w:val="24"/>
          <w:szCs w:val="24"/>
        </w:rPr>
        <w:t>купли-продажи между ОАО «Эксим</w:t>
      </w:r>
      <w:r w:rsidR="00C75108" w:rsidRPr="00DC4F21">
        <w:rPr>
          <w:sz w:val="24"/>
          <w:szCs w:val="24"/>
        </w:rPr>
        <w:t>б</w:t>
      </w:r>
      <w:r w:rsidR="00074C3A" w:rsidRPr="00DC4F21">
        <w:rPr>
          <w:sz w:val="24"/>
          <w:szCs w:val="24"/>
        </w:rPr>
        <w:t>анк» и ООО «Калиюга Плюс» есть не что иное, как соглашение об отступном и</w:t>
      </w:r>
      <w:r w:rsidR="00C827C0" w:rsidRPr="00DC4F21">
        <w:rPr>
          <w:sz w:val="24"/>
          <w:szCs w:val="24"/>
        </w:rPr>
        <w:t>,</w:t>
      </w:r>
      <w:r w:rsidR="00074C3A" w:rsidRPr="00DC4F21">
        <w:rPr>
          <w:sz w:val="24"/>
          <w:szCs w:val="24"/>
        </w:rPr>
        <w:t xml:space="preserve"> соответственно</w:t>
      </w:r>
      <w:r w:rsidR="00C827C0" w:rsidRPr="00DC4F21">
        <w:rPr>
          <w:sz w:val="24"/>
          <w:szCs w:val="24"/>
        </w:rPr>
        <w:t>,</w:t>
      </w:r>
      <w:r w:rsidR="00074C3A" w:rsidRPr="00DC4F21">
        <w:rPr>
          <w:sz w:val="24"/>
          <w:szCs w:val="24"/>
        </w:rPr>
        <w:t xml:space="preserve">  реализация имущества по отступному ни в силу статьи 3</w:t>
      </w:r>
      <w:r w:rsidR="00485016" w:rsidRPr="00DC4F21">
        <w:rPr>
          <w:sz w:val="24"/>
          <w:szCs w:val="24"/>
        </w:rPr>
        <w:t>,</w:t>
      </w:r>
      <w:r w:rsidR="00074C3A" w:rsidRPr="00DC4F21">
        <w:rPr>
          <w:sz w:val="24"/>
          <w:szCs w:val="24"/>
        </w:rPr>
        <w:t xml:space="preserve"> ни в силу статьи 5 Закона ПМР «О налоге на доходы организации» не является объектом налогообложения. Данный вывод ООО «Калиюга Плюс» отклоняется Арбитражным судом в силу следующих обстоятельств. </w:t>
      </w:r>
    </w:p>
    <w:p w:rsidR="006916FF" w:rsidRPr="00DC4F21" w:rsidRDefault="006916FF" w:rsidP="00C63D44">
      <w:pPr>
        <w:spacing w:after="0" w:line="240" w:lineRule="auto"/>
        <w:ind w:firstLine="680"/>
        <w:jc w:val="both"/>
        <w:outlineLvl w:val="0"/>
        <w:rPr>
          <w:rFonts w:ascii="Times New Roman" w:hAnsi="Times New Roman" w:cs="Times New Roman"/>
          <w:sz w:val="24"/>
          <w:szCs w:val="24"/>
        </w:rPr>
      </w:pPr>
      <w:r w:rsidRPr="00DC4F21">
        <w:rPr>
          <w:rFonts w:ascii="Times New Roman" w:hAnsi="Times New Roman" w:cs="Times New Roman"/>
          <w:sz w:val="24"/>
          <w:szCs w:val="24"/>
        </w:rPr>
        <w:t xml:space="preserve">В силу статьи 426 </w:t>
      </w:r>
      <w:r w:rsidR="00C75108" w:rsidRPr="00DC4F21">
        <w:rPr>
          <w:rFonts w:ascii="Times New Roman" w:hAnsi="Times New Roman" w:cs="Times New Roman"/>
          <w:sz w:val="24"/>
          <w:szCs w:val="24"/>
        </w:rPr>
        <w:t>ГК</w:t>
      </w:r>
      <w:r w:rsidRPr="00DC4F21">
        <w:rPr>
          <w:rFonts w:ascii="Times New Roman" w:hAnsi="Times New Roman" w:cs="Times New Roman"/>
          <w:sz w:val="24"/>
          <w:szCs w:val="24"/>
        </w:rPr>
        <w:t xml:space="preserve"> ПМР 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w:t>
      </w:r>
    </w:p>
    <w:p w:rsidR="006916FF" w:rsidRPr="00DC4F21" w:rsidRDefault="006916FF" w:rsidP="00C63D44">
      <w:pPr>
        <w:spacing w:after="0" w:line="240" w:lineRule="auto"/>
        <w:ind w:firstLine="680"/>
        <w:jc w:val="both"/>
        <w:outlineLvl w:val="0"/>
        <w:rPr>
          <w:rFonts w:ascii="Times New Roman" w:hAnsi="Times New Roman" w:cs="Times New Roman"/>
          <w:sz w:val="24"/>
          <w:szCs w:val="24"/>
        </w:rPr>
      </w:pPr>
      <w:r w:rsidRPr="00DC4F21">
        <w:rPr>
          <w:rFonts w:ascii="Times New Roman" w:hAnsi="Times New Roman" w:cs="Times New Roman"/>
          <w:sz w:val="24"/>
          <w:szCs w:val="24"/>
        </w:rPr>
        <w:t>Из приведенной нормы права следует, что соглашение об отступном заключается в целях прекращения обязательства, существующего между сторонами. В связи с чем в таком соглашении</w:t>
      </w:r>
      <w:r w:rsidR="00485016" w:rsidRPr="00DC4F21">
        <w:rPr>
          <w:rFonts w:ascii="Times New Roman" w:hAnsi="Times New Roman" w:cs="Times New Roman"/>
          <w:sz w:val="24"/>
          <w:szCs w:val="24"/>
        </w:rPr>
        <w:t xml:space="preserve"> об отступном должно быть указа</w:t>
      </w:r>
      <w:r w:rsidRPr="00DC4F21">
        <w:rPr>
          <w:rFonts w:ascii="Times New Roman" w:hAnsi="Times New Roman" w:cs="Times New Roman"/>
          <w:sz w:val="24"/>
          <w:szCs w:val="24"/>
        </w:rPr>
        <w:t>но обязательство</w:t>
      </w:r>
      <w:r w:rsidR="00485016" w:rsidRPr="00DC4F21">
        <w:rPr>
          <w:rFonts w:ascii="Times New Roman" w:hAnsi="Times New Roman" w:cs="Times New Roman"/>
          <w:sz w:val="24"/>
          <w:szCs w:val="24"/>
        </w:rPr>
        <w:t>,</w:t>
      </w:r>
      <w:r w:rsidRPr="00DC4F21">
        <w:rPr>
          <w:rFonts w:ascii="Times New Roman" w:hAnsi="Times New Roman" w:cs="Times New Roman"/>
          <w:sz w:val="24"/>
          <w:szCs w:val="24"/>
        </w:rPr>
        <w:t xml:space="preserve"> которое подлеж</w:t>
      </w:r>
      <w:r w:rsidR="00C827C0" w:rsidRPr="00DC4F21">
        <w:rPr>
          <w:rFonts w:ascii="Times New Roman" w:hAnsi="Times New Roman" w:cs="Times New Roman"/>
          <w:sz w:val="24"/>
          <w:szCs w:val="24"/>
        </w:rPr>
        <w:t>ит прекращению в</w:t>
      </w:r>
      <w:r w:rsidRPr="00DC4F21">
        <w:rPr>
          <w:rFonts w:ascii="Times New Roman" w:hAnsi="Times New Roman" w:cs="Times New Roman"/>
          <w:sz w:val="24"/>
          <w:szCs w:val="24"/>
        </w:rPr>
        <w:t>следстви</w:t>
      </w:r>
      <w:r w:rsidR="00C827C0" w:rsidRPr="00DC4F21">
        <w:rPr>
          <w:rFonts w:ascii="Times New Roman" w:hAnsi="Times New Roman" w:cs="Times New Roman"/>
          <w:sz w:val="24"/>
          <w:szCs w:val="24"/>
        </w:rPr>
        <w:t>е</w:t>
      </w:r>
      <w:r w:rsidRPr="00DC4F21">
        <w:rPr>
          <w:rFonts w:ascii="Times New Roman" w:hAnsi="Times New Roman" w:cs="Times New Roman"/>
          <w:sz w:val="24"/>
          <w:szCs w:val="24"/>
        </w:rPr>
        <w:t xml:space="preserve"> отступного. </w:t>
      </w:r>
    </w:p>
    <w:p w:rsidR="00C827C0" w:rsidRPr="00DC4F21" w:rsidRDefault="006916FF" w:rsidP="00C63D44">
      <w:pPr>
        <w:spacing w:after="0" w:line="240" w:lineRule="auto"/>
        <w:ind w:firstLine="680"/>
        <w:jc w:val="both"/>
        <w:outlineLvl w:val="0"/>
        <w:rPr>
          <w:rFonts w:ascii="Times New Roman" w:hAnsi="Times New Roman" w:cs="Times New Roman"/>
          <w:sz w:val="24"/>
          <w:szCs w:val="24"/>
        </w:rPr>
      </w:pPr>
      <w:r w:rsidRPr="00DC4F21">
        <w:rPr>
          <w:rFonts w:ascii="Times New Roman" w:hAnsi="Times New Roman" w:cs="Times New Roman"/>
          <w:sz w:val="24"/>
          <w:szCs w:val="24"/>
        </w:rPr>
        <w:t>В материалы дела сторонами представлены копии договоров, которые поименованы сторонами как договор</w:t>
      </w:r>
      <w:r w:rsidR="00485016" w:rsidRPr="00DC4F21">
        <w:rPr>
          <w:rFonts w:ascii="Times New Roman" w:hAnsi="Times New Roman" w:cs="Times New Roman"/>
          <w:sz w:val="24"/>
          <w:szCs w:val="24"/>
        </w:rPr>
        <w:t>ы</w:t>
      </w:r>
      <w:r w:rsidRPr="00DC4F21">
        <w:rPr>
          <w:rFonts w:ascii="Times New Roman" w:hAnsi="Times New Roman" w:cs="Times New Roman"/>
          <w:sz w:val="24"/>
          <w:szCs w:val="24"/>
        </w:rPr>
        <w:t xml:space="preserve"> купли-продажи. Анализ содержания представленных договоров позволяет сделать вывод, что в та</w:t>
      </w:r>
      <w:r w:rsidR="00485016" w:rsidRPr="00DC4F21">
        <w:rPr>
          <w:rFonts w:ascii="Times New Roman" w:hAnsi="Times New Roman" w:cs="Times New Roman"/>
          <w:sz w:val="24"/>
          <w:szCs w:val="24"/>
        </w:rPr>
        <w:t xml:space="preserve">ковых согласованы такие условия, </w:t>
      </w:r>
      <w:r w:rsidRPr="00DC4F21">
        <w:rPr>
          <w:rFonts w:ascii="Times New Roman" w:hAnsi="Times New Roman" w:cs="Times New Roman"/>
          <w:sz w:val="24"/>
          <w:szCs w:val="24"/>
        </w:rPr>
        <w:t xml:space="preserve">как предмет и цена, что является </w:t>
      </w:r>
      <w:r w:rsidR="00C623B2" w:rsidRPr="00DC4F21">
        <w:rPr>
          <w:rFonts w:ascii="Times New Roman" w:hAnsi="Times New Roman" w:cs="Times New Roman"/>
          <w:sz w:val="24"/>
          <w:szCs w:val="24"/>
        </w:rPr>
        <w:t xml:space="preserve">признаками  договора купли-продажи в силу статьей 471,  472, 502 ГК ПМР. </w:t>
      </w:r>
    </w:p>
    <w:p w:rsidR="00C827C0" w:rsidRPr="00DC4F21" w:rsidRDefault="00C827C0" w:rsidP="00C63D44">
      <w:pPr>
        <w:spacing w:after="0" w:line="240" w:lineRule="auto"/>
        <w:ind w:firstLine="680"/>
        <w:jc w:val="both"/>
        <w:outlineLvl w:val="0"/>
        <w:rPr>
          <w:rFonts w:ascii="Times New Roman" w:hAnsi="Times New Roman" w:cs="Times New Roman"/>
          <w:sz w:val="24"/>
          <w:szCs w:val="24"/>
        </w:rPr>
      </w:pPr>
      <w:r w:rsidRPr="00DC4F21">
        <w:rPr>
          <w:rFonts w:ascii="Times New Roman" w:hAnsi="Times New Roman" w:cs="Times New Roman"/>
          <w:sz w:val="24"/>
          <w:szCs w:val="24"/>
        </w:rPr>
        <w:t xml:space="preserve">Указания в таких договорах о том, что они являются соглашением об отступном и о том,  что они заключены в целях прекращения каких-либо обязательств между сторонами не содержится. </w:t>
      </w:r>
    </w:p>
    <w:p w:rsidR="00C827C0" w:rsidRPr="00DC4F21" w:rsidRDefault="00C623B2" w:rsidP="00C63D44">
      <w:pPr>
        <w:spacing w:after="0" w:line="240" w:lineRule="auto"/>
        <w:ind w:firstLine="680"/>
        <w:jc w:val="both"/>
        <w:outlineLvl w:val="0"/>
        <w:rPr>
          <w:rFonts w:ascii="Times New Roman" w:hAnsi="Times New Roman" w:cs="Times New Roman"/>
          <w:sz w:val="24"/>
          <w:szCs w:val="24"/>
        </w:rPr>
      </w:pPr>
      <w:r w:rsidRPr="00DC4F21">
        <w:rPr>
          <w:rFonts w:ascii="Times New Roman" w:hAnsi="Times New Roman" w:cs="Times New Roman"/>
          <w:sz w:val="24"/>
          <w:szCs w:val="24"/>
        </w:rPr>
        <w:t>Представленные ООО «Калиюга Плюс» копии договор</w:t>
      </w:r>
      <w:r w:rsidR="00C827C0" w:rsidRPr="00DC4F21">
        <w:rPr>
          <w:rFonts w:ascii="Times New Roman" w:hAnsi="Times New Roman" w:cs="Times New Roman"/>
          <w:sz w:val="24"/>
          <w:szCs w:val="24"/>
        </w:rPr>
        <w:t>а</w:t>
      </w:r>
      <w:r w:rsidRPr="00DC4F21">
        <w:rPr>
          <w:rFonts w:ascii="Times New Roman" w:hAnsi="Times New Roman" w:cs="Times New Roman"/>
          <w:sz w:val="24"/>
          <w:szCs w:val="24"/>
        </w:rPr>
        <w:t xml:space="preserve"> аренды </w:t>
      </w:r>
      <w:r w:rsidR="00C827C0" w:rsidRPr="00DC4F21">
        <w:rPr>
          <w:rFonts w:ascii="Times New Roman" w:hAnsi="Times New Roman" w:cs="Times New Roman"/>
          <w:sz w:val="24"/>
          <w:szCs w:val="24"/>
        </w:rPr>
        <w:t>№ 8 от 13 ноября 2015 года, до</w:t>
      </w:r>
      <w:r w:rsidRPr="00DC4F21">
        <w:rPr>
          <w:rFonts w:ascii="Times New Roman" w:hAnsi="Times New Roman" w:cs="Times New Roman"/>
          <w:sz w:val="24"/>
          <w:szCs w:val="24"/>
        </w:rPr>
        <w:t>говора аренды № 1 от  11 июля 2015 года,  договора аренды № 3 от 11 июня 2015 года,  договора аренды № 9 от  13 ноября 2015 года</w:t>
      </w:r>
      <w:r w:rsidR="00C827C0" w:rsidRPr="00DC4F21">
        <w:rPr>
          <w:rFonts w:ascii="Times New Roman" w:hAnsi="Times New Roman" w:cs="Times New Roman"/>
          <w:sz w:val="24"/>
          <w:szCs w:val="24"/>
        </w:rPr>
        <w:t xml:space="preserve"> с приложени</w:t>
      </w:r>
      <w:r w:rsidR="00485016" w:rsidRPr="00DC4F21">
        <w:rPr>
          <w:rFonts w:ascii="Times New Roman" w:hAnsi="Times New Roman" w:cs="Times New Roman"/>
          <w:sz w:val="24"/>
          <w:szCs w:val="24"/>
        </w:rPr>
        <w:t xml:space="preserve">ями </w:t>
      </w:r>
      <w:r w:rsidR="00C827C0" w:rsidRPr="00DC4F21">
        <w:rPr>
          <w:rFonts w:ascii="Times New Roman" w:hAnsi="Times New Roman" w:cs="Times New Roman"/>
          <w:sz w:val="24"/>
          <w:szCs w:val="24"/>
        </w:rPr>
        <w:t xml:space="preserve"> к таковым также </w:t>
      </w:r>
      <w:r w:rsidRPr="00DC4F21">
        <w:rPr>
          <w:rFonts w:ascii="Times New Roman" w:hAnsi="Times New Roman" w:cs="Times New Roman"/>
          <w:sz w:val="24"/>
          <w:szCs w:val="24"/>
        </w:rPr>
        <w:t xml:space="preserve"> не свидетельствуют о наличии признаков </w:t>
      </w:r>
      <w:r w:rsidR="00C827C0" w:rsidRPr="00DC4F21">
        <w:rPr>
          <w:rFonts w:ascii="Times New Roman" w:hAnsi="Times New Roman" w:cs="Times New Roman"/>
          <w:sz w:val="24"/>
          <w:szCs w:val="24"/>
        </w:rPr>
        <w:t>соглашения об</w:t>
      </w:r>
      <w:r w:rsidR="00D009FA" w:rsidRPr="00DC4F21">
        <w:rPr>
          <w:rFonts w:ascii="Times New Roman" w:hAnsi="Times New Roman" w:cs="Times New Roman"/>
          <w:sz w:val="24"/>
          <w:szCs w:val="24"/>
        </w:rPr>
        <w:t xml:space="preserve"> от</w:t>
      </w:r>
      <w:r w:rsidR="00C827C0" w:rsidRPr="00DC4F21">
        <w:rPr>
          <w:rFonts w:ascii="Times New Roman" w:hAnsi="Times New Roman" w:cs="Times New Roman"/>
          <w:sz w:val="24"/>
          <w:szCs w:val="24"/>
        </w:rPr>
        <w:t>с</w:t>
      </w:r>
      <w:r w:rsidR="00D009FA" w:rsidRPr="00DC4F21">
        <w:rPr>
          <w:rFonts w:ascii="Times New Roman" w:hAnsi="Times New Roman" w:cs="Times New Roman"/>
          <w:sz w:val="24"/>
          <w:szCs w:val="24"/>
        </w:rPr>
        <w:t>т</w:t>
      </w:r>
      <w:r w:rsidR="00C827C0" w:rsidRPr="00DC4F21">
        <w:rPr>
          <w:rFonts w:ascii="Times New Roman" w:hAnsi="Times New Roman" w:cs="Times New Roman"/>
          <w:sz w:val="24"/>
          <w:szCs w:val="24"/>
        </w:rPr>
        <w:t>упном</w:t>
      </w:r>
      <w:r w:rsidR="00D009FA" w:rsidRPr="00DC4F21">
        <w:rPr>
          <w:rFonts w:ascii="Times New Roman" w:hAnsi="Times New Roman" w:cs="Times New Roman"/>
          <w:sz w:val="24"/>
          <w:szCs w:val="24"/>
        </w:rPr>
        <w:t>,</w:t>
      </w:r>
      <w:r w:rsidR="00C827C0" w:rsidRPr="00DC4F21">
        <w:rPr>
          <w:rFonts w:ascii="Times New Roman" w:hAnsi="Times New Roman" w:cs="Times New Roman"/>
          <w:sz w:val="24"/>
          <w:szCs w:val="24"/>
        </w:rPr>
        <w:t xml:space="preserve"> достигнутого О</w:t>
      </w:r>
      <w:r w:rsidR="00DF4B04" w:rsidRPr="00DC4F21">
        <w:rPr>
          <w:rFonts w:ascii="Times New Roman" w:hAnsi="Times New Roman" w:cs="Times New Roman"/>
          <w:sz w:val="24"/>
          <w:szCs w:val="24"/>
        </w:rPr>
        <w:t>ОО «Калиюга Плюс» и ОАО «Эксимб</w:t>
      </w:r>
      <w:r w:rsidR="00C827C0" w:rsidRPr="00DC4F21">
        <w:rPr>
          <w:rFonts w:ascii="Times New Roman" w:hAnsi="Times New Roman" w:cs="Times New Roman"/>
          <w:sz w:val="24"/>
          <w:szCs w:val="24"/>
        </w:rPr>
        <w:t>анк».</w:t>
      </w:r>
    </w:p>
    <w:p w:rsidR="00C827C0" w:rsidRPr="00DC4F21" w:rsidRDefault="00C827C0" w:rsidP="00C63D44">
      <w:pPr>
        <w:spacing w:after="0" w:line="240" w:lineRule="auto"/>
        <w:ind w:firstLine="680"/>
        <w:jc w:val="both"/>
        <w:outlineLvl w:val="0"/>
        <w:rPr>
          <w:rFonts w:ascii="Times New Roman" w:hAnsi="Times New Roman" w:cs="Times New Roman"/>
          <w:sz w:val="24"/>
          <w:szCs w:val="24"/>
        </w:rPr>
      </w:pPr>
      <w:r w:rsidRPr="00DC4F21">
        <w:rPr>
          <w:rFonts w:ascii="Times New Roman" w:hAnsi="Times New Roman" w:cs="Times New Roman"/>
          <w:sz w:val="24"/>
          <w:szCs w:val="24"/>
        </w:rPr>
        <w:t>Кроме того</w:t>
      </w:r>
      <w:r w:rsidR="00D009FA" w:rsidRPr="00DC4F21">
        <w:rPr>
          <w:rFonts w:ascii="Times New Roman" w:hAnsi="Times New Roman" w:cs="Times New Roman"/>
          <w:sz w:val="24"/>
          <w:szCs w:val="24"/>
        </w:rPr>
        <w:t>,</w:t>
      </w:r>
      <w:r w:rsidRPr="00DC4F21">
        <w:rPr>
          <w:rFonts w:ascii="Times New Roman" w:hAnsi="Times New Roman" w:cs="Times New Roman"/>
          <w:sz w:val="24"/>
          <w:szCs w:val="24"/>
        </w:rPr>
        <w:t xml:space="preserve"> ООО «Калиюга Плюс» в дополнительных письменных пояснениях, представленных в ходе судебного заседания</w:t>
      </w:r>
      <w:r w:rsidR="00D009FA" w:rsidRPr="00DC4F21">
        <w:rPr>
          <w:rFonts w:ascii="Times New Roman" w:hAnsi="Times New Roman" w:cs="Times New Roman"/>
          <w:sz w:val="24"/>
          <w:szCs w:val="24"/>
        </w:rPr>
        <w:t xml:space="preserve"> 15 февраля 2019 года,  указало </w:t>
      </w:r>
      <w:r w:rsidRPr="00DC4F21">
        <w:rPr>
          <w:rFonts w:ascii="Times New Roman" w:hAnsi="Times New Roman" w:cs="Times New Roman"/>
          <w:sz w:val="24"/>
          <w:szCs w:val="24"/>
        </w:rPr>
        <w:t xml:space="preserve"> о</w:t>
      </w:r>
      <w:r w:rsidR="00D009FA" w:rsidRPr="00DC4F21">
        <w:rPr>
          <w:rFonts w:ascii="Times New Roman" w:hAnsi="Times New Roman" w:cs="Times New Roman"/>
          <w:sz w:val="24"/>
          <w:szCs w:val="24"/>
        </w:rPr>
        <w:t xml:space="preserve"> </w:t>
      </w:r>
      <w:r w:rsidRPr="00DC4F21">
        <w:rPr>
          <w:rFonts w:ascii="Times New Roman" w:hAnsi="Times New Roman" w:cs="Times New Roman"/>
          <w:sz w:val="24"/>
          <w:szCs w:val="24"/>
        </w:rPr>
        <w:t xml:space="preserve"> перерасчете  удельного веса реализации сельскохозяйственной продукции собственного производства в </w:t>
      </w:r>
      <w:r w:rsidR="00D009FA" w:rsidRPr="00DC4F21">
        <w:rPr>
          <w:rFonts w:ascii="Times New Roman" w:hAnsi="Times New Roman" w:cs="Times New Roman"/>
          <w:sz w:val="24"/>
          <w:szCs w:val="24"/>
        </w:rPr>
        <w:t>общем объеме доходов</w:t>
      </w:r>
      <w:r w:rsidRPr="00DC4F21">
        <w:rPr>
          <w:rFonts w:ascii="Times New Roman" w:hAnsi="Times New Roman" w:cs="Times New Roman"/>
          <w:sz w:val="24"/>
          <w:szCs w:val="24"/>
        </w:rPr>
        <w:t xml:space="preserve"> по причине ошибки, допущенной бухгалтером</w:t>
      </w:r>
      <w:r w:rsidR="00D009FA" w:rsidRPr="00DC4F21">
        <w:rPr>
          <w:rFonts w:ascii="Times New Roman" w:hAnsi="Times New Roman" w:cs="Times New Roman"/>
          <w:sz w:val="24"/>
          <w:szCs w:val="24"/>
        </w:rPr>
        <w:t xml:space="preserve">. </w:t>
      </w:r>
      <w:r w:rsidRPr="00DC4F21">
        <w:rPr>
          <w:rFonts w:ascii="Times New Roman" w:hAnsi="Times New Roman" w:cs="Times New Roman"/>
          <w:sz w:val="24"/>
          <w:szCs w:val="24"/>
        </w:rPr>
        <w:t>В этих же пояснениях ука</w:t>
      </w:r>
      <w:r w:rsidR="00485016" w:rsidRPr="00DC4F21">
        <w:rPr>
          <w:rFonts w:ascii="Times New Roman" w:hAnsi="Times New Roman" w:cs="Times New Roman"/>
          <w:sz w:val="24"/>
          <w:szCs w:val="24"/>
        </w:rPr>
        <w:t xml:space="preserve">зывается сумма 6 660 000 рублей </w:t>
      </w:r>
      <w:r w:rsidRPr="00DC4F21">
        <w:rPr>
          <w:rFonts w:ascii="Times New Roman" w:hAnsi="Times New Roman" w:cs="Times New Roman"/>
          <w:sz w:val="24"/>
          <w:szCs w:val="24"/>
        </w:rPr>
        <w:t xml:space="preserve"> как  реализация основных средств. </w:t>
      </w:r>
    </w:p>
    <w:p w:rsidR="00D009FA" w:rsidRPr="00DC4F21" w:rsidRDefault="00D009FA" w:rsidP="00C63D44">
      <w:pPr>
        <w:spacing w:after="0" w:line="240" w:lineRule="auto"/>
        <w:ind w:firstLine="680"/>
        <w:jc w:val="both"/>
        <w:outlineLvl w:val="0"/>
        <w:rPr>
          <w:rFonts w:ascii="Times New Roman" w:hAnsi="Times New Roman" w:cs="Times New Roman"/>
          <w:sz w:val="24"/>
          <w:szCs w:val="24"/>
        </w:rPr>
      </w:pPr>
      <w:r w:rsidRPr="00DC4F21">
        <w:rPr>
          <w:rFonts w:ascii="Times New Roman" w:hAnsi="Times New Roman" w:cs="Times New Roman"/>
          <w:sz w:val="24"/>
          <w:szCs w:val="24"/>
        </w:rPr>
        <w:t>Таким образом, Арбитражный суд  приходит к выводу о признании ООО «Калиюга Плюс» факта реализации основных средств на указ</w:t>
      </w:r>
      <w:r w:rsidR="00485016" w:rsidRPr="00DC4F21">
        <w:rPr>
          <w:rFonts w:ascii="Times New Roman" w:hAnsi="Times New Roman" w:cs="Times New Roman"/>
          <w:sz w:val="24"/>
          <w:szCs w:val="24"/>
        </w:rPr>
        <w:t>ан</w:t>
      </w:r>
      <w:r w:rsidRPr="00DC4F21">
        <w:rPr>
          <w:rFonts w:ascii="Times New Roman" w:hAnsi="Times New Roman" w:cs="Times New Roman"/>
          <w:sz w:val="24"/>
          <w:szCs w:val="24"/>
        </w:rPr>
        <w:t xml:space="preserve">ную сумму. </w:t>
      </w:r>
    </w:p>
    <w:p w:rsidR="00D009FA" w:rsidRPr="00DC4F21" w:rsidRDefault="00D009FA" w:rsidP="00C63D44">
      <w:pPr>
        <w:pStyle w:val="2"/>
        <w:shd w:val="clear" w:color="auto" w:fill="auto"/>
        <w:spacing w:line="240" w:lineRule="auto"/>
        <w:ind w:firstLine="680"/>
        <w:jc w:val="both"/>
        <w:rPr>
          <w:sz w:val="24"/>
          <w:szCs w:val="24"/>
        </w:rPr>
      </w:pPr>
      <w:r w:rsidRPr="00DC4F21">
        <w:rPr>
          <w:sz w:val="24"/>
          <w:szCs w:val="24"/>
        </w:rPr>
        <w:t xml:space="preserve">Сбор и раскрытие доказательств, обосновывающих или опровергающих выводы налоговой инспекции, осуществляется как налоговым органом, так и налогоплательщиком на стадии осуществления мероприятий по  контролю, </w:t>
      </w:r>
      <w:r w:rsidR="00485016" w:rsidRPr="00DC4F21">
        <w:rPr>
          <w:sz w:val="24"/>
          <w:szCs w:val="24"/>
        </w:rPr>
        <w:t xml:space="preserve">а также </w:t>
      </w:r>
      <w:r w:rsidRPr="00DC4F21">
        <w:rPr>
          <w:sz w:val="24"/>
          <w:szCs w:val="24"/>
        </w:rPr>
        <w:t>в ходе  досудебного разрешения налогового спора или рассмотрения  такого дела в Арбитражном суде. В ходе судебного разбирательства ООО «Калиюга Плю</w:t>
      </w:r>
      <w:r w:rsidR="00485016" w:rsidRPr="00DC4F21">
        <w:rPr>
          <w:sz w:val="24"/>
          <w:szCs w:val="24"/>
        </w:rPr>
        <w:t>с» не представило доказательств</w:t>
      </w:r>
      <w:r w:rsidRPr="00DC4F21">
        <w:rPr>
          <w:sz w:val="24"/>
          <w:szCs w:val="24"/>
        </w:rPr>
        <w:t>, подтверждающих бухгалтерскую ошибку и устранение</w:t>
      </w:r>
      <w:r w:rsidR="00485016" w:rsidRPr="00DC4F21">
        <w:rPr>
          <w:sz w:val="24"/>
          <w:szCs w:val="24"/>
        </w:rPr>
        <w:t xml:space="preserve"> ее организацией самостоятельно</w:t>
      </w:r>
      <w:r w:rsidRPr="00DC4F21">
        <w:rPr>
          <w:sz w:val="24"/>
          <w:szCs w:val="24"/>
        </w:rPr>
        <w:t xml:space="preserve"> путем внесения изменений в бухгалтерские документы и финансовую отчетность. В связи с чем</w:t>
      </w:r>
      <w:r w:rsidR="00C75108" w:rsidRPr="00DC4F21">
        <w:rPr>
          <w:sz w:val="24"/>
          <w:szCs w:val="24"/>
        </w:rPr>
        <w:t>, довод ООО «Калиюга Пл</w:t>
      </w:r>
      <w:r w:rsidRPr="00DC4F21">
        <w:rPr>
          <w:sz w:val="24"/>
          <w:szCs w:val="24"/>
        </w:rPr>
        <w:t>юс» о перерасчете удельного веса реализации сельскохозяйственной продукции собственного производства в общем объеме доходов по причине ошибки, допущенной бухгалтером</w:t>
      </w:r>
      <w:r w:rsidR="00A67C02" w:rsidRPr="00DC4F21">
        <w:rPr>
          <w:sz w:val="24"/>
          <w:szCs w:val="24"/>
        </w:rPr>
        <w:t>, также отклоняется Арбитражным судом за необоснованностью.</w:t>
      </w:r>
    </w:p>
    <w:p w:rsidR="00A67C02" w:rsidRPr="00DC4F21" w:rsidRDefault="00A67C02" w:rsidP="00C63D44">
      <w:pPr>
        <w:pStyle w:val="2"/>
        <w:shd w:val="clear" w:color="auto" w:fill="auto"/>
        <w:spacing w:line="240" w:lineRule="auto"/>
        <w:ind w:left="60" w:right="60" w:firstLine="680"/>
        <w:jc w:val="both"/>
        <w:rPr>
          <w:sz w:val="24"/>
          <w:szCs w:val="24"/>
        </w:rPr>
      </w:pPr>
      <w:r w:rsidRPr="00DC4F21">
        <w:rPr>
          <w:sz w:val="24"/>
          <w:szCs w:val="24"/>
        </w:rPr>
        <w:t>С учетом вышеизложенного Арбитражным судом установлено, что в 2015 году ООО «Калиюга Плюс» реализовало недвижимое и движимое имущество на общую сумму 6 660 000 рублей.</w:t>
      </w:r>
    </w:p>
    <w:p w:rsidR="00A67C02" w:rsidRPr="00DC4F21" w:rsidRDefault="00A67C02" w:rsidP="00C63D44">
      <w:pPr>
        <w:pStyle w:val="2"/>
        <w:shd w:val="clear" w:color="auto" w:fill="auto"/>
        <w:spacing w:line="240" w:lineRule="auto"/>
        <w:ind w:left="60" w:right="60" w:firstLine="680"/>
        <w:jc w:val="both"/>
        <w:rPr>
          <w:sz w:val="24"/>
          <w:szCs w:val="24"/>
        </w:rPr>
      </w:pPr>
      <w:r w:rsidRPr="00DC4F21">
        <w:rPr>
          <w:sz w:val="24"/>
          <w:szCs w:val="24"/>
        </w:rPr>
        <w:t xml:space="preserve"> </w:t>
      </w:r>
      <w:r w:rsidRPr="00DC4F21">
        <w:rPr>
          <w:color w:val="000000"/>
          <w:sz w:val="24"/>
          <w:szCs w:val="24"/>
        </w:rPr>
        <w:t xml:space="preserve">В силу подпункта а)  статьи 3  Закона  ПМР «О налоге на доходы организаций» объектом налогообложения </w:t>
      </w:r>
      <w:r w:rsidRPr="00DC4F21">
        <w:rPr>
          <w:sz w:val="24"/>
          <w:szCs w:val="24"/>
        </w:rPr>
        <w:t xml:space="preserve">являются доходы от продаж (выручка от реализации) </w:t>
      </w:r>
      <w:r w:rsidRPr="00DC4F21">
        <w:rPr>
          <w:sz w:val="24"/>
          <w:szCs w:val="24"/>
        </w:rPr>
        <w:lastRenderedPageBreak/>
        <w:t>продукции, товаров, выполненных работ, оказанных услуг, а в силу подпункта 7) подпункта б) статьи 3 названного закона объектом налогообложения являются доходы от продаж (реализации) основных средств, незавершенных капитальных вложений (в том числе классифицированных как долгосрочные активы, предназначенные для продажи), нематериальных активов (в том числе классифицированных как долгосрочные активы, предназначенные для продажи), инвестиционной недвижимости (в том числе классифицированной как долгосрочные активы, предназначенные для продажи), ценных бумаг.</w:t>
      </w:r>
    </w:p>
    <w:p w:rsidR="009B19EF" w:rsidRPr="00DC4F21" w:rsidRDefault="00A67C02" w:rsidP="00C63D44">
      <w:pPr>
        <w:pStyle w:val="2"/>
        <w:shd w:val="clear" w:color="auto" w:fill="auto"/>
        <w:spacing w:line="240" w:lineRule="auto"/>
        <w:ind w:left="60" w:right="60" w:firstLine="680"/>
        <w:jc w:val="both"/>
        <w:rPr>
          <w:color w:val="000000"/>
          <w:sz w:val="24"/>
          <w:szCs w:val="24"/>
        </w:rPr>
      </w:pPr>
      <w:r w:rsidRPr="00DC4F21">
        <w:rPr>
          <w:color w:val="000000"/>
          <w:sz w:val="24"/>
          <w:szCs w:val="24"/>
        </w:rPr>
        <w:t>В силу приведенн</w:t>
      </w:r>
      <w:r w:rsidR="00C75108" w:rsidRPr="00DC4F21">
        <w:rPr>
          <w:color w:val="000000"/>
          <w:sz w:val="24"/>
          <w:szCs w:val="24"/>
        </w:rPr>
        <w:t>ых норм</w:t>
      </w:r>
      <w:r w:rsidRPr="00DC4F21">
        <w:rPr>
          <w:color w:val="000000"/>
          <w:sz w:val="24"/>
          <w:szCs w:val="24"/>
        </w:rPr>
        <w:t xml:space="preserve"> права доход от реализации </w:t>
      </w:r>
      <w:r w:rsidR="00C75108" w:rsidRPr="00DC4F21">
        <w:rPr>
          <w:color w:val="000000"/>
          <w:sz w:val="24"/>
          <w:szCs w:val="24"/>
        </w:rPr>
        <w:t>ООО «Калиюга Плюс»  в 2015 году</w:t>
      </w:r>
      <w:r w:rsidRPr="00DC4F21">
        <w:rPr>
          <w:color w:val="000000"/>
          <w:sz w:val="24"/>
          <w:szCs w:val="24"/>
        </w:rPr>
        <w:t xml:space="preserve"> основных средств на общую сумму 6 660 000 рублей подлежит </w:t>
      </w:r>
      <w:r w:rsidR="00485016" w:rsidRPr="00DC4F21">
        <w:rPr>
          <w:color w:val="000000"/>
          <w:sz w:val="24"/>
          <w:szCs w:val="24"/>
        </w:rPr>
        <w:t xml:space="preserve">налогообложению налогом </w:t>
      </w:r>
      <w:r w:rsidRPr="00DC4F21">
        <w:rPr>
          <w:color w:val="000000"/>
          <w:sz w:val="24"/>
          <w:szCs w:val="24"/>
        </w:rPr>
        <w:t xml:space="preserve">на доходы организаций. Однако, как следует из материалов дела, а именно </w:t>
      </w:r>
      <w:r w:rsidR="009B19EF" w:rsidRPr="00DC4F21">
        <w:rPr>
          <w:color w:val="000000"/>
          <w:sz w:val="24"/>
          <w:szCs w:val="24"/>
        </w:rPr>
        <w:t xml:space="preserve"> </w:t>
      </w:r>
      <w:r w:rsidR="009B19EF" w:rsidRPr="00DC4F21">
        <w:rPr>
          <w:sz w:val="24"/>
          <w:szCs w:val="24"/>
        </w:rPr>
        <w:t>заявления  ООО «Калиюга Плюс» о доходах, не подлежащих налогооблажению за январь – декабрь 2015 года,  расчета налога на доходы  от торговой деятельности за январь – декабрь 2015 года,  расчета налога на доходы от продаж продукции, работ, услуг за январь-декабрь 2015 года,  расчета налога на другие операционные доходы, доходы от инвестиционной деятельности, доходы от финансовой деятельности за декабрь – январь 2015 года,  расчета отчислений налога в бюджеты различных уровней  за январь –</w:t>
      </w:r>
      <w:r w:rsidR="002567B4" w:rsidRPr="00DC4F21">
        <w:rPr>
          <w:sz w:val="24"/>
          <w:szCs w:val="24"/>
        </w:rPr>
        <w:t xml:space="preserve"> </w:t>
      </w:r>
      <w:r w:rsidR="009B19EF" w:rsidRPr="00DC4F21">
        <w:rPr>
          <w:sz w:val="24"/>
          <w:szCs w:val="24"/>
        </w:rPr>
        <w:t>декабрь 2015 года,  справки об удельном весе  соответствующей выручки в общей сумме доходов за 2015 года</w:t>
      </w:r>
      <w:r w:rsidR="00485016" w:rsidRPr="00DC4F21">
        <w:rPr>
          <w:sz w:val="24"/>
          <w:szCs w:val="24"/>
        </w:rPr>
        <w:t>,</w:t>
      </w:r>
      <w:r w:rsidR="009B19EF" w:rsidRPr="00DC4F21">
        <w:rPr>
          <w:sz w:val="24"/>
          <w:szCs w:val="24"/>
        </w:rPr>
        <w:t xml:space="preserve">  </w:t>
      </w:r>
      <w:r w:rsidR="009B19EF" w:rsidRPr="00DC4F21">
        <w:rPr>
          <w:color w:val="000000"/>
          <w:sz w:val="24"/>
          <w:szCs w:val="24"/>
        </w:rPr>
        <w:t>указ</w:t>
      </w:r>
      <w:r w:rsidR="00485016" w:rsidRPr="00DC4F21">
        <w:rPr>
          <w:color w:val="000000"/>
          <w:sz w:val="24"/>
          <w:szCs w:val="24"/>
        </w:rPr>
        <w:t>ан</w:t>
      </w:r>
      <w:r w:rsidR="009B19EF" w:rsidRPr="00DC4F21">
        <w:rPr>
          <w:color w:val="000000"/>
          <w:sz w:val="24"/>
          <w:szCs w:val="24"/>
        </w:rPr>
        <w:t>ный доход ООО «Калиюга Плюс»  не отражен в расчетах налога на доходы за январь - декабрь 2015 г</w:t>
      </w:r>
      <w:r w:rsidR="00C75108" w:rsidRPr="00DC4F21">
        <w:rPr>
          <w:color w:val="000000"/>
          <w:sz w:val="24"/>
          <w:szCs w:val="24"/>
        </w:rPr>
        <w:t xml:space="preserve">ода, и </w:t>
      </w:r>
      <w:r w:rsidR="009B19EF" w:rsidRPr="00DC4F21">
        <w:rPr>
          <w:color w:val="000000"/>
          <w:sz w:val="24"/>
          <w:szCs w:val="24"/>
        </w:rPr>
        <w:t>не включен в общую сумму дохода от реализации продукции, товаров и операционных доходов.</w:t>
      </w:r>
    </w:p>
    <w:p w:rsidR="00DD5C15" w:rsidRPr="00DC4F21" w:rsidRDefault="009B19EF" w:rsidP="00C63D44">
      <w:pPr>
        <w:pStyle w:val="2"/>
        <w:shd w:val="clear" w:color="auto" w:fill="auto"/>
        <w:spacing w:line="240" w:lineRule="auto"/>
        <w:ind w:left="60" w:right="60" w:firstLine="680"/>
        <w:jc w:val="both"/>
        <w:rPr>
          <w:color w:val="000000"/>
          <w:sz w:val="24"/>
          <w:szCs w:val="24"/>
        </w:rPr>
      </w:pPr>
      <w:r w:rsidRPr="00DC4F21">
        <w:rPr>
          <w:sz w:val="24"/>
          <w:szCs w:val="24"/>
        </w:rPr>
        <w:t xml:space="preserve">С учетом изложенного налоговая инспекция правомерно пришла в выводу о том, что </w:t>
      </w:r>
      <w:r w:rsidRPr="00DC4F21">
        <w:rPr>
          <w:color w:val="000000"/>
          <w:sz w:val="24"/>
          <w:szCs w:val="24"/>
        </w:rPr>
        <w:t xml:space="preserve">выручка от реализации сельскохозяйственной продукции собственного производства в 2015 </w:t>
      </w:r>
      <w:r w:rsidR="00485016" w:rsidRPr="00DC4F21">
        <w:rPr>
          <w:color w:val="000000"/>
          <w:sz w:val="24"/>
          <w:szCs w:val="24"/>
        </w:rPr>
        <w:t xml:space="preserve">году </w:t>
      </w:r>
      <w:r w:rsidRPr="00DC4F21">
        <w:rPr>
          <w:color w:val="000000"/>
          <w:sz w:val="24"/>
          <w:szCs w:val="24"/>
        </w:rPr>
        <w:t>составила менее 80%, в связи с чем подконтрольная организация в</w:t>
      </w:r>
      <w:r w:rsidRPr="00DC4F21">
        <w:rPr>
          <w:sz w:val="24"/>
          <w:szCs w:val="24"/>
        </w:rPr>
        <w:t xml:space="preserve"> </w:t>
      </w:r>
      <w:r w:rsidR="00485016" w:rsidRPr="00DC4F21">
        <w:rPr>
          <w:sz w:val="24"/>
          <w:szCs w:val="24"/>
        </w:rPr>
        <w:t xml:space="preserve">2015 </w:t>
      </w:r>
      <w:r w:rsidRPr="00DC4F21">
        <w:rPr>
          <w:color w:val="000000"/>
          <w:sz w:val="24"/>
          <w:szCs w:val="24"/>
        </w:rPr>
        <w:t xml:space="preserve">году неправомерно воспользовалась льготой, предусмотренной подпунктом а) пункта 2 статьи 6 Закона </w:t>
      </w:r>
      <w:r w:rsidR="00C75108" w:rsidRPr="00DC4F21">
        <w:rPr>
          <w:color w:val="000000"/>
          <w:sz w:val="24"/>
          <w:szCs w:val="24"/>
        </w:rPr>
        <w:t>ПМР</w:t>
      </w:r>
      <w:r w:rsidRPr="00DC4F21">
        <w:rPr>
          <w:color w:val="000000"/>
          <w:sz w:val="24"/>
          <w:szCs w:val="24"/>
        </w:rPr>
        <w:t xml:space="preserve"> «О налоге на доходы организаций»</w:t>
      </w:r>
      <w:r w:rsidR="00DD5C15" w:rsidRPr="00DC4F21">
        <w:rPr>
          <w:color w:val="000000"/>
          <w:sz w:val="24"/>
          <w:szCs w:val="24"/>
        </w:rPr>
        <w:t>,  в связи с чем был занижен объект налогообложения на общую сумму 36 995 965,33 руб., что привело к занижению налогов и иных обязательных платежей на общую сумму 970 792,63 руб., с учетом коэффициента инфляции - 1 192 036,27 руб., в том числе:</w:t>
      </w:r>
    </w:p>
    <w:p w:rsidR="00485016" w:rsidRPr="00DC4F21" w:rsidRDefault="00485016" w:rsidP="00485016">
      <w:pPr>
        <w:pStyle w:val="2"/>
        <w:numPr>
          <w:ilvl w:val="0"/>
          <w:numId w:val="21"/>
        </w:numPr>
        <w:shd w:val="clear" w:color="auto" w:fill="auto"/>
        <w:tabs>
          <w:tab w:val="left" w:pos="752"/>
        </w:tabs>
        <w:ind w:left="60" w:right="60" w:firstLine="560"/>
        <w:jc w:val="both"/>
        <w:rPr>
          <w:sz w:val="24"/>
          <w:szCs w:val="24"/>
        </w:rPr>
      </w:pPr>
      <w:r w:rsidRPr="00DC4F21">
        <w:rPr>
          <w:color w:val="000000"/>
          <w:sz w:val="24"/>
          <w:szCs w:val="24"/>
        </w:rPr>
        <w:t>налог на доходы организаций на сумму 480 947,55 руб., с учетом коэффициента инфляции - 590 555,50 руб.;</w:t>
      </w:r>
    </w:p>
    <w:p w:rsidR="00485016" w:rsidRPr="00DC4F21" w:rsidRDefault="00485016" w:rsidP="00485016">
      <w:pPr>
        <w:pStyle w:val="2"/>
        <w:numPr>
          <w:ilvl w:val="0"/>
          <w:numId w:val="21"/>
        </w:numPr>
        <w:shd w:val="clear" w:color="auto" w:fill="auto"/>
        <w:tabs>
          <w:tab w:val="left" w:pos="752"/>
        </w:tabs>
        <w:ind w:left="60" w:right="60" w:firstLine="560"/>
        <w:jc w:val="both"/>
        <w:rPr>
          <w:sz w:val="24"/>
          <w:szCs w:val="24"/>
        </w:rPr>
      </w:pPr>
      <w:r w:rsidRPr="00DC4F21">
        <w:rPr>
          <w:color w:val="000000"/>
          <w:sz w:val="24"/>
          <w:szCs w:val="24"/>
        </w:rPr>
        <w:t>отчисления от налога на доходы в Единый государственный фонд социального страхования Приднестровской Молдавской Республики на цели пенсионного страхования (обеспечения) на сумму 399 556,43 руб., с учетом коэффициента инфляции - 490 615,33 руб.;</w:t>
      </w:r>
    </w:p>
    <w:p w:rsidR="00485016" w:rsidRPr="00DC4F21" w:rsidRDefault="00485016" w:rsidP="00485016">
      <w:pPr>
        <w:pStyle w:val="2"/>
        <w:numPr>
          <w:ilvl w:val="0"/>
          <w:numId w:val="21"/>
        </w:numPr>
        <w:shd w:val="clear" w:color="auto" w:fill="auto"/>
        <w:tabs>
          <w:tab w:val="left" w:pos="752"/>
        </w:tabs>
        <w:ind w:left="60" w:right="60" w:firstLine="560"/>
        <w:jc w:val="both"/>
        <w:rPr>
          <w:sz w:val="24"/>
          <w:szCs w:val="24"/>
        </w:rPr>
      </w:pPr>
      <w:r w:rsidRPr="00DC4F21">
        <w:rPr>
          <w:color w:val="000000"/>
          <w:sz w:val="24"/>
          <w:szCs w:val="24"/>
        </w:rPr>
        <w:t>налога на содержание жилищного фонда, объектов социально-культурной сферы и благоустройство территории города (района) на общую сумму 90 288,65 руб., с учетом коэффициента инфляции - 110 865,44 руб.</w:t>
      </w:r>
    </w:p>
    <w:p w:rsidR="002567B4" w:rsidRPr="00DC4F21" w:rsidRDefault="00485016" w:rsidP="00485016">
      <w:pPr>
        <w:pStyle w:val="2"/>
        <w:shd w:val="clear" w:color="auto" w:fill="auto"/>
        <w:tabs>
          <w:tab w:val="left" w:pos="752"/>
        </w:tabs>
        <w:spacing w:line="240" w:lineRule="auto"/>
        <w:ind w:firstLine="709"/>
        <w:jc w:val="both"/>
        <w:rPr>
          <w:sz w:val="24"/>
          <w:szCs w:val="24"/>
        </w:rPr>
      </w:pPr>
      <w:r w:rsidRPr="00DC4F21">
        <w:rPr>
          <w:color w:val="000000"/>
          <w:sz w:val="24"/>
          <w:szCs w:val="24"/>
        </w:rPr>
        <w:tab/>
      </w:r>
      <w:r w:rsidR="00DD5C15" w:rsidRPr="00DC4F21">
        <w:rPr>
          <w:color w:val="000000"/>
          <w:sz w:val="24"/>
          <w:szCs w:val="24"/>
        </w:rPr>
        <w:t xml:space="preserve">В связи с чем, оспариваемое предписание налоговой инспекции в названной части признается Арбитражным судом соответствующим Закону ПМР «О налоге на доходы организаций». </w:t>
      </w:r>
    </w:p>
    <w:p w:rsidR="004609BF" w:rsidRPr="00DC4F21" w:rsidRDefault="004609BF" w:rsidP="00C63D44">
      <w:pPr>
        <w:pStyle w:val="2"/>
        <w:shd w:val="clear" w:color="auto" w:fill="auto"/>
        <w:spacing w:line="240" w:lineRule="auto"/>
        <w:ind w:left="60" w:right="60" w:firstLine="680"/>
        <w:jc w:val="both"/>
        <w:rPr>
          <w:sz w:val="24"/>
          <w:szCs w:val="24"/>
        </w:rPr>
      </w:pPr>
      <w:r w:rsidRPr="00DC4F21">
        <w:rPr>
          <w:sz w:val="24"/>
          <w:szCs w:val="24"/>
        </w:rPr>
        <w:t>Из материалов дела следует, что ООО «Калиюга Плюс»</w:t>
      </w:r>
      <w:r w:rsidR="00042587" w:rsidRPr="00DC4F21">
        <w:rPr>
          <w:sz w:val="24"/>
          <w:szCs w:val="24"/>
        </w:rPr>
        <w:t xml:space="preserve"> от взаимоотношений с </w:t>
      </w:r>
      <w:r w:rsidRPr="00DC4F21">
        <w:rPr>
          <w:sz w:val="24"/>
          <w:szCs w:val="24"/>
        </w:rPr>
        <w:t xml:space="preserve"> </w:t>
      </w:r>
      <w:r w:rsidR="00042587" w:rsidRPr="00DC4F21">
        <w:rPr>
          <w:sz w:val="24"/>
          <w:szCs w:val="24"/>
        </w:rPr>
        <w:t>ГУТПП «Пристав», ЗАО АКБ «Ипотечный», ООО «Сельскохозяйственная фирма «Экспедиция - Агро» получены доходы, которые не были оплачены налогом на доходы организаций</w:t>
      </w:r>
      <w:r w:rsidR="00485016" w:rsidRPr="00DC4F21">
        <w:rPr>
          <w:sz w:val="24"/>
          <w:szCs w:val="24"/>
        </w:rPr>
        <w:t>,</w:t>
      </w:r>
      <w:r w:rsidR="00042587" w:rsidRPr="00DC4F21">
        <w:rPr>
          <w:sz w:val="24"/>
          <w:szCs w:val="24"/>
        </w:rPr>
        <w:t xml:space="preserve"> как того требует пункт 1 статьи 7 Закона ПМР  «О налоге на доходы организаций». В результате чего, ООО </w:t>
      </w:r>
      <w:r w:rsidR="0034236D" w:rsidRPr="00DC4F21">
        <w:rPr>
          <w:sz w:val="24"/>
          <w:szCs w:val="24"/>
        </w:rPr>
        <w:t>«</w:t>
      </w:r>
      <w:r w:rsidR="00DF4B04" w:rsidRPr="00DC4F21">
        <w:rPr>
          <w:sz w:val="24"/>
          <w:szCs w:val="24"/>
        </w:rPr>
        <w:t>Калиюга П</w:t>
      </w:r>
      <w:r w:rsidR="00042587" w:rsidRPr="00DC4F21">
        <w:rPr>
          <w:sz w:val="24"/>
          <w:szCs w:val="24"/>
        </w:rPr>
        <w:t xml:space="preserve">люс» </w:t>
      </w:r>
      <w:r w:rsidRPr="00DC4F21">
        <w:rPr>
          <w:sz w:val="24"/>
          <w:szCs w:val="24"/>
        </w:rPr>
        <w:t xml:space="preserve">занижен объект налогообложения на общую сумму 66 255,50 руб., что привело к занижению налогов и иных обязательных платежей на общую сумму 3 062,17 руб., с учетом коэффициента инфляции - 3 629,88 руб. </w:t>
      </w:r>
    </w:p>
    <w:p w:rsidR="004609BF" w:rsidRPr="00DC4F21" w:rsidRDefault="004609BF" w:rsidP="00C63D44">
      <w:pPr>
        <w:pStyle w:val="2"/>
        <w:shd w:val="clear" w:color="auto" w:fill="auto"/>
        <w:spacing w:line="240" w:lineRule="auto"/>
        <w:ind w:left="60" w:right="60" w:firstLine="680"/>
        <w:jc w:val="both"/>
        <w:rPr>
          <w:sz w:val="24"/>
          <w:szCs w:val="24"/>
        </w:rPr>
      </w:pPr>
      <w:r w:rsidRPr="00DC4F21">
        <w:rPr>
          <w:sz w:val="24"/>
          <w:szCs w:val="24"/>
        </w:rPr>
        <w:t xml:space="preserve">Данное обстоятельство подтверждается </w:t>
      </w:r>
      <w:r w:rsidR="0034236D" w:rsidRPr="00DC4F21">
        <w:rPr>
          <w:sz w:val="24"/>
          <w:szCs w:val="24"/>
        </w:rPr>
        <w:t xml:space="preserve">доказательствами, представленными налоговой инспекцией, а именно </w:t>
      </w:r>
      <w:r w:rsidRPr="00DC4F21">
        <w:rPr>
          <w:sz w:val="24"/>
          <w:szCs w:val="24"/>
        </w:rPr>
        <w:t xml:space="preserve">письмом ГУТПП «Пристав» от 4 июля 2018 года № 01-10/69 и приложениями к нему, </w:t>
      </w:r>
      <w:r w:rsidR="002567B4" w:rsidRPr="00DC4F21">
        <w:rPr>
          <w:color w:val="000000"/>
          <w:sz w:val="24"/>
          <w:szCs w:val="24"/>
        </w:rPr>
        <w:t>справк</w:t>
      </w:r>
      <w:r w:rsidRPr="00DC4F21">
        <w:rPr>
          <w:color w:val="000000"/>
          <w:sz w:val="24"/>
          <w:szCs w:val="24"/>
        </w:rPr>
        <w:t xml:space="preserve">ой ГУТПП «Пристав» от </w:t>
      </w:r>
      <w:r w:rsidR="002567B4" w:rsidRPr="00DC4F21">
        <w:rPr>
          <w:color w:val="000000"/>
          <w:sz w:val="24"/>
          <w:szCs w:val="24"/>
        </w:rPr>
        <w:t>6</w:t>
      </w:r>
      <w:r w:rsidRPr="00DC4F21">
        <w:rPr>
          <w:color w:val="000000"/>
          <w:sz w:val="24"/>
          <w:szCs w:val="24"/>
        </w:rPr>
        <w:t xml:space="preserve"> июля </w:t>
      </w:r>
      <w:r w:rsidR="002567B4" w:rsidRPr="00DC4F21">
        <w:rPr>
          <w:color w:val="000000"/>
          <w:sz w:val="24"/>
          <w:szCs w:val="24"/>
        </w:rPr>
        <w:t xml:space="preserve">2018 </w:t>
      </w:r>
      <w:r w:rsidRPr="00DC4F21">
        <w:rPr>
          <w:color w:val="000000"/>
          <w:sz w:val="24"/>
          <w:szCs w:val="24"/>
        </w:rPr>
        <w:t xml:space="preserve">года  </w:t>
      </w:r>
      <w:r w:rsidR="002567B4" w:rsidRPr="00DC4F21">
        <w:rPr>
          <w:color w:val="000000"/>
          <w:sz w:val="24"/>
          <w:szCs w:val="24"/>
        </w:rPr>
        <w:t>№ 01-</w:t>
      </w:r>
      <w:r w:rsidR="002567B4" w:rsidRPr="00DC4F21">
        <w:rPr>
          <w:color w:val="000000"/>
          <w:sz w:val="24"/>
          <w:szCs w:val="24"/>
        </w:rPr>
        <w:lastRenderedPageBreak/>
        <w:t>10/72</w:t>
      </w:r>
      <w:r w:rsidR="00042587" w:rsidRPr="00DC4F21">
        <w:rPr>
          <w:color w:val="000000"/>
          <w:sz w:val="24"/>
          <w:szCs w:val="24"/>
        </w:rPr>
        <w:t xml:space="preserve">, </w:t>
      </w:r>
      <w:r w:rsidR="00042587" w:rsidRPr="00DC4F21">
        <w:rPr>
          <w:sz w:val="24"/>
          <w:szCs w:val="24"/>
        </w:rPr>
        <w:t>актом  о выполненных работах от 25 июля 2016 года  № б/н</w:t>
      </w:r>
      <w:r w:rsidR="00395BDA" w:rsidRPr="00DC4F21">
        <w:rPr>
          <w:sz w:val="24"/>
          <w:szCs w:val="24"/>
        </w:rPr>
        <w:t xml:space="preserve"> между ООО «Калиюга  Плюс» и  ЗАО  АКБ «Ипотечный» </w:t>
      </w:r>
      <w:r w:rsidR="00042587" w:rsidRPr="00DC4F21">
        <w:rPr>
          <w:sz w:val="24"/>
          <w:szCs w:val="24"/>
        </w:rPr>
        <w:t xml:space="preserve"> на сумму 22 490,00 руб.,  договором  на оказание услуг от 11 августа 2016 года  № 5/08-16, заключенны</w:t>
      </w:r>
      <w:r w:rsidR="0034236D" w:rsidRPr="00DC4F21">
        <w:rPr>
          <w:sz w:val="24"/>
          <w:szCs w:val="24"/>
        </w:rPr>
        <w:t>м</w:t>
      </w:r>
      <w:r w:rsidR="00042587" w:rsidRPr="00DC4F21">
        <w:rPr>
          <w:sz w:val="24"/>
          <w:szCs w:val="24"/>
        </w:rPr>
        <w:t xml:space="preserve"> между ООО «Калиюга Плюс» и ООО «Сельско</w:t>
      </w:r>
      <w:r w:rsidR="00395BDA" w:rsidRPr="00DC4F21">
        <w:rPr>
          <w:sz w:val="24"/>
          <w:szCs w:val="24"/>
        </w:rPr>
        <w:t>хозяйственная фирма «Экспедиция-</w:t>
      </w:r>
      <w:r w:rsidR="00042587" w:rsidRPr="00DC4F21">
        <w:rPr>
          <w:sz w:val="24"/>
          <w:szCs w:val="24"/>
        </w:rPr>
        <w:t>Агро»</w:t>
      </w:r>
      <w:r w:rsidR="00485016" w:rsidRPr="00DC4F21">
        <w:rPr>
          <w:sz w:val="24"/>
          <w:szCs w:val="24"/>
        </w:rPr>
        <w:t>,</w:t>
      </w:r>
      <w:r w:rsidR="00042587" w:rsidRPr="00DC4F21">
        <w:rPr>
          <w:sz w:val="24"/>
          <w:szCs w:val="24"/>
        </w:rPr>
        <w:t xml:space="preserve"> и информацией о движении денежных средств по счетам ООО «Калиюга Плюс», предоставленной ОАО «Эксимбанк»</w:t>
      </w:r>
      <w:r w:rsidR="0034236D" w:rsidRPr="00DC4F21">
        <w:rPr>
          <w:sz w:val="24"/>
          <w:szCs w:val="24"/>
        </w:rPr>
        <w:t>.</w:t>
      </w:r>
    </w:p>
    <w:p w:rsidR="00395BDA" w:rsidRPr="00DC4F21" w:rsidRDefault="0034236D" w:rsidP="00C63D44">
      <w:pPr>
        <w:pStyle w:val="2"/>
        <w:shd w:val="clear" w:color="auto" w:fill="auto"/>
        <w:spacing w:line="240" w:lineRule="auto"/>
        <w:ind w:left="60" w:right="60" w:firstLine="680"/>
        <w:jc w:val="both"/>
        <w:rPr>
          <w:sz w:val="24"/>
          <w:szCs w:val="24"/>
        </w:rPr>
      </w:pPr>
      <w:r w:rsidRPr="00DC4F21">
        <w:rPr>
          <w:sz w:val="24"/>
          <w:szCs w:val="24"/>
        </w:rPr>
        <w:t xml:space="preserve">Факты получения дохода из данных правоотношений и невключения их в налогооблагаемую базу </w:t>
      </w:r>
      <w:r w:rsidR="00042587" w:rsidRPr="00DC4F21">
        <w:rPr>
          <w:sz w:val="24"/>
          <w:szCs w:val="24"/>
        </w:rPr>
        <w:t xml:space="preserve"> не оспаривал</w:t>
      </w:r>
      <w:r w:rsidRPr="00DC4F21">
        <w:rPr>
          <w:sz w:val="24"/>
          <w:szCs w:val="24"/>
        </w:rPr>
        <w:t>и</w:t>
      </w:r>
      <w:r w:rsidR="00042587" w:rsidRPr="00DC4F21">
        <w:rPr>
          <w:sz w:val="24"/>
          <w:szCs w:val="24"/>
        </w:rPr>
        <w:t>сь ООО «Калиюга Плюс» в ходе рассмотрения дела.</w:t>
      </w:r>
    </w:p>
    <w:p w:rsidR="00042587" w:rsidRPr="00DC4F21" w:rsidRDefault="00042587" w:rsidP="00C63D44">
      <w:pPr>
        <w:pStyle w:val="2"/>
        <w:shd w:val="clear" w:color="auto" w:fill="auto"/>
        <w:spacing w:line="240" w:lineRule="auto"/>
        <w:ind w:left="60" w:right="60" w:firstLine="680"/>
        <w:jc w:val="both"/>
        <w:rPr>
          <w:sz w:val="24"/>
          <w:szCs w:val="24"/>
        </w:rPr>
      </w:pPr>
      <w:r w:rsidRPr="00DC4F21">
        <w:rPr>
          <w:sz w:val="24"/>
          <w:szCs w:val="24"/>
        </w:rPr>
        <w:t>Оценив перечисленные выше доказательства, Арбитражный суд приходит к выводу, что налоговой инспекцией правомерно сделан вывод  о том, что ООО «Калиюга Плюс» был занижен объект налогообложения на общую сумму 66 255,50 руб., что привело к занижению налогов и иных обязательных платежей на общую сумму 3 062,17 руб., с учетом коэффициента инфляции - 3 629,88 руб., в том числе:</w:t>
      </w:r>
    </w:p>
    <w:p w:rsidR="00042587" w:rsidRPr="00DC4F21" w:rsidRDefault="00042587" w:rsidP="00C63D44">
      <w:pPr>
        <w:pStyle w:val="2"/>
        <w:shd w:val="clear" w:color="auto" w:fill="auto"/>
        <w:tabs>
          <w:tab w:val="left" w:pos="573"/>
        </w:tabs>
        <w:spacing w:line="240" w:lineRule="auto"/>
        <w:ind w:firstLine="680"/>
        <w:jc w:val="both"/>
        <w:rPr>
          <w:sz w:val="24"/>
          <w:szCs w:val="24"/>
        </w:rPr>
      </w:pPr>
      <w:r w:rsidRPr="00DC4F21">
        <w:rPr>
          <w:sz w:val="24"/>
          <w:szCs w:val="24"/>
        </w:rPr>
        <w:tab/>
        <w:t>- налог на доходы организаций на сумму 2 188,23 руб., с учетом коэффициента инфляции 2 593,93 руб.;</w:t>
      </w:r>
    </w:p>
    <w:p w:rsidR="00C63D44" w:rsidRPr="00DC4F21" w:rsidRDefault="00042587" w:rsidP="00C63D44">
      <w:pPr>
        <w:pStyle w:val="2"/>
        <w:shd w:val="clear" w:color="auto" w:fill="auto"/>
        <w:tabs>
          <w:tab w:val="left" w:pos="573"/>
        </w:tabs>
        <w:spacing w:line="240" w:lineRule="auto"/>
        <w:ind w:firstLine="680"/>
        <w:jc w:val="both"/>
        <w:rPr>
          <w:sz w:val="24"/>
          <w:szCs w:val="24"/>
        </w:rPr>
      </w:pPr>
      <w:r w:rsidRPr="00DC4F21">
        <w:rPr>
          <w:sz w:val="24"/>
          <w:szCs w:val="24"/>
        </w:rPr>
        <w:tab/>
        <w:t>- отчисления от налога на доходы в Единый государственный фонд социального страхования ПМР  на цели пенсионного страхования (обеспечения) на сумму 715,56 руб., с учетом коэффициента инфляции - 848,22 руб.;</w:t>
      </w:r>
    </w:p>
    <w:p w:rsidR="00042587" w:rsidRPr="00DC4F21" w:rsidRDefault="00C63D44" w:rsidP="00C63D44">
      <w:pPr>
        <w:pStyle w:val="2"/>
        <w:shd w:val="clear" w:color="auto" w:fill="auto"/>
        <w:tabs>
          <w:tab w:val="left" w:pos="573"/>
        </w:tabs>
        <w:spacing w:line="240" w:lineRule="auto"/>
        <w:ind w:firstLine="680"/>
        <w:jc w:val="both"/>
        <w:rPr>
          <w:sz w:val="24"/>
          <w:szCs w:val="24"/>
        </w:rPr>
      </w:pPr>
      <w:r w:rsidRPr="00DC4F21">
        <w:rPr>
          <w:sz w:val="24"/>
          <w:szCs w:val="24"/>
        </w:rPr>
        <w:t xml:space="preserve">- </w:t>
      </w:r>
      <w:r w:rsidR="00293B28" w:rsidRPr="00DC4F21">
        <w:rPr>
          <w:sz w:val="24"/>
          <w:szCs w:val="24"/>
        </w:rPr>
        <w:t>налог</w:t>
      </w:r>
      <w:r w:rsidR="00042587" w:rsidRPr="00DC4F21">
        <w:rPr>
          <w:sz w:val="24"/>
          <w:szCs w:val="24"/>
        </w:rPr>
        <w:t xml:space="preserve"> на содержание жилищного фонда, объектов социально-культурной сферы и благоустройство территории города (района) на общую сумму 158,38 руб., с учетом коэффициента инфляции - 187,74 руб.</w:t>
      </w:r>
    </w:p>
    <w:p w:rsidR="00C63D44" w:rsidRPr="00DC4F21" w:rsidRDefault="00293B28" w:rsidP="00C63D44">
      <w:pPr>
        <w:pStyle w:val="2"/>
        <w:shd w:val="clear" w:color="auto" w:fill="auto"/>
        <w:tabs>
          <w:tab w:val="left" w:pos="733"/>
        </w:tabs>
        <w:spacing w:line="240" w:lineRule="auto"/>
        <w:ind w:firstLine="680"/>
        <w:jc w:val="both"/>
        <w:rPr>
          <w:sz w:val="24"/>
          <w:szCs w:val="24"/>
        </w:rPr>
      </w:pPr>
      <w:r w:rsidRPr="00DC4F21">
        <w:rPr>
          <w:sz w:val="24"/>
          <w:szCs w:val="24"/>
        </w:rPr>
        <w:tab/>
        <w:t>При таких обстоятельствах</w:t>
      </w:r>
      <w:r w:rsidR="00042587" w:rsidRPr="00DC4F21">
        <w:rPr>
          <w:sz w:val="24"/>
          <w:szCs w:val="24"/>
        </w:rPr>
        <w:t xml:space="preserve"> оспариваемое предписание налоговой инспекции в указанной части признается Арбитражным судом соответствующим Закону ПМР «О налоге на доходы организаций».</w:t>
      </w:r>
    </w:p>
    <w:p w:rsidR="00827F78" w:rsidRPr="00DC4F21" w:rsidRDefault="00827F78" w:rsidP="00C63D44">
      <w:pPr>
        <w:pStyle w:val="2"/>
        <w:shd w:val="clear" w:color="auto" w:fill="auto"/>
        <w:tabs>
          <w:tab w:val="left" w:pos="733"/>
        </w:tabs>
        <w:spacing w:line="240" w:lineRule="auto"/>
        <w:ind w:firstLine="680"/>
        <w:jc w:val="both"/>
        <w:rPr>
          <w:sz w:val="24"/>
          <w:szCs w:val="24"/>
        </w:rPr>
      </w:pPr>
      <w:r w:rsidRPr="00DC4F21">
        <w:rPr>
          <w:sz w:val="24"/>
          <w:szCs w:val="24"/>
        </w:rPr>
        <w:t>В ходе мероприятия по контролю налоговой инспекцией установлено, что ООО «Калиюга Плюс»  в период июнь 2015 г</w:t>
      </w:r>
      <w:r w:rsidR="00C75108" w:rsidRPr="00DC4F21">
        <w:rPr>
          <w:sz w:val="24"/>
          <w:szCs w:val="24"/>
        </w:rPr>
        <w:t>ода</w:t>
      </w:r>
      <w:r w:rsidRPr="00DC4F21">
        <w:rPr>
          <w:sz w:val="24"/>
          <w:szCs w:val="24"/>
        </w:rPr>
        <w:t xml:space="preserve"> - январь 2016 г</w:t>
      </w:r>
      <w:r w:rsidR="00C75108" w:rsidRPr="00DC4F21">
        <w:rPr>
          <w:sz w:val="24"/>
          <w:szCs w:val="24"/>
        </w:rPr>
        <w:t>ода</w:t>
      </w:r>
      <w:r w:rsidRPr="00DC4F21">
        <w:rPr>
          <w:sz w:val="24"/>
          <w:szCs w:val="24"/>
        </w:rPr>
        <w:t>, в мае 2016 г</w:t>
      </w:r>
      <w:r w:rsidR="00C75108" w:rsidRPr="00DC4F21">
        <w:rPr>
          <w:sz w:val="24"/>
          <w:szCs w:val="24"/>
        </w:rPr>
        <w:t>ода</w:t>
      </w:r>
      <w:r w:rsidRPr="00DC4F21">
        <w:rPr>
          <w:sz w:val="24"/>
          <w:szCs w:val="24"/>
        </w:rPr>
        <w:t>, в июне 2016 г</w:t>
      </w:r>
      <w:r w:rsidR="00C75108" w:rsidRPr="00DC4F21">
        <w:rPr>
          <w:sz w:val="24"/>
          <w:szCs w:val="24"/>
        </w:rPr>
        <w:t>ода</w:t>
      </w:r>
      <w:r w:rsidRPr="00DC4F21">
        <w:rPr>
          <w:sz w:val="24"/>
          <w:szCs w:val="24"/>
        </w:rPr>
        <w:t>, в период август 2016 - октябрь 2016 г</w:t>
      </w:r>
      <w:r w:rsidR="00C75108" w:rsidRPr="00DC4F21">
        <w:rPr>
          <w:sz w:val="24"/>
          <w:szCs w:val="24"/>
        </w:rPr>
        <w:t>ода</w:t>
      </w:r>
      <w:r w:rsidRPr="00DC4F21">
        <w:rPr>
          <w:sz w:val="24"/>
          <w:szCs w:val="24"/>
        </w:rPr>
        <w:t xml:space="preserve"> с текущего счета были произведены перечисления денежных средств в общем размере 5 896 801,45 руб. на банковские счета №2226160000311101 и №2226210000010554 физического лица Ботнарь Оксаны Николаевн</w:t>
      </w:r>
      <w:r w:rsidR="00C75108" w:rsidRPr="00DC4F21">
        <w:rPr>
          <w:sz w:val="24"/>
          <w:szCs w:val="24"/>
        </w:rPr>
        <w:t>ы</w:t>
      </w:r>
      <w:r w:rsidRPr="00DC4F21">
        <w:rPr>
          <w:sz w:val="24"/>
          <w:szCs w:val="24"/>
        </w:rPr>
        <w:t>. В связи с чем, физическим лицом Ботнарь О.Н., был получен доход в общем размере 5 896 801,45 руб., который подконтрольным лицом не отражен в налоговой отчетности за проверяемый период.</w:t>
      </w:r>
    </w:p>
    <w:p w:rsidR="00827F78" w:rsidRPr="00DC4F21" w:rsidRDefault="00827F78" w:rsidP="00C63D44">
      <w:pPr>
        <w:pStyle w:val="2"/>
        <w:shd w:val="clear" w:color="auto" w:fill="auto"/>
        <w:spacing w:line="240" w:lineRule="auto"/>
        <w:ind w:left="60" w:right="60" w:firstLine="680"/>
        <w:jc w:val="both"/>
        <w:rPr>
          <w:sz w:val="24"/>
          <w:szCs w:val="24"/>
        </w:rPr>
      </w:pPr>
      <w:r w:rsidRPr="00DC4F21">
        <w:rPr>
          <w:sz w:val="24"/>
          <w:szCs w:val="24"/>
        </w:rPr>
        <w:t>В материалы дела в качестве доказательств подтверждающих факт получения Бондарь О.Н. доходов в сумме 5 896 801,45 руб. представлены выписки из  информации о движении денежных средств по счетам ООО «Калиюга Плюс», предоставленной ОАО «Эксимбанк».</w:t>
      </w:r>
    </w:p>
    <w:p w:rsidR="00827F78" w:rsidRPr="00DC4F21" w:rsidRDefault="00827F78" w:rsidP="00C63D44">
      <w:pPr>
        <w:pStyle w:val="2"/>
        <w:shd w:val="clear" w:color="auto" w:fill="auto"/>
        <w:spacing w:line="240" w:lineRule="auto"/>
        <w:ind w:left="60" w:right="60" w:firstLine="680"/>
        <w:jc w:val="both"/>
        <w:rPr>
          <w:sz w:val="24"/>
          <w:szCs w:val="24"/>
        </w:rPr>
      </w:pPr>
      <w:r w:rsidRPr="00DC4F21">
        <w:rPr>
          <w:sz w:val="24"/>
          <w:szCs w:val="24"/>
        </w:rPr>
        <w:t>Согласно названному доказательству  с лицевого счета ООО «Калию</w:t>
      </w:r>
      <w:r w:rsidR="00293B28" w:rsidRPr="00DC4F21">
        <w:rPr>
          <w:sz w:val="24"/>
          <w:szCs w:val="24"/>
        </w:rPr>
        <w:t>га</w:t>
      </w:r>
      <w:r w:rsidRPr="00DC4F21">
        <w:rPr>
          <w:sz w:val="24"/>
          <w:szCs w:val="24"/>
        </w:rPr>
        <w:t xml:space="preserve"> Плюс»</w:t>
      </w:r>
      <w:r w:rsidR="00293B28" w:rsidRPr="00DC4F21">
        <w:rPr>
          <w:sz w:val="24"/>
          <w:szCs w:val="24"/>
        </w:rPr>
        <w:t>,</w:t>
      </w:r>
      <w:r w:rsidRPr="00DC4F21">
        <w:rPr>
          <w:sz w:val="24"/>
          <w:szCs w:val="24"/>
        </w:rPr>
        <w:t xml:space="preserve"> открытого </w:t>
      </w:r>
      <w:r w:rsidR="00293B28" w:rsidRPr="00DC4F21">
        <w:rPr>
          <w:sz w:val="24"/>
          <w:szCs w:val="24"/>
        </w:rPr>
        <w:t>в</w:t>
      </w:r>
      <w:r w:rsidRPr="00DC4F21">
        <w:rPr>
          <w:sz w:val="24"/>
          <w:szCs w:val="24"/>
        </w:rPr>
        <w:t xml:space="preserve"> ОАО «Эксим банк» в период   с 25 июня 2015 года  по   4 октября 2016 года</w:t>
      </w:r>
      <w:r w:rsidR="00293B28" w:rsidRPr="00DC4F21">
        <w:rPr>
          <w:sz w:val="24"/>
          <w:szCs w:val="24"/>
        </w:rPr>
        <w:t xml:space="preserve">, </w:t>
      </w:r>
      <w:r w:rsidRPr="00DC4F21">
        <w:rPr>
          <w:sz w:val="24"/>
          <w:szCs w:val="24"/>
        </w:rPr>
        <w:t xml:space="preserve">  на счет физического лица Бондарь О.Н. перечислялись денежные средства. Основанием для перечислени</w:t>
      </w:r>
      <w:r w:rsidR="00C75108" w:rsidRPr="00DC4F21">
        <w:rPr>
          <w:sz w:val="24"/>
          <w:szCs w:val="24"/>
        </w:rPr>
        <w:t>я</w:t>
      </w:r>
      <w:r w:rsidRPr="00DC4F21">
        <w:rPr>
          <w:sz w:val="24"/>
          <w:szCs w:val="24"/>
        </w:rPr>
        <w:t xml:space="preserve"> указан</w:t>
      </w:r>
      <w:r w:rsidR="00293B28" w:rsidRPr="00DC4F21">
        <w:rPr>
          <w:sz w:val="24"/>
          <w:szCs w:val="24"/>
        </w:rPr>
        <w:t xml:space="preserve"> </w:t>
      </w:r>
      <w:r w:rsidRPr="00DC4F21">
        <w:rPr>
          <w:sz w:val="24"/>
          <w:szCs w:val="24"/>
        </w:rPr>
        <w:t>возврат денежных средств</w:t>
      </w:r>
      <w:r w:rsidR="00293B28" w:rsidRPr="00DC4F21">
        <w:rPr>
          <w:sz w:val="24"/>
          <w:szCs w:val="24"/>
        </w:rPr>
        <w:t xml:space="preserve">, </w:t>
      </w:r>
      <w:r w:rsidRPr="00DC4F21">
        <w:rPr>
          <w:sz w:val="24"/>
          <w:szCs w:val="24"/>
        </w:rPr>
        <w:t>полученных ранее, согласно договор</w:t>
      </w:r>
      <w:r w:rsidR="00293B28" w:rsidRPr="00DC4F21">
        <w:rPr>
          <w:sz w:val="24"/>
          <w:szCs w:val="24"/>
        </w:rPr>
        <w:t>у</w:t>
      </w:r>
      <w:r w:rsidRPr="00DC4F21">
        <w:rPr>
          <w:sz w:val="24"/>
          <w:szCs w:val="24"/>
        </w:rPr>
        <w:t xml:space="preserve"> о финансовой помощи  № 2506 от  15 января 2015 года, либо возврат денежных средств</w:t>
      </w:r>
      <w:r w:rsidR="00293B28" w:rsidRPr="00DC4F21">
        <w:rPr>
          <w:sz w:val="24"/>
          <w:szCs w:val="24"/>
        </w:rPr>
        <w:t>,  полученных ранее</w:t>
      </w:r>
      <w:r w:rsidRPr="00DC4F21">
        <w:rPr>
          <w:sz w:val="24"/>
          <w:szCs w:val="24"/>
        </w:rPr>
        <w:t xml:space="preserve"> согласно договор</w:t>
      </w:r>
      <w:r w:rsidR="00293B28" w:rsidRPr="00DC4F21">
        <w:rPr>
          <w:sz w:val="24"/>
          <w:szCs w:val="24"/>
        </w:rPr>
        <w:t>у</w:t>
      </w:r>
      <w:r w:rsidRPr="00DC4F21">
        <w:rPr>
          <w:sz w:val="24"/>
          <w:szCs w:val="24"/>
        </w:rPr>
        <w:t xml:space="preserve"> о финансовой помощи  №1108 от 25 января 2016 года</w:t>
      </w:r>
      <w:r w:rsidR="00872D9A" w:rsidRPr="00DC4F21">
        <w:rPr>
          <w:sz w:val="24"/>
          <w:szCs w:val="24"/>
        </w:rPr>
        <w:t>,  возврат денежных средств, полученных ранее, на основании договора о финансовой помощи № 0607/2 от 5 июля 2016 года, возврат денежных средств, полученных ранее, на основании договора о финансовой помощи  2208/3 от 1 июня 2016 года.</w:t>
      </w:r>
    </w:p>
    <w:p w:rsidR="00827F78" w:rsidRPr="00DC4F21" w:rsidRDefault="00827F78" w:rsidP="00C63D44">
      <w:pPr>
        <w:pStyle w:val="2"/>
        <w:shd w:val="clear" w:color="auto" w:fill="auto"/>
        <w:spacing w:line="240" w:lineRule="auto"/>
        <w:ind w:left="60" w:right="60" w:firstLine="680"/>
        <w:jc w:val="both"/>
        <w:rPr>
          <w:sz w:val="24"/>
          <w:szCs w:val="24"/>
        </w:rPr>
      </w:pPr>
      <w:r w:rsidRPr="00DC4F21">
        <w:rPr>
          <w:sz w:val="24"/>
          <w:szCs w:val="24"/>
        </w:rPr>
        <w:t>В акте мероприятия по контролю  № 014-0888-18 от 10 авгу</w:t>
      </w:r>
      <w:r w:rsidR="00330C80" w:rsidRPr="00DC4F21">
        <w:rPr>
          <w:sz w:val="24"/>
          <w:szCs w:val="24"/>
        </w:rPr>
        <w:t>с</w:t>
      </w:r>
      <w:r w:rsidRPr="00DC4F21">
        <w:rPr>
          <w:sz w:val="24"/>
          <w:szCs w:val="24"/>
        </w:rPr>
        <w:t xml:space="preserve">та 2018 года </w:t>
      </w:r>
      <w:r w:rsidR="00330C80" w:rsidRPr="00DC4F21">
        <w:rPr>
          <w:sz w:val="24"/>
          <w:szCs w:val="24"/>
        </w:rPr>
        <w:t xml:space="preserve"> налоговая инспекция со ссылкой на  письменные объяснения Бондарь  О.Н. от 18 июля 2018 года   указывает о том, что данное лицо как</w:t>
      </w:r>
      <w:r w:rsidR="00293B28" w:rsidRPr="00DC4F21">
        <w:rPr>
          <w:sz w:val="24"/>
          <w:szCs w:val="24"/>
        </w:rPr>
        <w:t>ой-</w:t>
      </w:r>
      <w:r w:rsidR="00330C80" w:rsidRPr="00DC4F21">
        <w:rPr>
          <w:sz w:val="24"/>
          <w:szCs w:val="24"/>
        </w:rPr>
        <w:t xml:space="preserve"> либо финансов</w:t>
      </w:r>
      <w:r w:rsidR="00293B28" w:rsidRPr="00DC4F21">
        <w:rPr>
          <w:sz w:val="24"/>
          <w:szCs w:val="24"/>
        </w:rPr>
        <w:t>ой</w:t>
      </w:r>
      <w:r w:rsidR="00330C80" w:rsidRPr="00DC4F21">
        <w:rPr>
          <w:sz w:val="24"/>
          <w:szCs w:val="24"/>
        </w:rPr>
        <w:t xml:space="preserve"> помощ</w:t>
      </w:r>
      <w:r w:rsidR="00293B28" w:rsidRPr="00DC4F21">
        <w:rPr>
          <w:sz w:val="24"/>
          <w:szCs w:val="24"/>
        </w:rPr>
        <w:t>и</w:t>
      </w:r>
      <w:r w:rsidR="00330C80" w:rsidRPr="00DC4F21">
        <w:rPr>
          <w:sz w:val="24"/>
          <w:szCs w:val="24"/>
        </w:rPr>
        <w:t xml:space="preserve"> ООО «Калиюга Плюс» не </w:t>
      </w:r>
      <w:r w:rsidR="00293B28" w:rsidRPr="00DC4F21">
        <w:rPr>
          <w:sz w:val="24"/>
          <w:szCs w:val="24"/>
        </w:rPr>
        <w:t>оказывала</w:t>
      </w:r>
      <w:r w:rsidR="00330C80" w:rsidRPr="00DC4F21">
        <w:rPr>
          <w:sz w:val="24"/>
          <w:szCs w:val="24"/>
        </w:rPr>
        <w:t xml:space="preserve">. </w:t>
      </w:r>
    </w:p>
    <w:p w:rsidR="00330C80" w:rsidRPr="00DC4F21" w:rsidRDefault="00872D9A" w:rsidP="00C63D44">
      <w:pPr>
        <w:pStyle w:val="2"/>
        <w:shd w:val="clear" w:color="auto" w:fill="auto"/>
        <w:spacing w:line="240" w:lineRule="auto"/>
        <w:ind w:left="60" w:right="60" w:firstLine="680"/>
        <w:jc w:val="both"/>
        <w:rPr>
          <w:sz w:val="24"/>
          <w:szCs w:val="24"/>
        </w:rPr>
      </w:pPr>
      <w:r w:rsidRPr="00DC4F21">
        <w:rPr>
          <w:sz w:val="24"/>
          <w:szCs w:val="24"/>
        </w:rPr>
        <w:t>Также в</w:t>
      </w:r>
      <w:r w:rsidR="00330C80" w:rsidRPr="00DC4F21">
        <w:rPr>
          <w:sz w:val="24"/>
          <w:szCs w:val="24"/>
        </w:rPr>
        <w:t xml:space="preserve"> материалы дела налоговой инспекцией представлены письменные объяснения Бондарь О.Н. в которых содержится информация о том, что  договора о финансовой помощи между данным лицом и ООО «Калиюга Плюс» заключались. Но при </w:t>
      </w:r>
      <w:r w:rsidR="00330C80" w:rsidRPr="00DC4F21">
        <w:rPr>
          <w:sz w:val="24"/>
          <w:szCs w:val="24"/>
        </w:rPr>
        <w:lastRenderedPageBreak/>
        <w:t>этом  фактически какой-либо финансовой помощи  Бондарь</w:t>
      </w:r>
      <w:r w:rsidR="00293B28" w:rsidRPr="00DC4F21">
        <w:rPr>
          <w:sz w:val="24"/>
          <w:szCs w:val="24"/>
        </w:rPr>
        <w:t xml:space="preserve"> О.Н.</w:t>
      </w:r>
      <w:r w:rsidR="00330C80" w:rsidRPr="00DC4F21">
        <w:rPr>
          <w:sz w:val="24"/>
          <w:szCs w:val="24"/>
        </w:rPr>
        <w:t xml:space="preserve"> не оказывалось. </w:t>
      </w:r>
    </w:p>
    <w:p w:rsidR="00330C80" w:rsidRPr="00DC4F21" w:rsidRDefault="00330C80" w:rsidP="00C63D44">
      <w:pPr>
        <w:pStyle w:val="2"/>
        <w:shd w:val="clear" w:color="auto" w:fill="auto"/>
        <w:spacing w:line="240" w:lineRule="auto"/>
        <w:ind w:left="60" w:right="60" w:firstLine="680"/>
        <w:jc w:val="both"/>
        <w:rPr>
          <w:sz w:val="24"/>
          <w:szCs w:val="24"/>
        </w:rPr>
      </w:pPr>
      <w:r w:rsidRPr="00DC4F21">
        <w:rPr>
          <w:sz w:val="24"/>
          <w:szCs w:val="24"/>
        </w:rPr>
        <w:t xml:space="preserve">ООО «Калиюга Плюс» в ходе рассмотрения дела оспаривало </w:t>
      </w:r>
      <w:r w:rsidR="00872D9A" w:rsidRPr="00DC4F21">
        <w:rPr>
          <w:sz w:val="24"/>
          <w:szCs w:val="24"/>
        </w:rPr>
        <w:t>информацию,</w:t>
      </w:r>
      <w:r w:rsidRPr="00DC4F21">
        <w:rPr>
          <w:sz w:val="24"/>
          <w:szCs w:val="24"/>
        </w:rPr>
        <w:t xml:space="preserve"> содержащуюся в данных объяснениях</w:t>
      </w:r>
      <w:r w:rsidR="00293B28" w:rsidRPr="00DC4F21">
        <w:rPr>
          <w:sz w:val="24"/>
          <w:szCs w:val="24"/>
        </w:rPr>
        <w:t>,</w:t>
      </w:r>
      <w:r w:rsidRPr="00DC4F21">
        <w:rPr>
          <w:sz w:val="24"/>
          <w:szCs w:val="24"/>
        </w:rPr>
        <w:t xml:space="preserve"> и неоднократно ходатайствовал</w:t>
      </w:r>
      <w:r w:rsidR="00293B28" w:rsidRPr="00DC4F21">
        <w:rPr>
          <w:sz w:val="24"/>
          <w:szCs w:val="24"/>
        </w:rPr>
        <w:t>о</w:t>
      </w:r>
      <w:r w:rsidR="00872D9A" w:rsidRPr="00DC4F21">
        <w:rPr>
          <w:sz w:val="24"/>
          <w:szCs w:val="24"/>
        </w:rPr>
        <w:t xml:space="preserve"> о</w:t>
      </w:r>
      <w:r w:rsidRPr="00DC4F21">
        <w:rPr>
          <w:sz w:val="24"/>
          <w:szCs w:val="24"/>
        </w:rPr>
        <w:t xml:space="preserve"> вызове и допросе Бондарь О.Н. в качестве свидетеля по настоящему делу. </w:t>
      </w:r>
      <w:r w:rsidR="00293B28" w:rsidRPr="00DC4F21">
        <w:rPr>
          <w:sz w:val="24"/>
          <w:szCs w:val="24"/>
        </w:rPr>
        <w:t xml:space="preserve">В удовлетворении данных ходатайств Арбитражным судом отказано по основаниям, указанным в мотивированных определениях суда. </w:t>
      </w:r>
    </w:p>
    <w:p w:rsidR="00330C80" w:rsidRPr="00DC4F21" w:rsidRDefault="00330C80"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Статьей 8 Закона ПМР «О Государственной налоговой службе Приднестровской Молдавской Республики» закрепляются права Государственной налоговой службы в том числе производить на предприятиях, в учреждениях и организациях, проверки денежных документов, бухгалтерских книг, отчетов, планов, смет, деклараций и иных документов, связанных с исчислением и уплатой налогов и других обязательных платежей в бюджет и во внебюджетные фонды, получать необходимые объяснения, справки и сведения по вопросам, возникающим при проверках.</w:t>
      </w:r>
    </w:p>
    <w:p w:rsidR="00330C80" w:rsidRPr="00DC4F21" w:rsidRDefault="00330C80"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Из содержания названной нормы Арбитражный суд приходит к выводу о законности действий налоговой инспекции по получению в ходе проверки от  Бондарь О.Н. объяснений  по вопросам, возникающим при проверк</w:t>
      </w:r>
      <w:r w:rsidR="0004598B" w:rsidRPr="00DC4F21">
        <w:rPr>
          <w:rFonts w:ascii="Times New Roman" w:hAnsi="Times New Roman" w:cs="Times New Roman"/>
          <w:sz w:val="24"/>
          <w:szCs w:val="24"/>
        </w:rPr>
        <w:t>и</w:t>
      </w:r>
      <w:r w:rsidRPr="00DC4F21">
        <w:rPr>
          <w:rFonts w:ascii="Times New Roman" w:hAnsi="Times New Roman" w:cs="Times New Roman"/>
          <w:sz w:val="24"/>
          <w:szCs w:val="24"/>
        </w:rPr>
        <w:t xml:space="preserve">. </w:t>
      </w:r>
      <w:r w:rsidR="002C4DC2" w:rsidRPr="00DC4F21">
        <w:rPr>
          <w:rFonts w:ascii="Times New Roman" w:hAnsi="Times New Roman" w:cs="Times New Roman"/>
          <w:sz w:val="24"/>
          <w:szCs w:val="24"/>
        </w:rPr>
        <w:t>Следовательно,</w:t>
      </w:r>
      <w:r w:rsidR="001C6737" w:rsidRPr="00DC4F21">
        <w:rPr>
          <w:rFonts w:ascii="Times New Roman" w:hAnsi="Times New Roman" w:cs="Times New Roman"/>
          <w:sz w:val="24"/>
          <w:szCs w:val="24"/>
        </w:rPr>
        <w:t xml:space="preserve"> представленное в материалы дела объяснение Бондарь О.Н. является допустимым доказательством по делу. </w:t>
      </w:r>
    </w:p>
    <w:p w:rsidR="002C4DC2" w:rsidRPr="00DC4F21" w:rsidRDefault="002C4DC2"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Доказательс</w:t>
      </w:r>
      <w:r w:rsidR="00293B28" w:rsidRPr="00DC4F21">
        <w:rPr>
          <w:rFonts w:ascii="Times New Roman" w:hAnsi="Times New Roman" w:cs="Times New Roman"/>
          <w:sz w:val="24"/>
          <w:szCs w:val="24"/>
        </w:rPr>
        <w:t>тв, опровергающих сведения о не</w:t>
      </w:r>
      <w:r w:rsidRPr="00DC4F21">
        <w:rPr>
          <w:rFonts w:ascii="Times New Roman" w:hAnsi="Times New Roman" w:cs="Times New Roman"/>
          <w:sz w:val="24"/>
          <w:szCs w:val="24"/>
        </w:rPr>
        <w:t xml:space="preserve">предоставлении Бондарь О.Н. финансовой помощи не представлено. </w:t>
      </w:r>
    </w:p>
    <w:p w:rsidR="002C4DC2" w:rsidRPr="00DC4F21" w:rsidRDefault="002C4DC2"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При этом  по ходатайству налоговой инспекции к материалам дела приобщена информация о движении де</w:t>
      </w:r>
      <w:r w:rsidR="00872D9A" w:rsidRPr="00DC4F21">
        <w:rPr>
          <w:rFonts w:ascii="Times New Roman" w:hAnsi="Times New Roman" w:cs="Times New Roman"/>
          <w:sz w:val="24"/>
          <w:szCs w:val="24"/>
        </w:rPr>
        <w:t xml:space="preserve">нежных средств  в период с 2015 </w:t>
      </w:r>
      <w:r w:rsidRPr="00DC4F21">
        <w:rPr>
          <w:rFonts w:ascii="Times New Roman" w:hAnsi="Times New Roman" w:cs="Times New Roman"/>
          <w:sz w:val="24"/>
          <w:szCs w:val="24"/>
        </w:rPr>
        <w:t>по 2016 годы по счетам ООО «Калиюга Плюс»</w:t>
      </w:r>
      <w:r w:rsidR="00293B28" w:rsidRPr="00DC4F21">
        <w:rPr>
          <w:rFonts w:ascii="Times New Roman" w:hAnsi="Times New Roman" w:cs="Times New Roman"/>
          <w:sz w:val="24"/>
          <w:szCs w:val="24"/>
        </w:rPr>
        <w:t>,</w:t>
      </w:r>
      <w:r w:rsidRPr="00DC4F21">
        <w:rPr>
          <w:rFonts w:ascii="Times New Roman" w:hAnsi="Times New Roman" w:cs="Times New Roman"/>
          <w:sz w:val="24"/>
          <w:szCs w:val="24"/>
        </w:rPr>
        <w:t xml:space="preserve"> открытых в ОАО «Эксимбанк» и ЗАО АКБ «Ипотечный». Данная информации свидетельствует об отсутствии поступлений на счета ООО «Калиюга Плюс»  денежных средств от физического лица Бондарь О.Н. </w:t>
      </w:r>
    </w:p>
    <w:p w:rsidR="002C4DC2" w:rsidRPr="00DC4F21" w:rsidRDefault="002C4DC2"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ООО «Калиюга Плюс» в  ходе рассмотрения дела указывало о том, что договор</w:t>
      </w:r>
      <w:r w:rsidR="00293B28" w:rsidRPr="00DC4F21">
        <w:rPr>
          <w:rFonts w:ascii="Times New Roman" w:hAnsi="Times New Roman" w:cs="Times New Roman"/>
          <w:sz w:val="24"/>
          <w:szCs w:val="24"/>
        </w:rPr>
        <w:t>ы</w:t>
      </w:r>
      <w:r w:rsidRPr="00DC4F21">
        <w:rPr>
          <w:rFonts w:ascii="Times New Roman" w:hAnsi="Times New Roman" w:cs="Times New Roman"/>
          <w:sz w:val="24"/>
          <w:szCs w:val="24"/>
        </w:rPr>
        <w:t xml:space="preserve"> о финансовой помощи</w:t>
      </w:r>
      <w:r w:rsidR="00293B28" w:rsidRPr="00DC4F21">
        <w:rPr>
          <w:rFonts w:ascii="Times New Roman" w:hAnsi="Times New Roman" w:cs="Times New Roman"/>
          <w:sz w:val="24"/>
          <w:szCs w:val="24"/>
        </w:rPr>
        <w:t>,</w:t>
      </w:r>
      <w:r w:rsidRPr="00DC4F21">
        <w:rPr>
          <w:rFonts w:ascii="Times New Roman" w:hAnsi="Times New Roman" w:cs="Times New Roman"/>
          <w:sz w:val="24"/>
          <w:szCs w:val="24"/>
        </w:rPr>
        <w:t xml:space="preserve"> указанные в качестве основания для перечисления денежных средств Бондарь О.Н.</w:t>
      </w:r>
      <w:r w:rsidR="00293B28" w:rsidRPr="00DC4F21">
        <w:rPr>
          <w:rFonts w:ascii="Times New Roman" w:hAnsi="Times New Roman" w:cs="Times New Roman"/>
          <w:sz w:val="24"/>
          <w:szCs w:val="24"/>
        </w:rPr>
        <w:t>,</w:t>
      </w:r>
      <w:r w:rsidRPr="00DC4F21">
        <w:rPr>
          <w:rFonts w:ascii="Times New Roman" w:hAnsi="Times New Roman" w:cs="Times New Roman"/>
          <w:sz w:val="24"/>
          <w:szCs w:val="24"/>
        </w:rPr>
        <w:t xml:space="preserve"> заключались</w:t>
      </w:r>
      <w:r w:rsidR="00293B28" w:rsidRPr="00DC4F21">
        <w:rPr>
          <w:rFonts w:ascii="Times New Roman" w:hAnsi="Times New Roman" w:cs="Times New Roman"/>
          <w:sz w:val="24"/>
          <w:szCs w:val="24"/>
        </w:rPr>
        <w:t>,</w:t>
      </w:r>
      <w:r w:rsidRPr="00DC4F21">
        <w:rPr>
          <w:rFonts w:ascii="Times New Roman" w:hAnsi="Times New Roman" w:cs="Times New Roman"/>
          <w:sz w:val="24"/>
          <w:szCs w:val="24"/>
        </w:rPr>
        <w:t xml:space="preserve"> и  представило копии таковых в качестве приложения к </w:t>
      </w:r>
      <w:r w:rsidR="005D0834" w:rsidRPr="00DC4F21">
        <w:rPr>
          <w:rFonts w:ascii="Times New Roman" w:hAnsi="Times New Roman" w:cs="Times New Roman"/>
          <w:sz w:val="24"/>
          <w:szCs w:val="24"/>
        </w:rPr>
        <w:t xml:space="preserve">письму ОАО «Эксимбанк» от 8 февраля 2019 года  № 01-05/391. </w:t>
      </w:r>
    </w:p>
    <w:p w:rsidR="005D0834" w:rsidRPr="00DC4F21" w:rsidRDefault="00872D9A"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Из содержания представленных договоров следует, что </w:t>
      </w:r>
      <w:r w:rsidR="005D0834" w:rsidRPr="00DC4F21">
        <w:rPr>
          <w:rFonts w:ascii="Times New Roman" w:hAnsi="Times New Roman" w:cs="Times New Roman"/>
          <w:sz w:val="24"/>
          <w:szCs w:val="24"/>
        </w:rPr>
        <w:t xml:space="preserve">займодавец обязан перечислить на банковский счет заемщика или внести иным способом  указанную сумму займа. </w:t>
      </w:r>
    </w:p>
    <w:p w:rsidR="005D0834" w:rsidRPr="00DC4F21" w:rsidRDefault="005D0834"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В соответствии с пунктом 1 статьи 11 Закона ПМР «О бухгалтерском учете и финансовой отчетности» каждый факт хозяйственной жизни подлежит оформлению первичным учетным документом. В соответствии с указанной нормой права такой факт хозяйственной жизни как поступление суммы займа любым способом, согласованным сторонами должно было быть  оформлено ООО «Калиюга Плюс» первичными  учетными документами. Доказательств оформления таковых Арбитражному суду не представлено. Сама по себе возможность внесения суммы займа не то</w:t>
      </w:r>
      <w:r w:rsidR="00293B28" w:rsidRPr="00DC4F21">
        <w:rPr>
          <w:rFonts w:ascii="Times New Roman" w:hAnsi="Times New Roman" w:cs="Times New Roman"/>
          <w:sz w:val="24"/>
          <w:szCs w:val="24"/>
        </w:rPr>
        <w:t>лько по</w:t>
      </w:r>
      <w:r w:rsidRPr="00DC4F21">
        <w:rPr>
          <w:rFonts w:ascii="Times New Roman" w:hAnsi="Times New Roman" w:cs="Times New Roman"/>
          <w:sz w:val="24"/>
          <w:szCs w:val="24"/>
        </w:rPr>
        <w:t>средств</w:t>
      </w:r>
      <w:r w:rsidR="00293B28" w:rsidRPr="00DC4F21">
        <w:rPr>
          <w:rFonts w:ascii="Times New Roman" w:hAnsi="Times New Roman" w:cs="Times New Roman"/>
          <w:sz w:val="24"/>
          <w:szCs w:val="24"/>
        </w:rPr>
        <w:t>о</w:t>
      </w:r>
      <w:r w:rsidRPr="00DC4F21">
        <w:rPr>
          <w:rFonts w:ascii="Times New Roman" w:hAnsi="Times New Roman" w:cs="Times New Roman"/>
          <w:sz w:val="24"/>
          <w:szCs w:val="24"/>
        </w:rPr>
        <w:t>м внесения на  банковский счет ООО «Калиаюга Плюс», но и иными способами не подтверждает факт</w:t>
      </w:r>
      <w:r w:rsidR="00293B28" w:rsidRPr="00DC4F21">
        <w:rPr>
          <w:rFonts w:ascii="Times New Roman" w:hAnsi="Times New Roman" w:cs="Times New Roman"/>
          <w:sz w:val="24"/>
          <w:szCs w:val="24"/>
        </w:rPr>
        <w:t>ов</w:t>
      </w:r>
      <w:r w:rsidRPr="00DC4F21">
        <w:rPr>
          <w:rFonts w:ascii="Times New Roman" w:hAnsi="Times New Roman" w:cs="Times New Roman"/>
          <w:sz w:val="24"/>
          <w:szCs w:val="24"/>
        </w:rPr>
        <w:t xml:space="preserve"> поступления такой финансовой помощи от Бондарь О.Н. </w:t>
      </w:r>
    </w:p>
    <w:p w:rsidR="005D0834" w:rsidRPr="00DC4F21" w:rsidRDefault="005D0834" w:rsidP="00C63D44">
      <w:pPr>
        <w:pStyle w:val="a3"/>
        <w:ind w:firstLine="680"/>
        <w:jc w:val="both"/>
        <w:rPr>
          <w:rFonts w:ascii="Times New Roman" w:hAnsi="Times New Roman" w:cs="Times New Roman"/>
          <w:sz w:val="24"/>
          <w:szCs w:val="24"/>
        </w:rPr>
      </w:pPr>
      <w:r w:rsidRPr="00DC4F21">
        <w:rPr>
          <w:rFonts w:ascii="Times New Roman" w:hAnsi="Times New Roman" w:cs="Times New Roman"/>
          <w:sz w:val="24"/>
          <w:szCs w:val="24"/>
        </w:rPr>
        <w:t>Таким образом, на основании доказательств, имеющихся в дел</w:t>
      </w:r>
      <w:r w:rsidR="00293B28" w:rsidRPr="00DC4F21">
        <w:rPr>
          <w:rFonts w:ascii="Times New Roman" w:hAnsi="Times New Roman" w:cs="Times New Roman"/>
          <w:sz w:val="24"/>
          <w:szCs w:val="24"/>
        </w:rPr>
        <w:t>е</w:t>
      </w:r>
      <w:r w:rsidRPr="00DC4F21">
        <w:rPr>
          <w:rFonts w:ascii="Times New Roman" w:hAnsi="Times New Roman" w:cs="Times New Roman"/>
          <w:sz w:val="24"/>
          <w:szCs w:val="24"/>
        </w:rPr>
        <w:t xml:space="preserve"> Арбитражный суд считает установленным  факт перечисления ООО «Калиюга Плюс»  денежных средств в общем размере 5 896 801,45 руб. на банковские счета  физич</w:t>
      </w:r>
      <w:r w:rsidR="00293B28" w:rsidRPr="00DC4F21">
        <w:rPr>
          <w:rFonts w:ascii="Times New Roman" w:hAnsi="Times New Roman" w:cs="Times New Roman"/>
          <w:sz w:val="24"/>
          <w:szCs w:val="24"/>
        </w:rPr>
        <w:t>еского лица Ботнарь О.Н. при не</w:t>
      </w:r>
      <w:r w:rsidRPr="00DC4F21">
        <w:rPr>
          <w:rFonts w:ascii="Times New Roman" w:hAnsi="Times New Roman" w:cs="Times New Roman"/>
          <w:sz w:val="24"/>
          <w:szCs w:val="24"/>
        </w:rPr>
        <w:t>п</w:t>
      </w:r>
      <w:r w:rsidR="00872D9A" w:rsidRPr="00DC4F21">
        <w:rPr>
          <w:rFonts w:ascii="Times New Roman" w:hAnsi="Times New Roman" w:cs="Times New Roman"/>
          <w:sz w:val="24"/>
          <w:szCs w:val="24"/>
        </w:rPr>
        <w:t>оступлении финансовой помощи от</w:t>
      </w:r>
      <w:r w:rsidRPr="00DC4F21">
        <w:rPr>
          <w:rFonts w:ascii="Times New Roman" w:hAnsi="Times New Roman" w:cs="Times New Roman"/>
          <w:sz w:val="24"/>
          <w:szCs w:val="24"/>
        </w:rPr>
        <w:t xml:space="preserve"> данного лица, названная сумма признается доходом физического лица. </w:t>
      </w:r>
    </w:p>
    <w:p w:rsidR="00BD7597" w:rsidRPr="00DC4F21" w:rsidRDefault="00BD75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Довод же ООО «Калиюга Плюс» о том, что налоговой инспекцией доподлинно не установлено назначение выданных средств (предоставление временной финансовой помощи сотруднику организации, являющейся должностным лицом организации, либо материальной помощи)  и необоснован вывод о получении Бондарь О.Н. дохода в сумме 5 896 801,45 руб.</w:t>
      </w:r>
      <w:r w:rsidR="00293B28" w:rsidRPr="00DC4F21">
        <w:rPr>
          <w:rFonts w:ascii="Times New Roman" w:hAnsi="Times New Roman" w:cs="Times New Roman"/>
          <w:sz w:val="24"/>
          <w:szCs w:val="24"/>
        </w:rPr>
        <w:t>,</w:t>
      </w:r>
      <w:r w:rsidRPr="00DC4F21">
        <w:rPr>
          <w:rFonts w:ascii="Times New Roman" w:hAnsi="Times New Roman" w:cs="Times New Roman"/>
          <w:sz w:val="24"/>
          <w:szCs w:val="24"/>
        </w:rPr>
        <w:t xml:space="preserve"> опровергается совокупность</w:t>
      </w:r>
      <w:r w:rsidR="00293B28" w:rsidRPr="00DC4F21">
        <w:rPr>
          <w:rFonts w:ascii="Times New Roman" w:hAnsi="Times New Roman" w:cs="Times New Roman"/>
          <w:sz w:val="24"/>
          <w:szCs w:val="24"/>
        </w:rPr>
        <w:t>ю</w:t>
      </w:r>
      <w:r w:rsidRPr="00DC4F21">
        <w:rPr>
          <w:rFonts w:ascii="Times New Roman" w:hAnsi="Times New Roman" w:cs="Times New Roman"/>
          <w:sz w:val="24"/>
          <w:szCs w:val="24"/>
        </w:rPr>
        <w:t xml:space="preserve"> доказательств, имеющихся в деле</w:t>
      </w:r>
      <w:r w:rsidR="00293B28" w:rsidRPr="00DC4F21">
        <w:rPr>
          <w:rFonts w:ascii="Times New Roman" w:hAnsi="Times New Roman" w:cs="Times New Roman"/>
          <w:sz w:val="24"/>
          <w:szCs w:val="24"/>
        </w:rPr>
        <w:t>,</w:t>
      </w:r>
      <w:r w:rsidRPr="00DC4F21">
        <w:rPr>
          <w:rFonts w:ascii="Times New Roman" w:hAnsi="Times New Roman" w:cs="Times New Roman"/>
          <w:sz w:val="24"/>
          <w:szCs w:val="24"/>
        </w:rPr>
        <w:t xml:space="preserve"> и отклоняется Арбитражным судом за необоснованностью. </w:t>
      </w:r>
    </w:p>
    <w:p w:rsidR="00BD7597" w:rsidRPr="00DC4F21" w:rsidRDefault="00BD75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lastRenderedPageBreak/>
        <w:t xml:space="preserve">Доход Бондарь О.Н. в размере 5 896 801,45 руб. признается объектом налогообложения в силу пункта 1 статьи 3 Закона ПМР  «О едином социальном налоге» и  пункта 1 статьи 3 Закона ПМР  «О подоходном налоге с физических лиц». </w:t>
      </w:r>
    </w:p>
    <w:p w:rsidR="00BD7597" w:rsidRPr="00DC4F21" w:rsidRDefault="00BD75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В соответствии с пунктом 1 статьи 17 Закона ПМР  «О подоходном налоге с физических лиц»,  и   подпунктом а) пункта 1 статьи 2 Закона Приднестровской Молдавской Республики «О едином социальном налоге» обязанность по исчислению и уплате  подоходного налога и единого социального налога  в данной ситуации возлагалась на ООО «Калиюга Плюс».  </w:t>
      </w:r>
    </w:p>
    <w:p w:rsidR="00BD7597" w:rsidRPr="00DC4F21" w:rsidRDefault="00BD75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В связи с чем Арбитражным судом  признается обоснованным и основанным на нормах действующего законодательства</w:t>
      </w:r>
      <w:r w:rsidR="007E7C1D" w:rsidRPr="00DC4F21">
        <w:rPr>
          <w:rFonts w:ascii="Times New Roman" w:hAnsi="Times New Roman" w:cs="Times New Roman"/>
          <w:sz w:val="24"/>
          <w:szCs w:val="24"/>
        </w:rPr>
        <w:t xml:space="preserve"> </w:t>
      </w:r>
      <w:r w:rsidRPr="00DC4F21">
        <w:rPr>
          <w:rFonts w:ascii="Times New Roman" w:hAnsi="Times New Roman" w:cs="Times New Roman"/>
          <w:sz w:val="24"/>
          <w:szCs w:val="24"/>
        </w:rPr>
        <w:t>вывод налоговой инспекции о том, что ООО «Калиюга Плюс» был неучтен объект налогообложения для исчисления единого социального налога и подоходного налога с физических лиц на общую сумму 5 896 801,45 руб., что привело к неуплате налогов на общую сумму 2 358 720,56 руб., с учетом коэффициента инфляции - 2 879 897,04 руб., в том числе:</w:t>
      </w:r>
    </w:p>
    <w:p w:rsidR="00C63D44" w:rsidRPr="00DC4F21" w:rsidRDefault="00BD7597" w:rsidP="00C63D44">
      <w:pPr>
        <w:pStyle w:val="2"/>
        <w:shd w:val="clear" w:color="auto" w:fill="auto"/>
        <w:tabs>
          <w:tab w:val="left" w:pos="749"/>
        </w:tabs>
        <w:spacing w:line="240" w:lineRule="auto"/>
        <w:ind w:left="40" w:right="60" w:firstLine="680"/>
        <w:jc w:val="both"/>
        <w:rPr>
          <w:sz w:val="24"/>
          <w:szCs w:val="24"/>
        </w:rPr>
      </w:pPr>
      <w:r w:rsidRPr="00DC4F21">
        <w:rPr>
          <w:sz w:val="24"/>
          <w:szCs w:val="24"/>
        </w:rPr>
        <w:t>а)</w:t>
      </w:r>
      <w:r w:rsidRPr="00DC4F21">
        <w:rPr>
          <w:sz w:val="24"/>
          <w:szCs w:val="24"/>
        </w:rPr>
        <w:tab/>
        <w:t>единого социального налога в Единый государственный фонд социального страхования ПМР - 1 474 200,34 руб., с учетом коэффициента инфляции - 1 799 935,64 руб., в том числе отчисления:</w:t>
      </w:r>
    </w:p>
    <w:p w:rsidR="00C63D44" w:rsidRPr="00DC4F21" w:rsidRDefault="00C63D44" w:rsidP="00C63D44">
      <w:pPr>
        <w:pStyle w:val="2"/>
        <w:shd w:val="clear" w:color="auto" w:fill="auto"/>
        <w:tabs>
          <w:tab w:val="left" w:pos="749"/>
        </w:tabs>
        <w:spacing w:line="240" w:lineRule="auto"/>
        <w:ind w:left="40" w:right="60" w:firstLine="680"/>
        <w:jc w:val="both"/>
        <w:rPr>
          <w:sz w:val="24"/>
          <w:szCs w:val="24"/>
        </w:rPr>
      </w:pPr>
      <w:r w:rsidRPr="00DC4F21">
        <w:rPr>
          <w:sz w:val="24"/>
          <w:szCs w:val="24"/>
        </w:rPr>
        <w:t xml:space="preserve">- </w:t>
      </w:r>
      <w:r w:rsidR="00BD7597" w:rsidRPr="00DC4F21">
        <w:rPr>
          <w:sz w:val="24"/>
          <w:szCs w:val="24"/>
        </w:rPr>
        <w:t>на цели пенсионного страхования (обеспечения) в размере 20,7 % - 1 220 637,89 руб., с учетом коэффициента инфляции - 1 490 346,71 руб.;</w:t>
      </w:r>
    </w:p>
    <w:p w:rsidR="00BD7597" w:rsidRPr="00DC4F21" w:rsidRDefault="00C63D44" w:rsidP="00C63D44">
      <w:pPr>
        <w:pStyle w:val="2"/>
        <w:shd w:val="clear" w:color="auto" w:fill="auto"/>
        <w:tabs>
          <w:tab w:val="left" w:pos="749"/>
        </w:tabs>
        <w:spacing w:line="240" w:lineRule="auto"/>
        <w:ind w:left="40" w:right="60" w:firstLine="680"/>
        <w:jc w:val="both"/>
        <w:rPr>
          <w:sz w:val="24"/>
          <w:szCs w:val="24"/>
        </w:rPr>
      </w:pPr>
      <w:r w:rsidRPr="00DC4F21">
        <w:rPr>
          <w:sz w:val="24"/>
          <w:szCs w:val="24"/>
        </w:rPr>
        <w:t xml:space="preserve">- </w:t>
      </w:r>
      <w:r w:rsidR="00BD7597" w:rsidRPr="00DC4F21">
        <w:rPr>
          <w:sz w:val="24"/>
          <w:szCs w:val="24"/>
        </w:rPr>
        <w:t>на цели социального страхования работающих граждан в размере 3,0 % - 176 904,04 руб.,</w:t>
      </w:r>
      <w:r w:rsidRPr="00DC4F21">
        <w:rPr>
          <w:sz w:val="24"/>
          <w:szCs w:val="24"/>
        </w:rPr>
        <w:t xml:space="preserve"> </w:t>
      </w:r>
      <w:r w:rsidR="00BD7597" w:rsidRPr="00DC4F21">
        <w:rPr>
          <w:sz w:val="24"/>
          <w:szCs w:val="24"/>
        </w:rPr>
        <w:t>с учетом коэффициента инфляции - 215 992,28 руб.;</w:t>
      </w:r>
    </w:p>
    <w:p w:rsidR="00C63D44" w:rsidRPr="00DC4F21" w:rsidRDefault="00BD7597" w:rsidP="00C63D44">
      <w:pPr>
        <w:pStyle w:val="2"/>
        <w:shd w:val="clear" w:color="auto" w:fill="auto"/>
        <w:spacing w:line="240" w:lineRule="auto"/>
        <w:ind w:left="40" w:right="60" w:firstLine="680"/>
        <w:jc w:val="both"/>
        <w:rPr>
          <w:sz w:val="24"/>
          <w:szCs w:val="24"/>
        </w:rPr>
      </w:pPr>
      <w:r w:rsidRPr="00DC4F21">
        <w:rPr>
          <w:sz w:val="24"/>
          <w:szCs w:val="24"/>
        </w:rPr>
        <w:t>-</w:t>
      </w:r>
      <w:r w:rsidR="00C63D44" w:rsidRPr="00DC4F21">
        <w:rPr>
          <w:sz w:val="24"/>
          <w:szCs w:val="24"/>
        </w:rPr>
        <w:t xml:space="preserve"> </w:t>
      </w:r>
      <w:r w:rsidRPr="00DC4F21">
        <w:rPr>
          <w:sz w:val="24"/>
          <w:szCs w:val="24"/>
        </w:rPr>
        <w:t xml:space="preserve">на цели страхования от безработицы в размере </w:t>
      </w:r>
      <w:r w:rsidRPr="00DC4F21">
        <w:rPr>
          <w:rStyle w:val="2pt"/>
          <w:sz w:val="24"/>
          <w:szCs w:val="24"/>
        </w:rPr>
        <w:t>0,3%</w:t>
      </w:r>
      <w:r w:rsidRPr="00DC4F21">
        <w:rPr>
          <w:sz w:val="24"/>
          <w:szCs w:val="24"/>
        </w:rPr>
        <w:t xml:space="preserve"> - 17 690,40руб., с учетом коэффициента инфляции - 21 599,23 руб.;</w:t>
      </w:r>
    </w:p>
    <w:p w:rsidR="00BD7597" w:rsidRPr="00DC4F21" w:rsidRDefault="00C63D44" w:rsidP="00C63D44">
      <w:pPr>
        <w:pStyle w:val="2"/>
        <w:shd w:val="clear" w:color="auto" w:fill="auto"/>
        <w:spacing w:line="240" w:lineRule="auto"/>
        <w:ind w:left="40" w:right="60" w:firstLine="680"/>
        <w:jc w:val="both"/>
        <w:rPr>
          <w:sz w:val="24"/>
          <w:szCs w:val="24"/>
        </w:rPr>
      </w:pPr>
      <w:r w:rsidRPr="00DC4F21">
        <w:rPr>
          <w:sz w:val="24"/>
          <w:szCs w:val="24"/>
        </w:rPr>
        <w:t xml:space="preserve">- </w:t>
      </w:r>
      <w:r w:rsidR="00BD7597" w:rsidRPr="00DC4F21">
        <w:rPr>
          <w:sz w:val="24"/>
          <w:szCs w:val="24"/>
        </w:rPr>
        <w:t>на улучшение оснащенности учреждений здравоохранения медицинским оборудованием и приобретение специального медицинского автотранспорта в размере 1% - 58 968,01 руб., с учетом коэффициента инфляции - 71 997,42 руб.</w:t>
      </w:r>
    </w:p>
    <w:p w:rsidR="00BD7597" w:rsidRPr="00DC4F21" w:rsidRDefault="00BD7597"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б)</w:t>
      </w:r>
      <w:r w:rsidRPr="00DC4F21">
        <w:rPr>
          <w:rFonts w:ascii="Times New Roman" w:hAnsi="Times New Roman" w:cs="Times New Roman"/>
          <w:sz w:val="24"/>
          <w:szCs w:val="24"/>
        </w:rPr>
        <w:tab/>
        <w:t>подоходного налога с физических лиц - 884 520,22 руб., с учетом коэффициента инфляции - 1 079 961,40 руб.</w:t>
      </w:r>
    </w:p>
    <w:p w:rsidR="007E7C1D" w:rsidRPr="00DC4F21" w:rsidRDefault="007E7C1D"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Оспариваемое ж</w:t>
      </w:r>
      <w:r w:rsidR="00293B28" w:rsidRPr="00DC4F21">
        <w:rPr>
          <w:rFonts w:ascii="Times New Roman" w:hAnsi="Times New Roman" w:cs="Times New Roman"/>
          <w:sz w:val="24"/>
          <w:szCs w:val="24"/>
        </w:rPr>
        <w:t>е предписание в указанной части при таких обстоятельствах</w:t>
      </w:r>
      <w:r w:rsidRPr="00DC4F21">
        <w:rPr>
          <w:rFonts w:ascii="Times New Roman" w:hAnsi="Times New Roman" w:cs="Times New Roman"/>
          <w:sz w:val="24"/>
          <w:szCs w:val="24"/>
        </w:rPr>
        <w:t xml:space="preserve"> признается соответствующим действующему законодательству Приднестровской Молдавской Республики. </w:t>
      </w:r>
    </w:p>
    <w:p w:rsidR="007E7C1D" w:rsidRPr="00DC4F21" w:rsidRDefault="007E7C1D"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 Налоговой инспекцией в материалы дела представлены копии ведомостей выдачи денежных средств в подотчет физическим лицам под личную подпись в период апрель 2014 г. - август 2014 г. </w:t>
      </w:r>
    </w:p>
    <w:p w:rsidR="007E7C1D" w:rsidRPr="00DC4F21" w:rsidRDefault="007E7C1D" w:rsidP="00C63D44">
      <w:pPr>
        <w:pStyle w:val="2"/>
        <w:shd w:val="clear" w:color="auto" w:fill="auto"/>
        <w:spacing w:line="240" w:lineRule="auto"/>
        <w:ind w:left="40" w:right="40" w:firstLine="680"/>
        <w:jc w:val="both"/>
        <w:rPr>
          <w:sz w:val="24"/>
          <w:szCs w:val="24"/>
        </w:rPr>
      </w:pPr>
      <w:r w:rsidRPr="00DC4F21">
        <w:rPr>
          <w:sz w:val="24"/>
          <w:szCs w:val="24"/>
        </w:rPr>
        <w:t>На основании данных ведомостей налоговая инспекция пришла к выводу о получении физическими лицами доход</w:t>
      </w:r>
      <w:r w:rsidR="00293B28" w:rsidRPr="00DC4F21">
        <w:rPr>
          <w:sz w:val="24"/>
          <w:szCs w:val="24"/>
        </w:rPr>
        <w:t>ов</w:t>
      </w:r>
      <w:r w:rsidRPr="00DC4F21">
        <w:rPr>
          <w:sz w:val="24"/>
          <w:szCs w:val="24"/>
        </w:rPr>
        <w:t xml:space="preserve"> в общем размере 13 368 479,68 руб., которы</w:t>
      </w:r>
      <w:r w:rsidR="00293B28" w:rsidRPr="00DC4F21">
        <w:rPr>
          <w:sz w:val="24"/>
          <w:szCs w:val="24"/>
        </w:rPr>
        <w:t>е</w:t>
      </w:r>
      <w:r w:rsidRPr="00DC4F21">
        <w:rPr>
          <w:sz w:val="24"/>
          <w:szCs w:val="24"/>
        </w:rPr>
        <w:t xml:space="preserve"> </w:t>
      </w:r>
      <w:r w:rsidR="00293B28" w:rsidRPr="00DC4F21">
        <w:rPr>
          <w:sz w:val="24"/>
          <w:szCs w:val="24"/>
        </w:rPr>
        <w:t xml:space="preserve">ООО «Калиюга Плюс» </w:t>
      </w:r>
      <w:r w:rsidRPr="00DC4F21">
        <w:rPr>
          <w:sz w:val="24"/>
          <w:szCs w:val="24"/>
        </w:rPr>
        <w:t xml:space="preserve"> не отражен</w:t>
      </w:r>
      <w:r w:rsidR="00293B28" w:rsidRPr="00DC4F21">
        <w:rPr>
          <w:sz w:val="24"/>
          <w:szCs w:val="24"/>
        </w:rPr>
        <w:t>ы</w:t>
      </w:r>
      <w:r w:rsidRPr="00DC4F21">
        <w:rPr>
          <w:sz w:val="24"/>
          <w:szCs w:val="24"/>
        </w:rPr>
        <w:t xml:space="preserve"> в налоговой отчетности за проверяемый период.</w:t>
      </w:r>
    </w:p>
    <w:p w:rsidR="007E7C1D" w:rsidRPr="00DC4F21" w:rsidRDefault="007E7C1D" w:rsidP="00C63D44">
      <w:pPr>
        <w:pStyle w:val="2"/>
        <w:shd w:val="clear" w:color="auto" w:fill="auto"/>
        <w:spacing w:line="240" w:lineRule="auto"/>
        <w:ind w:left="40" w:right="40" w:firstLine="680"/>
        <w:jc w:val="both"/>
        <w:rPr>
          <w:sz w:val="24"/>
          <w:szCs w:val="24"/>
        </w:rPr>
      </w:pPr>
      <w:r w:rsidRPr="00DC4F21">
        <w:rPr>
          <w:sz w:val="24"/>
          <w:szCs w:val="24"/>
        </w:rPr>
        <w:t>Оценивая представленные доказательства,</w:t>
      </w:r>
      <w:r w:rsidR="00293B28" w:rsidRPr="00DC4F21">
        <w:rPr>
          <w:sz w:val="24"/>
          <w:szCs w:val="24"/>
        </w:rPr>
        <w:t xml:space="preserve"> по правилам статьи 51 АПК ПМР </w:t>
      </w:r>
      <w:r w:rsidRPr="00DC4F21">
        <w:rPr>
          <w:sz w:val="24"/>
          <w:szCs w:val="24"/>
        </w:rPr>
        <w:t xml:space="preserve">Арбитражный суд приходит к следующим выводам. </w:t>
      </w:r>
    </w:p>
    <w:p w:rsidR="007E7C1D" w:rsidRPr="00DC4F21" w:rsidRDefault="007E7C1D" w:rsidP="00C63D44">
      <w:pPr>
        <w:pStyle w:val="2"/>
        <w:shd w:val="clear" w:color="auto" w:fill="auto"/>
        <w:spacing w:line="240" w:lineRule="auto"/>
        <w:ind w:left="40" w:right="40" w:firstLine="680"/>
        <w:jc w:val="both"/>
        <w:rPr>
          <w:sz w:val="24"/>
          <w:szCs w:val="24"/>
        </w:rPr>
      </w:pPr>
      <w:r w:rsidRPr="00DC4F21">
        <w:rPr>
          <w:sz w:val="24"/>
          <w:szCs w:val="24"/>
        </w:rPr>
        <w:t>В соответствии с пунктом 1 статьи 11 Закона ПМР «О бухгалтерском учете и финансовой отчетности» каждый факт хозяйственной жизни подлежит оформлению первичным учетным документом.</w:t>
      </w:r>
    </w:p>
    <w:p w:rsidR="00303717" w:rsidRPr="00DC4F21" w:rsidRDefault="007E7C1D" w:rsidP="00C63D44">
      <w:pPr>
        <w:pStyle w:val="2"/>
        <w:shd w:val="clear" w:color="auto" w:fill="auto"/>
        <w:spacing w:line="240" w:lineRule="auto"/>
        <w:ind w:left="40" w:right="40" w:firstLine="680"/>
        <w:jc w:val="both"/>
        <w:rPr>
          <w:sz w:val="24"/>
          <w:szCs w:val="24"/>
          <w:shd w:val="clear" w:color="auto" w:fill="FFFFFF"/>
        </w:rPr>
      </w:pPr>
      <w:r w:rsidRPr="00DC4F21">
        <w:rPr>
          <w:sz w:val="24"/>
          <w:szCs w:val="24"/>
          <w:shd w:val="clear" w:color="auto" w:fill="FFFFFF"/>
        </w:rPr>
        <w:t>Приказом Министерства экономического развития ПМР 28 декабря 2005 г</w:t>
      </w:r>
      <w:r w:rsidR="00293B28" w:rsidRPr="00DC4F21">
        <w:rPr>
          <w:sz w:val="24"/>
          <w:szCs w:val="24"/>
          <w:shd w:val="clear" w:color="auto" w:fill="FFFFFF"/>
        </w:rPr>
        <w:t xml:space="preserve">ода  </w:t>
      </w:r>
      <w:r w:rsidRPr="00DC4F21">
        <w:rPr>
          <w:sz w:val="24"/>
          <w:szCs w:val="24"/>
        </w:rPr>
        <w:br/>
      </w:r>
      <w:r w:rsidRPr="00DC4F21">
        <w:rPr>
          <w:sz w:val="24"/>
          <w:szCs w:val="24"/>
          <w:shd w:val="clear" w:color="auto" w:fill="FFFFFF"/>
        </w:rPr>
        <w:t>N 761</w:t>
      </w:r>
      <w:r w:rsidRPr="00DC4F21">
        <w:rPr>
          <w:sz w:val="24"/>
          <w:szCs w:val="24"/>
        </w:rPr>
        <w:t xml:space="preserve"> </w:t>
      </w:r>
      <w:r w:rsidRPr="00DC4F21">
        <w:rPr>
          <w:sz w:val="24"/>
          <w:szCs w:val="24"/>
          <w:shd w:val="clear" w:color="auto" w:fill="FFFFFF"/>
        </w:rPr>
        <w:t>(САЗ 06-4)</w:t>
      </w:r>
      <w:r w:rsidR="00293B28" w:rsidRPr="00DC4F21">
        <w:rPr>
          <w:sz w:val="24"/>
          <w:szCs w:val="24"/>
          <w:shd w:val="clear" w:color="auto" w:fill="FFFFFF"/>
        </w:rPr>
        <w:t xml:space="preserve"> </w:t>
      </w:r>
      <w:r w:rsidRPr="00DC4F21">
        <w:rPr>
          <w:sz w:val="24"/>
          <w:szCs w:val="24"/>
          <w:shd w:val="clear" w:color="auto" w:fill="FFFFFF"/>
        </w:rPr>
        <w:t xml:space="preserve">утвержден Альбом унифицированных форм первичной учетной документации. </w:t>
      </w:r>
    </w:p>
    <w:p w:rsidR="007E7C1D" w:rsidRPr="00DC4F21" w:rsidRDefault="007E7C1D" w:rsidP="00C63D44">
      <w:pPr>
        <w:pStyle w:val="2"/>
        <w:shd w:val="clear" w:color="auto" w:fill="auto"/>
        <w:spacing w:line="240" w:lineRule="auto"/>
        <w:ind w:left="40" w:right="40" w:firstLine="680"/>
        <w:jc w:val="both"/>
        <w:rPr>
          <w:sz w:val="24"/>
          <w:szCs w:val="24"/>
          <w:shd w:val="clear" w:color="auto" w:fill="FFFFFF"/>
        </w:rPr>
      </w:pPr>
      <w:r w:rsidRPr="00DC4F21">
        <w:rPr>
          <w:sz w:val="24"/>
          <w:szCs w:val="24"/>
          <w:shd w:val="clear" w:color="auto" w:fill="FFFFFF"/>
        </w:rPr>
        <w:t>Согласно Рекомендаци</w:t>
      </w:r>
      <w:r w:rsidR="00293B28" w:rsidRPr="00DC4F21">
        <w:rPr>
          <w:sz w:val="24"/>
          <w:szCs w:val="24"/>
          <w:shd w:val="clear" w:color="auto" w:fill="FFFFFF"/>
        </w:rPr>
        <w:t>ям</w:t>
      </w:r>
      <w:r w:rsidRPr="00DC4F21">
        <w:rPr>
          <w:sz w:val="24"/>
          <w:szCs w:val="24"/>
          <w:shd w:val="clear" w:color="auto" w:fill="FFFFFF"/>
        </w:rPr>
        <w:t xml:space="preserve"> по применению</w:t>
      </w:r>
      <w:r w:rsidR="00303717" w:rsidRPr="00DC4F21">
        <w:rPr>
          <w:sz w:val="24"/>
          <w:szCs w:val="24"/>
        </w:rPr>
        <w:t xml:space="preserve"> </w:t>
      </w:r>
      <w:r w:rsidR="006A2B26" w:rsidRPr="00DC4F21">
        <w:rPr>
          <w:sz w:val="24"/>
          <w:szCs w:val="24"/>
          <w:shd w:val="clear" w:color="auto" w:fill="FFFFFF"/>
        </w:rPr>
        <w:t>«</w:t>
      </w:r>
      <w:r w:rsidRPr="00DC4F21">
        <w:rPr>
          <w:sz w:val="24"/>
          <w:szCs w:val="24"/>
          <w:shd w:val="clear" w:color="auto" w:fill="FFFFFF"/>
        </w:rPr>
        <w:t>Альбома унифицированных форм первичной учетной документации</w:t>
      </w:r>
      <w:r w:rsidR="006A2B26" w:rsidRPr="00DC4F21">
        <w:rPr>
          <w:sz w:val="24"/>
          <w:szCs w:val="24"/>
          <w:shd w:val="clear" w:color="auto" w:fill="FFFFFF"/>
        </w:rPr>
        <w:t>»</w:t>
      </w:r>
      <w:r w:rsidR="00293B28" w:rsidRPr="00DC4F21">
        <w:rPr>
          <w:sz w:val="24"/>
          <w:szCs w:val="24"/>
          <w:shd w:val="clear" w:color="auto" w:fill="FFFFFF"/>
        </w:rPr>
        <w:t>,</w:t>
      </w:r>
      <w:r w:rsidRPr="00DC4F21">
        <w:rPr>
          <w:sz w:val="24"/>
          <w:szCs w:val="24"/>
          <w:shd w:val="clear" w:color="auto" w:fill="FFFFFF"/>
        </w:rPr>
        <w:t xml:space="preserve"> утвержденных названным приказом</w:t>
      </w:r>
      <w:r w:rsidR="00293B28" w:rsidRPr="00DC4F21">
        <w:rPr>
          <w:sz w:val="24"/>
          <w:szCs w:val="24"/>
          <w:shd w:val="clear" w:color="auto" w:fill="FFFFFF"/>
        </w:rPr>
        <w:t>,</w:t>
      </w:r>
      <w:r w:rsidRPr="00DC4F21">
        <w:rPr>
          <w:sz w:val="24"/>
          <w:szCs w:val="24"/>
          <w:shd w:val="clear" w:color="auto" w:fill="FFFFFF"/>
        </w:rPr>
        <w:t xml:space="preserve"> </w:t>
      </w:r>
      <w:r w:rsidR="00303717" w:rsidRPr="00DC4F21">
        <w:rPr>
          <w:sz w:val="24"/>
          <w:szCs w:val="24"/>
        </w:rPr>
        <w:t>у</w:t>
      </w:r>
      <w:r w:rsidRPr="00DC4F21">
        <w:rPr>
          <w:sz w:val="24"/>
          <w:szCs w:val="24"/>
        </w:rPr>
        <w:t>нифицированные формы документов состоят из трех частей: заголовочной, содержательной и оформляющей.</w:t>
      </w:r>
    </w:p>
    <w:p w:rsidR="007E7C1D" w:rsidRPr="00DC4F21" w:rsidRDefault="007E7C1D" w:rsidP="00C63D44">
      <w:pPr>
        <w:pStyle w:val="a8"/>
        <w:shd w:val="clear" w:color="auto" w:fill="FFFFFF"/>
        <w:spacing w:before="0" w:beforeAutospacing="0" w:after="0" w:afterAutospacing="0"/>
        <w:ind w:firstLine="680"/>
        <w:jc w:val="both"/>
      </w:pPr>
      <w:r w:rsidRPr="00DC4F21">
        <w:t xml:space="preserve">Заголовочная часть форм документов содержит следующие реквизиты: наименование формы документа; номер документа; код формы; дату, на которую представлены содержащиеся в документе сведения; наименование учреждения, </w:t>
      </w:r>
      <w:r w:rsidRPr="00DC4F21">
        <w:lastRenderedPageBreak/>
        <w:t>составившего документ; наименование структурного подразделения учреждения, в котором сформирован документ; наименование единицы измерения.</w:t>
      </w:r>
    </w:p>
    <w:p w:rsidR="007E7C1D" w:rsidRPr="00DC4F21" w:rsidRDefault="007E7C1D" w:rsidP="00C63D44">
      <w:pPr>
        <w:pStyle w:val="a8"/>
        <w:shd w:val="clear" w:color="auto" w:fill="FFFFFF"/>
        <w:spacing w:before="0" w:beforeAutospacing="0" w:after="0" w:afterAutospacing="0"/>
        <w:ind w:firstLine="680"/>
        <w:jc w:val="both"/>
      </w:pPr>
      <w:r w:rsidRPr="00DC4F21">
        <w:t>Содержательная часть формы документа содержит данные о натуральных показателях и суммах, необходимых для принятия к учету результатов той или иной хозяйственной операции.</w:t>
      </w:r>
    </w:p>
    <w:p w:rsidR="007E7C1D" w:rsidRPr="00DC4F21" w:rsidRDefault="007E7C1D" w:rsidP="00C63D44">
      <w:pPr>
        <w:pStyle w:val="a8"/>
        <w:shd w:val="clear" w:color="auto" w:fill="FFFFFF"/>
        <w:spacing w:before="0" w:beforeAutospacing="0" w:after="0" w:afterAutospacing="0"/>
        <w:ind w:firstLine="680"/>
        <w:jc w:val="both"/>
      </w:pPr>
      <w:r w:rsidRPr="00DC4F21">
        <w:t>Оформляющая часть формы документа предназначена для придания документу юридической силы и содержит подписи (с расшифровкой) должностных лиц, ответственных за содержащиеся в документе данные, дату подписания документа. Кроме того, должны быть указаны должность исполнителя, подпись (с расшифровкой), номер контактного телефона.</w:t>
      </w:r>
    </w:p>
    <w:p w:rsidR="00303717" w:rsidRPr="00DC4F21" w:rsidRDefault="00293B28" w:rsidP="00C63D44">
      <w:pPr>
        <w:pStyle w:val="a8"/>
        <w:shd w:val="clear" w:color="auto" w:fill="FFFFFF"/>
        <w:spacing w:before="0" w:beforeAutospacing="0" w:after="0" w:afterAutospacing="0"/>
        <w:ind w:firstLine="680"/>
        <w:jc w:val="both"/>
      </w:pPr>
      <w:r w:rsidRPr="00DC4F21">
        <w:t>Первичные учетные документы</w:t>
      </w:r>
      <w:r w:rsidR="00303717" w:rsidRPr="00DC4F21">
        <w:t xml:space="preserve"> должны содержать следующие обязательные реквизиты:</w:t>
      </w:r>
    </w:p>
    <w:p w:rsidR="00303717" w:rsidRPr="00DC4F21" w:rsidRDefault="00303717" w:rsidP="00C63D44">
      <w:pPr>
        <w:pStyle w:val="a8"/>
        <w:shd w:val="clear" w:color="auto" w:fill="FFFFFF"/>
        <w:spacing w:before="0" w:beforeAutospacing="0" w:after="0" w:afterAutospacing="0"/>
        <w:ind w:firstLine="680"/>
        <w:jc w:val="both"/>
      </w:pPr>
      <w:r w:rsidRPr="00DC4F21">
        <w:t>а) наименование, номер документа, дату и место его составления;</w:t>
      </w:r>
    </w:p>
    <w:p w:rsidR="00303717" w:rsidRPr="00DC4F21" w:rsidRDefault="00303717" w:rsidP="00C63D44">
      <w:pPr>
        <w:pStyle w:val="a8"/>
        <w:shd w:val="clear" w:color="auto" w:fill="FFFFFF"/>
        <w:spacing w:before="0" w:beforeAutospacing="0" w:after="0" w:afterAutospacing="0"/>
        <w:ind w:firstLine="680"/>
        <w:jc w:val="both"/>
      </w:pPr>
      <w:r w:rsidRPr="00DC4F21">
        <w:t>б) наименование организации, от имени которой составлен документ;</w:t>
      </w:r>
    </w:p>
    <w:p w:rsidR="00303717" w:rsidRPr="00DC4F21" w:rsidRDefault="00303717" w:rsidP="00C63D44">
      <w:pPr>
        <w:pStyle w:val="a8"/>
        <w:shd w:val="clear" w:color="auto" w:fill="FFFFFF"/>
        <w:spacing w:before="0" w:beforeAutospacing="0" w:after="0" w:afterAutospacing="0"/>
        <w:ind w:firstLine="680"/>
        <w:jc w:val="both"/>
      </w:pPr>
      <w:r w:rsidRPr="00DC4F21">
        <w:t>в) содержание и основание для совершения хозяйственной операции, ее измерение и оценку в натуральных и денежных показателях;</w:t>
      </w:r>
    </w:p>
    <w:p w:rsidR="00303717" w:rsidRPr="00DC4F21" w:rsidRDefault="00303717" w:rsidP="00C63D44">
      <w:pPr>
        <w:pStyle w:val="a8"/>
        <w:shd w:val="clear" w:color="auto" w:fill="FFFFFF"/>
        <w:spacing w:before="0" w:beforeAutospacing="0" w:after="0" w:afterAutospacing="0"/>
        <w:ind w:firstLine="680"/>
        <w:jc w:val="both"/>
      </w:pPr>
      <w:r w:rsidRPr="00DC4F21">
        <w:t>г) должности лиц, ответственных за совершение хозяйственной операции и правильность ее оформления, их фамилии, инициалы и личные подписи (при применении машинных носителей информации - электронную подпись).</w:t>
      </w:r>
    </w:p>
    <w:p w:rsidR="00303717" w:rsidRPr="00DC4F21" w:rsidRDefault="00303717" w:rsidP="00C63D44">
      <w:pPr>
        <w:pStyle w:val="a8"/>
        <w:shd w:val="clear" w:color="auto" w:fill="FFFFFF"/>
        <w:spacing w:before="0" w:beforeAutospacing="0" w:after="0" w:afterAutospacing="0"/>
        <w:ind w:firstLine="680"/>
        <w:jc w:val="both"/>
      </w:pPr>
      <w:r w:rsidRPr="00DC4F21">
        <w:t>Предст</w:t>
      </w:r>
      <w:r w:rsidR="006A2B26" w:rsidRPr="00DC4F21">
        <w:t>авленные в материалы дела</w:t>
      </w:r>
      <w:r w:rsidRPr="00DC4F21">
        <w:t xml:space="preserve"> ведомости выдачи денежных средств не соответству</w:t>
      </w:r>
      <w:r w:rsidR="00293B28" w:rsidRPr="00DC4F21">
        <w:t>ю</w:t>
      </w:r>
      <w:r w:rsidRPr="00DC4F21">
        <w:t>т перечисленным выше требованиям действующего законодательства. В частности</w:t>
      </w:r>
      <w:r w:rsidR="00293B28" w:rsidRPr="00DC4F21">
        <w:t>,</w:t>
      </w:r>
      <w:r w:rsidRPr="00DC4F21">
        <w:t xml:space="preserve"> в таких ведомостях отсутствует наименование организации</w:t>
      </w:r>
      <w:r w:rsidR="00293B28" w:rsidRPr="00DC4F21">
        <w:t>,</w:t>
      </w:r>
      <w:r w:rsidRPr="00DC4F21">
        <w:t xml:space="preserve"> от имени которой составлен данны</w:t>
      </w:r>
      <w:r w:rsidR="00293B28" w:rsidRPr="00DC4F21">
        <w:t>й</w:t>
      </w:r>
      <w:r w:rsidRPr="00DC4F21">
        <w:t xml:space="preserve"> документ, номер документа, место его составления и содержание и основание для совершения хозяйственной операции по выдаче денежных средств. </w:t>
      </w:r>
    </w:p>
    <w:p w:rsidR="00303717" w:rsidRPr="00DC4F21" w:rsidRDefault="00303717" w:rsidP="00C63D44">
      <w:pPr>
        <w:pStyle w:val="a8"/>
        <w:shd w:val="clear" w:color="auto" w:fill="FFFFFF"/>
        <w:spacing w:before="0" w:beforeAutospacing="0" w:after="0" w:afterAutospacing="0"/>
        <w:ind w:firstLine="680"/>
        <w:jc w:val="both"/>
      </w:pPr>
      <w:r w:rsidRPr="00DC4F21">
        <w:t>Кроме того,  графы ФИО и подпись получателя не позволяют идентифицировать  получателей указ</w:t>
      </w:r>
      <w:r w:rsidR="006A2B26" w:rsidRPr="00DC4F21">
        <w:t>ан</w:t>
      </w:r>
      <w:r w:rsidRPr="00DC4F21">
        <w:t xml:space="preserve">ных в ведомости денежных средств. </w:t>
      </w:r>
    </w:p>
    <w:p w:rsidR="00303717" w:rsidRPr="00DC4F21" w:rsidRDefault="00303717" w:rsidP="00C63D44">
      <w:pPr>
        <w:pStyle w:val="a8"/>
        <w:shd w:val="clear" w:color="auto" w:fill="FFFFFF"/>
        <w:spacing w:before="0" w:beforeAutospacing="0" w:after="0" w:afterAutospacing="0"/>
        <w:ind w:firstLine="680"/>
        <w:jc w:val="both"/>
      </w:pPr>
      <w:r w:rsidRPr="00DC4F21">
        <w:t>Каких-либо сведений, подтверждающих принадлежность данных документов к деятельности ООО «Калиюга Плюс»</w:t>
      </w:r>
      <w:r w:rsidR="00293B28" w:rsidRPr="00DC4F21">
        <w:t>,</w:t>
      </w:r>
      <w:r w:rsidRPr="00DC4F21">
        <w:t xml:space="preserve"> также не содержится. </w:t>
      </w:r>
    </w:p>
    <w:p w:rsidR="00CE01DE" w:rsidRPr="00DC4F21" w:rsidRDefault="00303717" w:rsidP="00C63D44">
      <w:pPr>
        <w:pStyle w:val="a8"/>
        <w:shd w:val="clear" w:color="auto" w:fill="FFFFFF"/>
        <w:spacing w:before="0" w:beforeAutospacing="0" w:after="0" w:afterAutospacing="0"/>
        <w:ind w:firstLine="680"/>
        <w:jc w:val="both"/>
      </w:pPr>
      <w:r w:rsidRPr="00DC4F21">
        <w:t>Довод налоговой инспекции о принадлежности данных документов к бухгалтерскому учету ООО «Калиюга Плюс» ввиду того, что они были предоставлены подконтрольной организацией самостоятельно в ходе мероприятия по контролю</w:t>
      </w:r>
      <w:r w:rsidR="00293B28" w:rsidRPr="00DC4F21">
        <w:t>,</w:t>
      </w:r>
      <w:r w:rsidRPr="00DC4F21">
        <w:t xml:space="preserve"> отклоняется Арбитражным судом как не основанный на нормах права. </w:t>
      </w:r>
    </w:p>
    <w:p w:rsidR="00CE01DE" w:rsidRPr="00DC4F21" w:rsidRDefault="00303717" w:rsidP="00C63D44">
      <w:pPr>
        <w:pStyle w:val="a8"/>
        <w:shd w:val="clear" w:color="auto" w:fill="FFFFFF"/>
        <w:spacing w:before="0" w:beforeAutospacing="0" w:after="0" w:afterAutospacing="0"/>
        <w:ind w:firstLine="680"/>
        <w:jc w:val="both"/>
      </w:pPr>
      <w:r w:rsidRPr="00DC4F21">
        <w:t>По указ</w:t>
      </w:r>
      <w:r w:rsidR="006A2B26" w:rsidRPr="00DC4F21">
        <w:t>ан</w:t>
      </w:r>
      <w:r w:rsidRPr="00DC4F21">
        <w:t xml:space="preserve">ным  выше обстоятельствам Арбитражный суд признает ведомости выдачи денежных средств недопустимым доказательством. </w:t>
      </w:r>
    </w:p>
    <w:p w:rsidR="00C63D44" w:rsidRPr="00DC4F21" w:rsidRDefault="00303717" w:rsidP="00C63D44">
      <w:pPr>
        <w:pStyle w:val="a8"/>
        <w:shd w:val="clear" w:color="auto" w:fill="FFFFFF"/>
        <w:spacing w:before="0" w:beforeAutospacing="0" w:after="0" w:afterAutospacing="0"/>
        <w:ind w:firstLine="680"/>
        <w:jc w:val="both"/>
      </w:pPr>
      <w:r w:rsidRPr="00DC4F21">
        <w:t>Иных доказательств, подтверждающих факты выплаты ООО «Калиюга Плюс» денежных средств физическим лицам под отчет в материалы дела не представлено. В связи с чем Арбитражный суд приходит к выводу об отсутствии доказательств получения физическими лицами доход</w:t>
      </w:r>
      <w:r w:rsidR="00CE01DE" w:rsidRPr="00DC4F21">
        <w:t>а</w:t>
      </w:r>
      <w:r w:rsidRPr="00DC4F21">
        <w:t xml:space="preserve"> в о</w:t>
      </w:r>
      <w:r w:rsidR="00CE01DE" w:rsidRPr="00DC4F21">
        <w:t>бщем размере 13 368 479,68 руб.</w:t>
      </w:r>
    </w:p>
    <w:p w:rsidR="00C63D44" w:rsidRPr="00DC4F21" w:rsidRDefault="00C63D44" w:rsidP="00C63D44">
      <w:pPr>
        <w:pStyle w:val="a8"/>
        <w:shd w:val="clear" w:color="auto" w:fill="FFFFFF"/>
        <w:spacing w:before="0" w:beforeAutospacing="0" w:after="0" w:afterAutospacing="0"/>
        <w:ind w:firstLine="680"/>
        <w:jc w:val="both"/>
      </w:pPr>
      <w:r w:rsidRPr="00DC4F21">
        <w:t>Довод ООО «Калиюга Плюс» о недоказанности налоговой инспекци</w:t>
      </w:r>
      <w:r w:rsidR="00293B28" w:rsidRPr="00DC4F21">
        <w:t>ей</w:t>
      </w:r>
      <w:r w:rsidRPr="00DC4F21">
        <w:t xml:space="preserve"> факта получения  дохода конкретными физическими лицами, которые в силу статьи 1 Закона ПМР «О подоходном налоге с физических лиц» являются плательщиками подоходного налога, находит свое подтверждение в материалах дела и признается Арбитражным судом обоснованным. </w:t>
      </w:r>
    </w:p>
    <w:p w:rsidR="00CE01DE" w:rsidRPr="00DC4F21" w:rsidRDefault="00CE01DE" w:rsidP="00C63D44">
      <w:pPr>
        <w:pStyle w:val="a8"/>
        <w:shd w:val="clear" w:color="auto" w:fill="FFFFFF"/>
        <w:spacing w:before="0" w:beforeAutospacing="0" w:after="0" w:afterAutospacing="0"/>
        <w:ind w:firstLine="680"/>
        <w:jc w:val="both"/>
      </w:pPr>
      <w:r w:rsidRPr="00DC4F21">
        <w:t>В силу статьи 2 Закона ПМР «О подоходном налоге с физических лиц» для целей настоящего Закона к доходам от источников в Приднестровской Молдавской Республике относятся доходы в денежной, натуральной и иной форме, получаемые физическим лицом в результате осуществления деятельности на территории Приднестровской Молдавской Республики.</w:t>
      </w:r>
    </w:p>
    <w:p w:rsidR="00C63D44" w:rsidRPr="00DC4F21" w:rsidRDefault="00CE01DE" w:rsidP="00C63D44">
      <w:pPr>
        <w:pStyle w:val="a8"/>
        <w:shd w:val="clear" w:color="auto" w:fill="FFFFFF"/>
        <w:spacing w:before="0" w:beforeAutospacing="0" w:after="0" w:afterAutospacing="0"/>
        <w:ind w:firstLine="680"/>
        <w:jc w:val="both"/>
      </w:pPr>
      <w:r w:rsidRPr="00DC4F21">
        <w:t xml:space="preserve">В силу же пункта 1 статьи 3 названного закона объектом налогообложения признается доход, полученный в денежной и (или) натуральной и иной форме. </w:t>
      </w:r>
    </w:p>
    <w:p w:rsidR="00303717" w:rsidRPr="00DC4F21" w:rsidRDefault="00303717" w:rsidP="00C63D44">
      <w:pPr>
        <w:pStyle w:val="a8"/>
        <w:shd w:val="clear" w:color="auto" w:fill="FFFFFF"/>
        <w:spacing w:before="0" w:beforeAutospacing="0" w:after="0" w:afterAutospacing="0"/>
        <w:ind w:firstLine="680"/>
        <w:jc w:val="both"/>
      </w:pPr>
      <w:r w:rsidRPr="00DC4F21">
        <w:t xml:space="preserve">Так как Арбитражный суд пришел к </w:t>
      </w:r>
      <w:r w:rsidR="00CE01DE" w:rsidRPr="00DC4F21">
        <w:t xml:space="preserve">выводу о недоказанности получения </w:t>
      </w:r>
      <w:r w:rsidR="00C63D44" w:rsidRPr="00DC4F21">
        <w:t xml:space="preserve"> в период апрель  - август 2014 г</w:t>
      </w:r>
      <w:r w:rsidR="00872D9A" w:rsidRPr="00DC4F21">
        <w:t>ода</w:t>
      </w:r>
      <w:r w:rsidR="00C63D44" w:rsidRPr="00DC4F21">
        <w:t xml:space="preserve"> </w:t>
      </w:r>
      <w:r w:rsidR="00CE01DE" w:rsidRPr="00DC4F21">
        <w:t xml:space="preserve">физическими лицами дохода </w:t>
      </w:r>
      <w:r w:rsidR="00C63D44" w:rsidRPr="00DC4F21">
        <w:t xml:space="preserve">в сумме 13 368 479,68 руб. </w:t>
      </w:r>
      <w:r w:rsidR="00CE01DE" w:rsidRPr="00DC4F21">
        <w:t>о</w:t>
      </w:r>
      <w:r w:rsidR="00C63D44" w:rsidRPr="00DC4F21">
        <w:t>т</w:t>
      </w:r>
      <w:r w:rsidR="00CE01DE" w:rsidRPr="00DC4F21">
        <w:t xml:space="preserve"> </w:t>
      </w:r>
      <w:r w:rsidR="00CE01DE" w:rsidRPr="00DC4F21">
        <w:lastRenderedPageBreak/>
        <w:t>деятельности с ООО «Калиюга Плюс»</w:t>
      </w:r>
      <w:r w:rsidR="00293B28" w:rsidRPr="00DC4F21">
        <w:t>,</w:t>
      </w:r>
      <w:r w:rsidR="00CE01DE" w:rsidRPr="00DC4F21">
        <w:t xml:space="preserve"> </w:t>
      </w:r>
      <w:r w:rsidRPr="00DC4F21">
        <w:t xml:space="preserve">следовательно, и отсутствует указанный объект налогообложения. </w:t>
      </w:r>
    </w:p>
    <w:p w:rsidR="00CE01DE" w:rsidRPr="00DC4F21" w:rsidRDefault="00CE01DE" w:rsidP="00C63D44">
      <w:pPr>
        <w:pStyle w:val="2"/>
        <w:shd w:val="clear" w:color="auto" w:fill="auto"/>
        <w:spacing w:line="240" w:lineRule="auto"/>
        <w:ind w:left="40" w:right="40" w:firstLine="680"/>
        <w:jc w:val="both"/>
        <w:rPr>
          <w:sz w:val="24"/>
          <w:szCs w:val="24"/>
        </w:rPr>
      </w:pPr>
      <w:r w:rsidRPr="00DC4F21">
        <w:rPr>
          <w:sz w:val="24"/>
          <w:szCs w:val="24"/>
        </w:rPr>
        <w:t>На основании изложенного вывод налоговой инспекции о том, что ООО «Калиюга Плюс» неучтен объект налогообложения для исчисления подоходного налога с физических лиц на общую сумму 13 368 479,68 руб., что привело к неуплате налога на сумму 2 005 271,95 рублей с учетом коэффициента инфляции  2 411 645,05 рублей не соответствует материалам дела,  признается необоснованным и сделан</w:t>
      </w:r>
      <w:r w:rsidR="00293B28" w:rsidRPr="00DC4F21">
        <w:rPr>
          <w:sz w:val="24"/>
          <w:szCs w:val="24"/>
        </w:rPr>
        <w:t>ным</w:t>
      </w:r>
      <w:r w:rsidRPr="00DC4F21">
        <w:rPr>
          <w:sz w:val="24"/>
          <w:szCs w:val="24"/>
        </w:rPr>
        <w:t xml:space="preserve"> в нарушение статьи 2 и пункта 1 статьи 3 Закона ПМР «О подоходном налоге с физических лиц». </w:t>
      </w:r>
    </w:p>
    <w:p w:rsidR="00CE01DE" w:rsidRPr="00DC4F21" w:rsidRDefault="00CE01DE" w:rsidP="00C63D44">
      <w:pPr>
        <w:pStyle w:val="2"/>
        <w:shd w:val="clear" w:color="auto" w:fill="auto"/>
        <w:spacing w:line="240" w:lineRule="auto"/>
        <w:ind w:left="40" w:right="40" w:firstLine="680"/>
        <w:jc w:val="both"/>
        <w:rPr>
          <w:sz w:val="24"/>
          <w:szCs w:val="24"/>
        </w:rPr>
      </w:pPr>
      <w:r w:rsidRPr="00DC4F21">
        <w:rPr>
          <w:sz w:val="24"/>
          <w:szCs w:val="24"/>
        </w:rPr>
        <w:t>Согласно пункту 2 статьи 130-13 АПК ПМР Арбитражный суд, установив, что оспариваемый ненормативный правовой акт, решение и действия (бездействие) органов государственной власти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CE01DE" w:rsidRPr="00DC4F21" w:rsidRDefault="00CE01DE"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Таким образом, для вынесения решения о признании </w:t>
      </w:r>
      <w:r w:rsidR="00293B28" w:rsidRPr="00DC4F21">
        <w:rPr>
          <w:rFonts w:ascii="Times New Roman" w:hAnsi="Times New Roman" w:cs="Times New Roman"/>
          <w:sz w:val="24"/>
          <w:szCs w:val="24"/>
        </w:rPr>
        <w:t>недействительным предписания ненормативного акта – предписания налоговой инспекции</w:t>
      </w:r>
      <w:r w:rsidRPr="00DC4F21">
        <w:rPr>
          <w:rFonts w:ascii="Times New Roman" w:hAnsi="Times New Roman" w:cs="Times New Roman"/>
          <w:sz w:val="24"/>
          <w:szCs w:val="24"/>
        </w:rPr>
        <w:t xml:space="preserve"> необходимо наличие совокупности следующих обстоятельств: </w:t>
      </w:r>
    </w:p>
    <w:p w:rsidR="00CE01DE" w:rsidRPr="00DC4F21" w:rsidRDefault="00CE01DE"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-несоответствие </w:t>
      </w:r>
      <w:r w:rsidR="00293B28" w:rsidRPr="00DC4F21">
        <w:rPr>
          <w:rFonts w:ascii="Times New Roman" w:hAnsi="Times New Roman" w:cs="Times New Roman"/>
          <w:sz w:val="24"/>
          <w:szCs w:val="24"/>
        </w:rPr>
        <w:t xml:space="preserve">его </w:t>
      </w:r>
      <w:r w:rsidRPr="00DC4F21">
        <w:rPr>
          <w:rFonts w:ascii="Times New Roman" w:hAnsi="Times New Roman" w:cs="Times New Roman"/>
          <w:sz w:val="24"/>
          <w:szCs w:val="24"/>
        </w:rPr>
        <w:t xml:space="preserve"> закону или иному нормативному правовому акту; </w:t>
      </w:r>
    </w:p>
    <w:p w:rsidR="00CE01DE" w:rsidRPr="00DC4F21" w:rsidRDefault="00BD3DCD"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-нарушение им</w:t>
      </w:r>
      <w:r w:rsidR="00CE01DE" w:rsidRPr="00DC4F21">
        <w:rPr>
          <w:rFonts w:ascii="Times New Roman" w:hAnsi="Times New Roman" w:cs="Times New Roman"/>
          <w:sz w:val="24"/>
          <w:szCs w:val="24"/>
        </w:rPr>
        <w:t xml:space="preserve"> прав и законных интересов заявителя в сфере предпринимательской и иной экономической деятельности.</w:t>
      </w:r>
    </w:p>
    <w:p w:rsidR="00CE01DE" w:rsidRPr="00DC4F21" w:rsidRDefault="00CE01DE"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Исследуя вопрос о нарушении оспариваемым ненормат</w:t>
      </w:r>
      <w:r w:rsidR="00BD3DCD" w:rsidRPr="00DC4F21">
        <w:rPr>
          <w:rFonts w:ascii="Times New Roman" w:hAnsi="Times New Roman" w:cs="Times New Roman"/>
          <w:sz w:val="24"/>
          <w:szCs w:val="24"/>
        </w:rPr>
        <w:t>ивным актом налоговой инспекции</w:t>
      </w:r>
      <w:r w:rsidRPr="00DC4F21">
        <w:rPr>
          <w:rFonts w:ascii="Times New Roman" w:hAnsi="Times New Roman" w:cs="Times New Roman"/>
          <w:sz w:val="24"/>
          <w:szCs w:val="24"/>
        </w:rPr>
        <w:t xml:space="preserve"> прав и законных интересов ООО «</w:t>
      </w:r>
      <w:r w:rsidR="00DB6A6F" w:rsidRPr="00DC4F21">
        <w:rPr>
          <w:rFonts w:ascii="Times New Roman" w:hAnsi="Times New Roman" w:cs="Times New Roman"/>
          <w:sz w:val="24"/>
          <w:szCs w:val="24"/>
        </w:rPr>
        <w:t>Калиюга Плюс</w:t>
      </w:r>
      <w:r w:rsidRPr="00DC4F21">
        <w:rPr>
          <w:rFonts w:ascii="Times New Roman" w:hAnsi="Times New Roman" w:cs="Times New Roman"/>
          <w:sz w:val="24"/>
          <w:szCs w:val="24"/>
        </w:rPr>
        <w:t xml:space="preserve">» в сфере предпринимательской и иной экономической деятельности, Арбитражный суд приходит к следующему выводу. </w:t>
      </w:r>
    </w:p>
    <w:p w:rsidR="00CE01DE" w:rsidRPr="00DC4F21" w:rsidRDefault="00CE01DE" w:rsidP="00C63D44">
      <w:pPr>
        <w:spacing w:after="0" w:line="240" w:lineRule="auto"/>
        <w:ind w:firstLine="680"/>
        <w:jc w:val="both"/>
        <w:rPr>
          <w:rFonts w:ascii="Times New Roman" w:hAnsi="Times New Roman" w:cs="Times New Roman"/>
          <w:sz w:val="24"/>
          <w:szCs w:val="24"/>
        </w:rPr>
      </w:pPr>
      <w:r w:rsidRPr="00DC4F21">
        <w:rPr>
          <w:rFonts w:ascii="Times New Roman" w:hAnsi="Times New Roman" w:cs="Times New Roman"/>
          <w:sz w:val="24"/>
          <w:szCs w:val="24"/>
        </w:rPr>
        <w:t xml:space="preserve">Предписанием </w:t>
      </w:r>
      <w:r w:rsidR="00DB6A6F" w:rsidRPr="00DC4F21">
        <w:rPr>
          <w:rFonts w:ascii="Times New Roman" w:hAnsi="Times New Roman" w:cs="Times New Roman"/>
          <w:sz w:val="24"/>
          <w:szCs w:val="24"/>
        </w:rPr>
        <w:t>Налоговой инспекции по г. Тирасполь №114-0888-18 от 29</w:t>
      </w:r>
      <w:r w:rsidR="00872D9A" w:rsidRPr="00DC4F21">
        <w:rPr>
          <w:rFonts w:ascii="Times New Roman" w:hAnsi="Times New Roman" w:cs="Times New Roman"/>
          <w:sz w:val="24"/>
          <w:szCs w:val="24"/>
        </w:rPr>
        <w:t xml:space="preserve"> августа </w:t>
      </w:r>
      <w:r w:rsidR="00DB6A6F" w:rsidRPr="00DC4F21">
        <w:rPr>
          <w:rFonts w:ascii="Times New Roman" w:hAnsi="Times New Roman" w:cs="Times New Roman"/>
          <w:sz w:val="24"/>
          <w:szCs w:val="24"/>
        </w:rPr>
        <w:t>2018 года</w:t>
      </w:r>
      <w:r w:rsidR="00DB6A6F" w:rsidRPr="00DC4F21">
        <w:rPr>
          <w:rFonts w:ascii="Times New Roman" w:hAnsi="Times New Roman" w:cs="Times New Roman"/>
          <w:sz w:val="24"/>
          <w:szCs w:val="24"/>
          <w:shd w:val="clear" w:color="auto" w:fill="FFFFFF"/>
        </w:rPr>
        <w:t xml:space="preserve">  </w:t>
      </w:r>
      <w:r w:rsidRPr="00DC4F21">
        <w:rPr>
          <w:rFonts w:ascii="Times New Roman" w:hAnsi="Times New Roman" w:cs="Times New Roman"/>
          <w:sz w:val="24"/>
          <w:szCs w:val="24"/>
          <w:shd w:val="clear" w:color="auto" w:fill="FFFFFF"/>
        </w:rPr>
        <w:t xml:space="preserve">на заявителя возложена обязанность в течение 5 дней уплатить доначисленные налоги. Так как доначисление налогов в части </w:t>
      </w:r>
      <w:r w:rsidR="00DB6A6F" w:rsidRPr="00DC4F21">
        <w:rPr>
          <w:rFonts w:ascii="Times New Roman" w:hAnsi="Times New Roman" w:cs="Times New Roman"/>
          <w:sz w:val="24"/>
          <w:szCs w:val="24"/>
        </w:rPr>
        <w:t xml:space="preserve">подоходного налога в сумме  2 005 271,95 рублей с учетом коэффициента инфляции  2 411 645,05 рублей  </w:t>
      </w:r>
      <w:r w:rsidRPr="00DC4F21">
        <w:rPr>
          <w:rFonts w:ascii="Times New Roman" w:hAnsi="Times New Roman" w:cs="Times New Roman"/>
          <w:sz w:val="24"/>
          <w:szCs w:val="24"/>
        </w:rPr>
        <w:t>не соответствует нормам Закона ПМР «</w:t>
      </w:r>
      <w:r w:rsidR="00872D9A" w:rsidRPr="00DC4F21">
        <w:rPr>
          <w:rFonts w:ascii="Times New Roman" w:hAnsi="Times New Roman" w:cs="Times New Roman"/>
          <w:sz w:val="24"/>
          <w:szCs w:val="24"/>
        </w:rPr>
        <w:t>О</w:t>
      </w:r>
      <w:r w:rsidR="00DB6A6F" w:rsidRPr="00DC4F21">
        <w:rPr>
          <w:rFonts w:ascii="Times New Roman" w:hAnsi="Times New Roman" w:cs="Times New Roman"/>
          <w:sz w:val="24"/>
          <w:szCs w:val="24"/>
        </w:rPr>
        <w:t xml:space="preserve"> подоходном налоге с физических лиц</w:t>
      </w:r>
      <w:r w:rsidRPr="00DC4F21">
        <w:rPr>
          <w:rFonts w:ascii="Times New Roman" w:hAnsi="Times New Roman" w:cs="Times New Roman"/>
          <w:sz w:val="24"/>
          <w:szCs w:val="24"/>
        </w:rPr>
        <w:t>», то такое требование о перечислении денежных средств незаконно возлагает обязанность  на ООО «</w:t>
      </w:r>
      <w:r w:rsidR="00DB6A6F" w:rsidRPr="00DC4F21">
        <w:rPr>
          <w:rFonts w:ascii="Times New Roman" w:hAnsi="Times New Roman" w:cs="Times New Roman"/>
          <w:sz w:val="24"/>
          <w:szCs w:val="24"/>
        </w:rPr>
        <w:t>Калиюга Плюс</w:t>
      </w:r>
      <w:r w:rsidRPr="00DC4F21">
        <w:rPr>
          <w:rFonts w:ascii="Times New Roman" w:hAnsi="Times New Roman" w:cs="Times New Roman"/>
          <w:sz w:val="24"/>
          <w:szCs w:val="24"/>
        </w:rPr>
        <w:t>» по их уплате, что признается Арбитражным судом нарушение</w:t>
      </w:r>
      <w:r w:rsidR="00BD3DCD" w:rsidRPr="00DC4F21">
        <w:rPr>
          <w:rFonts w:ascii="Times New Roman" w:hAnsi="Times New Roman" w:cs="Times New Roman"/>
          <w:sz w:val="24"/>
          <w:szCs w:val="24"/>
        </w:rPr>
        <w:t>м</w:t>
      </w:r>
      <w:r w:rsidRPr="00DC4F21">
        <w:rPr>
          <w:rFonts w:ascii="Times New Roman" w:hAnsi="Times New Roman" w:cs="Times New Roman"/>
          <w:sz w:val="24"/>
          <w:szCs w:val="24"/>
        </w:rPr>
        <w:t xml:space="preserve"> прав и интересов ООО «</w:t>
      </w:r>
      <w:r w:rsidR="00DB6A6F" w:rsidRPr="00DC4F21">
        <w:rPr>
          <w:rFonts w:ascii="Times New Roman" w:hAnsi="Times New Roman" w:cs="Times New Roman"/>
          <w:sz w:val="24"/>
          <w:szCs w:val="24"/>
        </w:rPr>
        <w:t>Калиюга Плюс</w:t>
      </w:r>
      <w:r w:rsidRPr="00DC4F21">
        <w:rPr>
          <w:rFonts w:ascii="Times New Roman" w:hAnsi="Times New Roman" w:cs="Times New Roman"/>
          <w:sz w:val="24"/>
          <w:szCs w:val="24"/>
        </w:rPr>
        <w:t xml:space="preserve">» в сфере предпринимательской и иной экономической деятельности. </w:t>
      </w:r>
    </w:p>
    <w:p w:rsidR="00CE01DE" w:rsidRPr="00DC4F21" w:rsidRDefault="00CE01DE" w:rsidP="00C63D44">
      <w:pPr>
        <w:spacing w:after="0" w:line="240" w:lineRule="auto"/>
        <w:ind w:firstLine="680"/>
        <w:jc w:val="both"/>
        <w:rPr>
          <w:rStyle w:val="FontStyle14"/>
          <w:sz w:val="24"/>
          <w:szCs w:val="24"/>
        </w:rPr>
      </w:pPr>
      <w:r w:rsidRPr="00DC4F21">
        <w:rPr>
          <w:rFonts w:ascii="Times New Roman" w:hAnsi="Times New Roman" w:cs="Times New Roman"/>
          <w:sz w:val="24"/>
          <w:szCs w:val="24"/>
        </w:rPr>
        <w:t xml:space="preserve">В связи с чем </w:t>
      </w:r>
      <w:r w:rsidR="006A2B26" w:rsidRPr="00DC4F21">
        <w:rPr>
          <w:rFonts w:ascii="Times New Roman" w:hAnsi="Times New Roman" w:cs="Times New Roman"/>
          <w:sz w:val="24"/>
          <w:szCs w:val="24"/>
        </w:rPr>
        <w:t xml:space="preserve">Предписание </w:t>
      </w:r>
      <w:r w:rsidR="00DB6A6F" w:rsidRPr="00DC4F21">
        <w:rPr>
          <w:rFonts w:ascii="Times New Roman" w:hAnsi="Times New Roman" w:cs="Times New Roman"/>
          <w:sz w:val="24"/>
          <w:szCs w:val="24"/>
        </w:rPr>
        <w:t>Налоговой инспекции по г. Тираспо</w:t>
      </w:r>
      <w:r w:rsidR="006A2B26" w:rsidRPr="00DC4F21">
        <w:rPr>
          <w:rFonts w:ascii="Times New Roman" w:hAnsi="Times New Roman" w:cs="Times New Roman"/>
          <w:sz w:val="24"/>
          <w:szCs w:val="24"/>
        </w:rPr>
        <w:t xml:space="preserve">ль №114-0888-18 от 29 августа </w:t>
      </w:r>
      <w:r w:rsidR="00DB6A6F" w:rsidRPr="00DC4F21">
        <w:rPr>
          <w:rFonts w:ascii="Times New Roman" w:hAnsi="Times New Roman" w:cs="Times New Roman"/>
          <w:sz w:val="24"/>
          <w:szCs w:val="24"/>
        </w:rPr>
        <w:t>2018 года</w:t>
      </w:r>
      <w:r w:rsidR="00DB6A6F" w:rsidRPr="00DC4F21">
        <w:rPr>
          <w:rFonts w:ascii="Times New Roman" w:hAnsi="Times New Roman" w:cs="Times New Roman"/>
          <w:sz w:val="24"/>
          <w:szCs w:val="24"/>
          <w:shd w:val="clear" w:color="auto" w:fill="FFFFFF"/>
        </w:rPr>
        <w:t xml:space="preserve"> </w:t>
      </w:r>
      <w:r w:rsidRPr="00DC4F21">
        <w:rPr>
          <w:rStyle w:val="FontStyle14"/>
          <w:sz w:val="24"/>
          <w:szCs w:val="24"/>
        </w:rPr>
        <w:t>по</w:t>
      </w:r>
      <w:r w:rsidR="006A2B26" w:rsidRPr="00DC4F21">
        <w:rPr>
          <w:rStyle w:val="FontStyle14"/>
          <w:sz w:val="24"/>
          <w:szCs w:val="24"/>
        </w:rPr>
        <w:t>д</w:t>
      </w:r>
      <w:r w:rsidRPr="00DC4F21">
        <w:rPr>
          <w:rStyle w:val="FontStyle14"/>
          <w:sz w:val="24"/>
          <w:szCs w:val="24"/>
        </w:rPr>
        <w:t xml:space="preserve">лежит признанию недействительным в части доначисления </w:t>
      </w:r>
      <w:r w:rsidR="00DB6A6F" w:rsidRPr="00DC4F21">
        <w:rPr>
          <w:rFonts w:ascii="Times New Roman" w:hAnsi="Times New Roman" w:cs="Times New Roman"/>
          <w:sz w:val="24"/>
          <w:szCs w:val="24"/>
        </w:rPr>
        <w:t xml:space="preserve">подоходного налога в сумме  2 005 271,95 рублей с учетом коэффициента инфляции  2 411 645,05 рублей  </w:t>
      </w:r>
      <w:r w:rsidRPr="00DC4F21">
        <w:rPr>
          <w:rFonts w:ascii="Times New Roman" w:hAnsi="Times New Roman" w:cs="Times New Roman"/>
          <w:sz w:val="24"/>
          <w:szCs w:val="24"/>
        </w:rPr>
        <w:t xml:space="preserve"> и</w:t>
      </w:r>
      <w:r w:rsidR="00BD3DCD" w:rsidRPr="00DC4F21">
        <w:rPr>
          <w:rFonts w:ascii="Times New Roman" w:hAnsi="Times New Roman" w:cs="Times New Roman"/>
          <w:sz w:val="24"/>
          <w:szCs w:val="24"/>
        </w:rPr>
        <w:t>,</w:t>
      </w:r>
      <w:r w:rsidRPr="00DC4F21">
        <w:rPr>
          <w:rFonts w:ascii="Times New Roman" w:hAnsi="Times New Roman" w:cs="Times New Roman"/>
          <w:sz w:val="24"/>
          <w:szCs w:val="24"/>
        </w:rPr>
        <w:t xml:space="preserve"> соответственно</w:t>
      </w:r>
      <w:r w:rsidR="00BD3DCD" w:rsidRPr="00DC4F21">
        <w:rPr>
          <w:rFonts w:ascii="Times New Roman" w:hAnsi="Times New Roman" w:cs="Times New Roman"/>
          <w:sz w:val="24"/>
          <w:szCs w:val="24"/>
        </w:rPr>
        <w:t>,</w:t>
      </w:r>
      <w:r w:rsidRPr="00DC4F21">
        <w:rPr>
          <w:rFonts w:ascii="Times New Roman" w:hAnsi="Times New Roman" w:cs="Times New Roman"/>
          <w:sz w:val="24"/>
          <w:szCs w:val="24"/>
        </w:rPr>
        <w:t xml:space="preserve"> заявление ООО «</w:t>
      </w:r>
      <w:r w:rsidR="00DB6A6F" w:rsidRPr="00DC4F21">
        <w:rPr>
          <w:rFonts w:ascii="Times New Roman" w:hAnsi="Times New Roman" w:cs="Times New Roman"/>
          <w:sz w:val="24"/>
          <w:szCs w:val="24"/>
        </w:rPr>
        <w:t>Калиюга Плюс</w:t>
      </w:r>
      <w:r w:rsidRPr="00DC4F21">
        <w:rPr>
          <w:rFonts w:ascii="Times New Roman" w:hAnsi="Times New Roman" w:cs="Times New Roman"/>
          <w:sz w:val="24"/>
          <w:szCs w:val="24"/>
        </w:rPr>
        <w:t xml:space="preserve">»  </w:t>
      </w:r>
      <w:r w:rsidRPr="00DC4F21">
        <w:rPr>
          <w:rStyle w:val="FontStyle14"/>
          <w:sz w:val="24"/>
          <w:szCs w:val="24"/>
        </w:rPr>
        <w:t xml:space="preserve">подлежит частичному удовлетворению. </w:t>
      </w:r>
    </w:p>
    <w:p w:rsidR="00DE65FC" w:rsidRPr="00DC4F21" w:rsidRDefault="00DE65FC" w:rsidP="00E41198">
      <w:pPr>
        <w:autoSpaceDE w:val="0"/>
        <w:autoSpaceDN w:val="0"/>
        <w:adjustRightInd w:val="0"/>
        <w:spacing w:after="0" w:line="240" w:lineRule="auto"/>
        <w:ind w:firstLine="709"/>
        <w:jc w:val="both"/>
        <w:rPr>
          <w:rFonts w:ascii="Times New Roman" w:hAnsi="Times New Roman" w:cs="Times New Roman"/>
          <w:sz w:val="24"/>
          <w:szCs w:val="24"/>
        </w:rPr>
      </w:pPr>
    </w:p>
    <w:p w:rsidR="00CD7EF6" w:rsidRPr="00DC4F21" w:rsidRDefault="00E41198" w:rsidP="00E41198">
      <w:pPr>
        <w:autoSpaceDE w:val="0"/>
        <w:autoSpaceDN w:val="0"/>
        <w:adjustRightInd w:val="0"/>
        <w:spacing w:after="0" w:line="240" w:lineRule="auto"/>
        <w:ind w:firstLine="709"/>
        <w:jc w:val="both"/>
        <w:rPr>
          <w:rFonts w:ascii="Times New Roman" w:hAnsi="Times New Roman" w:cs="Times New Roman"/>
          <w:sz w:val="24"/>
          <w:szCs w:val="24"/>
        </w:rPr>
      </w:pPr>
      <w:r w:rsidRPr="00DC4F21">
        <w:rPr>
          <w:rFonts w:ascii="Times New Roman" w:hAnsi="Times New Roman" w:cs="Times New Roman"/>
          <w:sz w:val="24"/>
          <w:szCs w:val="24"/>
        </w:rPr>
        <w:t>При  вынесении судебного решения Арбитражный суд должен распределить судебные  расходы.</w:t>
      </w:r>
      <w:r w:rsidR="00CD7EF6" w:rsidRPr="00DC4F21">
        <w:rPr>
          <w:rFonts w:ascii="Times New Roman" w:hAnsi="Times New Roman" w:cs="Times New Roman"/>
          <w:sz w:val="24"/>
          <w:szCs w:val="24"/>
        </w:rPr>
        <w:t xml:space="preserve"> При подаче заявления в Арбитражный суд ООО «Калиюга Плюс» оплатило государственную пошлину в размере 725 рублей ПМР, что подтверждается  квитанцией  от 28 декабря 2018 года № 29001-67417. Исходя из неимущественного характера требований данной категории</w:t>
      </w:r>
      <w:r w:rsidR="00937FA9" w:rsidRPr="00DC4F21">
        <w:rPr>
          <w:rFonts w:ascii="Times New Roman" w:hAnsi="Times New Roman" w:cs="Times New Roman"/>
          <w:sz w:val="24"/>
          <w:szCs w:val="24"/>
        </w:rPr>
        <w:t>,</w:t>
      </w:r>
      <w:r w:rsidR="00CD7EF6" w:rsidRPr="00DC4F21">
        <w:rPr>
          <w:rFonts w:ascii="Times New Roman" w:hAnsi="Times New Roman" w:cs="Times New Roman"/>
          <w:sz w:val="24"/>
          <w:szCs w:val="24"/>
        </w:rPr>
        <w:t xml:space="preserve"> Арбитражный суд приходит к выводу о невозможности применения правил, установленн</w:t>
      </w:r>
      <w:r w:rsidR="00937FA9" w:rsidRPr="00DC4F21">
        <w:rPr>
          <w:rFonts w:ascii="Times New Roman" w:hAnsi="Times New Roman" w:cs="Times New Roman"/>
          <w:sz w:val="24"/>
          <w:szCs w:val="24"/>
        </w:rPr>
        <w:t>ых</w:t>
      </w:r>
      <w:r w:rsidR="00CD7EF6" w:rsidRPr="00DC4F21">
        <w:rPr>
          <w:rFonts w:ascii="Times New Roman" w:hAnsi="Times New Roman" w:cs="Times New Roman"/>
          <w:sz w:val="24"/>
          <w:szCs w:val="24"/>
        </w:rPr>
        <w:t xml:space="preserve"> пунктом 1 статьи 84 АПК ПМР, </w:t>
      </w:r>
      <w:r w:rsidR="00872D9A" w:rsidRPr="00DC4F21">
        <w:rPr>
          <w:rFonts w:ascii="Times New Roman" w:hAnsi="Times New Roman" w:cs="Times New Roman"/>
          <w:sz w:val="24"/>
          <w:szCs w:val="24"/>
        </w:rPr>
        <w:t>о пропорциональном распределении судебных расходов</w:t>
      </w:r>
      <w:r w:rsidR="00CD7EF6" w:rsidRPr="00DC4F21">
        <w:rPr>
          <w:rFonts w:ascii="Times New Roman" w:hAnsi="Times New Roman" w:cs="Times New Roman"/>
          <w:sz w:val="24"/>
          <w:szCs w:val="24"/>
        </w:rPr>
        <w:t xml:space="preserve">. </w:t>
      </w:r>
      <w:r w:rsidR="00872D9A" w:rsidRPr="00DC4F21">
        <w:rPr>
          <w:rFonts w:ascii="Times New Roman" w:hAnsi="Times New Roman" w:cs="Times New Roman"/>
          <w:sz w:val="24"/>
          <w:szCs w:val="24"/>
        </w:rPr>
        <w:t xml:space="preserve">В силу статьи </w:t>
      </w:r>
      <w:r w:rsidR="00DE65FC" w:rsidRPr="00DC4F21">
        <w:rPr>
          <w:rFonts w:ascii="Times New Roman" w:hAnsi="Times New Roman" w:cs="Times New Roman"/>
          <w:sz w:val="24"/>
          <w:szCs w:val="24"/>
        </w:rPr>
        <w:t xml:space="preserve">подпункта 6) пункта 4 статьи 6 Закона ПМР «О  государственной пошлине» государственная пошлина подлежит возврату в случае удовлетворения требований арбитражным судом, если ответчик освобожден от уплаты государственной пошлины в соответствии с законом. Так как требования ООО «Калиюга Плюс» указанные в просительной части заявления  не удовлетворены  </w:t>
      </w:r>
      <w:r w:rsidR="00CD7EF6" w:rsidRPr="00DC4F21">
        <w:rPr>
          <w:rFonts w:ascii="Times New Roman" w:hAnsi="Times New Roman" w:cs="Times New Roman"/>
          <w:sz w:val="24"/>
          <w:szCs w:val="24"/>
        </w:rPr>
        <w:t xml:space="preserve">Арбитражный суд не усматривает оснований для </w:t>
      </w:r>
      <w:r w:rsidR="00DE65FC" w:rsidRPr="00DC4F21">
        <w:rPr>
          <w:rFonts w:ascii="Times New Roman" w:hAnsi="Times New Roman" w:cs="Times New Roman"/>
          <w:sz w:val="24"/>
          <w:szCs w:val="24"/>
        </w:rPr>
        <w:t xml:space="preserve">возврата </w:t>
      </w:r>
      <w:r w:rsidR="00CD7EF6" w:rsidRPr="00DC4F21">
        <w:rPr>
          <w:rFonts w:ascii="Times New Roman" w:hAnsi="Times New Roman" w:cs="Times New Roman"/>
          <w:sz w:val="24"/>
          <w:szCs w:val="24"/>
        </w:rPr>
        <w:t xml:space="preserve">государственной пошлины. </w:t>
      </w:r>
    </w:p>
    <w:p w:rsidR="00DE65FC" w:rsidRPr="00DC4F21" w:rsidRDefault="00DE65FC" w:rsidP="00C63D44">
      <w:pPr>
        <w:spacing w:after="0" w:line="240" w:lineRule="auto"/>
        <w:ind w:firstLine="680"/>
        <w:jc w:val="both"/>
        <w:rPr>
          <w:rFonts w:ascii="Times New Roman" w:eastAsia="Times New Roman" w:hAnsi="Times New Roman" w:cs="Times New Roman"/>
          <w:sz w:val="24"/>
          <w:szCs w:val="24"/>
        </w:rPr>
      </w:pPr>
    </w:p>
    <w:p w:rsidR="00CE01DE" w:rsidRPr="00DC4F21" w:rsidRDefault="00CE01DE" w:rsidP="00C63D44">
      <w:pPr>
        <w:spacing w:after="0" w:line="240" w:lineRule="auto"/>
        <w:ind w:firstLine="680"/>
        <w:jc w:val="both"/>
        <w:rPr>
          <w:rFonts w:ascii="Times New Roman" w:eastAsia="Times New Roman" w:hAnsi="Times New Roman" w:cs="Times New Roman"/>
          <w:sz w:val="24"/>
          <w:szCs w:val="24"/>
        </w:rPr>
      </w:pPr>
      <w:r w:rsidRPr="00DC4F21">
        <w:rPr>
          <w:rFonts w:ascii="Times New Roman" w:eastAsia="Times New Roman" w:hAnsi="Times New Roman" w:cs="Times New Roman"/>
          <w:sz w:val="24"/>
          <w:szCs w:val="24"/>
        </w:rPr>
        <w:lastRenderedPageBreak/>
        <w:t xml:space="preserve">На основании изложенного выше, руководствуясь статьями 113-117, статьей 130-13 Арбитражного процессуального кодекса Приднестровской Молдавской Республики, Арбитражный суд </w:t>
      </w:r>
    </w:p>
    <w:p w:rsidR="00DB6A6F" w:rsidRPr="00DC4F21" w:rsidRDefault="00DB6A6F" w:rsidP="00C63D44">
      <w:pPr>
        <w:spacing w:after="0" w:line="240" w:lineRule="auto"/>
        <w:ind w:firstLine="680"/>
        <w:jc w:val="center"/>
        <w:rPr>
          <w:rFonts w:ascii="Times New Roman" w:hAnsi="Times New Roman" w:cs="Times New Roman"/>
          <w:b/>
          <w:sz w:val="24"/>
          <w:szCs w:val="24"/>
        </w:rPr>
      </w:pPr>
      <w:r w:rsidRPr="00DC4F21">
        <w:rPr>
          <w:rFonts w:ascii="Times New Roman" w:hAnsi="Times New Roman" w:cs="Times New Roman"/>
          <w:b/>
          <w:sz w:val="24"/>
          <w:szCs w:val="24"/>
        </w:rPr>
        <w:t>Р Е Ш И Л:</w:t>
      </w:r>
    </w:p>
    <w:p w:rsidR="00DB6A6F" w:rsidRPr="00DC4F21" w:rsidRDefault="00DB6A6F" w:rsidP="00C63D44">
      <w:pPr>
        <w:spacing w:after="0" w:line="240" w:lineRule="auto"/>
        <w:ind w:firstLine="680"/>
        <w:jc w:val="center"/>
        <w:rPr>
          <w:rFonts w:ascii="Times New Roman" w:hAnsi="Times New Roman" w:cs="Times New Roman"/>
          <w:sz w:val="24"/>
          <w:szCs w:val="24"/>
        </w:rPr>
      </w:pPr>
    </w:p>
    <w:p w:rsidR="00E35CC3" w:rsidRPr="00DC4F21" w:rsidRDefault="00E35CC3" w:rsidP="00E35CC3">
      <w:pPr>
        <w:spacing w:after="0" w:line="240" w:lineRule="auto"/>
        <w:ind w:firstLine="709"/>
        <w:jc w:val="both"/>
        <w:rPr>
          <w:rStyle w:val="FontStyle14"/>
          <w:rFonts w:eastAsia="Calibri"/>
          <w:sz w:val="24"/>
          <w:szCs w:val="24"/>
          <w:lang w:eastAsia="en-US"/>
        </w:rPr>
      </w:pPr>
      <w:r w:rsidRPr="00DC4F21">
        <w:rPr>
          <w:rFonts w:ascii="Times New Roman" w:hAnsi="Times New Roman" w:cs="Times New Roman"/>
          <w:sz w:val="24"/>
          <w:szCs w:val="24"/>
        </w:rPr>
        <w:t xml:space="preserve">1. </w:t>
      </w:r>
      <w:r w:rsidR="00DB6A6F" w:rsidRPr="00DC4F21">
        <w:rPr>
          <w:rFonts w:ascii="Times New Roman" w:hAnsi="Times New Roman" w:cs="Times New Roman"/>
          <w:sz w:val="24"/>
          <w:szCs w:val="24"/>
        </w:rPr>
        <w:t xml:space="preserve">Заявление общества с ограниченной ответственностью «Калиюга Плюс» </w:t>
      </w:r>
      <w:r w:rsidR="00DB6A6F" w:rsidRPr="00DC4F21">
        <w:rPr>
          <w:rFonts w:ascii="Times New Roman" w:eastAsia="Calibri" w:hAnsi="Times New Roman" w:cs="Times New Roman"/>
          <w:sz w:val="24"/>
          <w:szCs w:val="24"/>
          <w:lang w:eastAsia="en-US"/>
        </w:rPr>
        <w:t xml:space="preserve">о признании  недействительным </w:t>
      </w:r>
      <w:r w:rsidR="00DB6A6F" w:rsidRPr="00DC4F21">
        <w:rPr>
          <w:rStyle w:val="FontStyle14"/>
          <w:sz w:val="24"/>
          <w:szCs w:val="24"/>
        </w:rPr>
        <w:t xml:space="preserve">Предписания Налоговой инспекции по г. </w:t>
      </w:r>
      <w:r w:rsidR="00DB6A6F" w:rsidRPr="00DC4F21">
        <w:rPr>
          <w:rFonts w:ascii="Times New Roman" w:hAnsi="Times New Roman" w:cs="Times New Roman"/>
          <w:sz w:val="24"/>
          <w:szCs w:val="24"/>
        </w:rPr>
        <w:t>Тирасполь</w:t>
      </w:r>
      <w:r w:rsidR="00DE65FC" w:rsidRPr="00DC4F21">
        <w:rPr>
          <w:rFonts w:ascii="Times New Roman" w:hAnsi="Times New Roman" w:cs="Times New Roman"/>
          <w:sz w:val="24"/>
          <w:szCs w:val="24"/>
        </w:rPr>
        <w:t xml:space="preserve">                  </w:t>
      </w:r>
      <w:r w:rsidR="00DB6A6F" w:rsidRPr="00DC4F21">
        <w:rPr>
          <w:rFonts w:ascii="Times New Roman" w:hAnsi="Times New Roman" w:cs="Times New Roman"/>
          <w:sz w:val="24"/>
          <w:szCs w:val="24"/>
        </w:rPr>
        <w:t xml:space="preserve"> №114-0888-18 от 29 августа 2018 года</w:t>
      </w:r>
      <w:r w:rsidR="00DB6A6F" w:rsidRPr="00DC4F21">
        <w:rPr>
          <w:rStyle w:val="FontStyle14"/>
          <w:sz w:val="24"/>
          <w:szCs w:val="24"/>
        </w:rPr>
        <w:t xml:space="preserve"> удовлетворить частично.</w:t>
      </w:r>
    </w:p>
    <w:p w:rsidR="00E35CC3" w:rsidRPr="00DC4F21" w:rsidRDefault="00E35CC3" w:rsidP="00E35CC3">
      <w:pPr>
        <w:spacing w:after="0" w:line="240" w:lineRule="auto"/>
        <w:ind w:firstLine="709"/>
        <w:jc w:val="both"/>
        <w:rPr>
          <w:rFonts w:ascii="Times New Roman" w:eastAsia="Calibri" w:hAnsi="Times New Roman" w:cs="Times New Roman"/>
          <w:sz w:val="24"/>
          <w:szCs w:val="24"/>
          <w:lang w:eastAsia="en-US"/>
        </w:rPr>
      </w:pPr>
      <w:r w:rsidRPr="00DC4F21">
        <w:rPr>
          <w:rStyle w:val="FontStyle14"/>
          <w:rFonts w:eastAsia="Calibri"/>
          <w:sz w:val="24"/>
          <w:szCs w:val="24"/>
          <w:lang w:eastAsia="en-US"/>
        </w:rPr>
        <w:t xml:space="preserve">2. </w:t>
      </w:r>
      <w:r w:rsidR="00DB6A6F" w:rsidRPr="00DC4F21">
        <w:rPr>
          <w:rFonts w:ascii="Times New Roman" w:hAnsi="Times New Roman" w:cs="Times New Roman"/>
          <w:sz w:val="24"/>
          <w:szCs w:val="24"/>
        </w:rPr>
        <w:t xml:space="preserve">Признать недействительным </w:t>
      </w:r>
      <w:r w:rsidR="00BD3DCD" w:rsidRPr="00DC4F21">
        <w:rPr>
          <w:rFonts w:ascii="Times New Roman" w:hAnsi="Times New Roman" w:cs="Times New Roman"/>
          <w:sz w:val="24"/>
          <w:szCs w:val="24"/>
        </w:rPr>
        <w:t>П</w:t>
      </w:r>
      <w:r w:rsidR="00DB6A6F" w:rsidRPr="00DC4F21">
        <w:rPr>
          <w:rFonts w:ascii="Times New Roman" w:hAnsi="Times New Roman" w:cs="Times New Roman"/>
          <w:sz w:val="24"/>
          <w:szCs w:val="24"/>
        </w:rPr>
        <w:t>редписани</w:t>
      </w:r>
      <w:r w:rsidR="00BD3DCD" w:rsidRPr="00DC4F21">
        <w:rPr>
          <w:rFonts w:ascii="Times New Roman" w:hAnsi="Times New Roman" w:cs="Times New Roman"/>
          <w:sz w:val="24"/>
          <w:szCs w:val="24"/>
        </w:rPr>
        <w:t>е</w:t>
      </w:r>
      <w:r w:rsidR="00DB6A6F" w:rsidRPr="00DC4F21">
        <w:rPr>
          <w:rFonts w:ascii="Times New Roman" w:hAnsi="Times New Roman" w:cs="Times New Roman"/>
          <w:sz w:val="24"/>
          <w:szCs w:val="24"/>
        </w:rPr>
        <w:t xml:space="preserve"> </w:t>
      </w:r>
      <w:r w:rsidR="00BD3DCD" w:rsidRPr="00DC4F21">
        <w:rPr>
          <w:rFonts w:ascii="Times New Roman" w:hAnsi="Times New Roman" w:cs="Times New Roman"/>
          <w:sz w:val="24"/>
          <w:szCs w:val="24"/>
        </w:rPr>
        <w:t>Н</w:t>
      </w:r>
      <w:r w:rsidR="006A2B26" w:rsidRPr="00DC4F21">
        <w:rPr>
          <w:rFonts w:ascii="Times New Roman" w:hAnsi="Times New Roman" w:cs="Times New Roman"/>
          <w:sz w:val="24"/>
          <w:szCs w:val="24"/>
        </w:rPr>
        <w:t xml:space="preserve">алоговой инспекции </w:t>
      </w:r>
      <w:r w:rsidR="00DB6A6F" w:rsidRPr="00DC4F21">
        <w:rPr>
          <w:rFonts w:ascii="Times New Roman" w:hAnsi="Times New Roman" w:cs="Times New Roman"/>
          <w:sz w:val="24"/>
          <w:szCs w:val="24"/>
        </w:rPr>
        <w:t xml:space="preserve"> по г. Тирасполь №114-0888-18 от 29</w:t>
      </w:r>
      <w:r w:rsidR="006A2B26" w:rsidRPr="00DC4F21">
        <w:rPr>
          <w:rFonts w:ascii="Times New Roman" w:hAnsi="Times New Roman" w:cs="Times New Roman"/>
          <w:sz w:val="24"/>
          <w:szCs w:val="24"/>
        </w:rPr>
        <w:t xml:space="preserve"> августа </w:t>
      </w:r>
      <w:r w:rsidR="00DB6A6F" w:rsidRPr="00DC4F21">
        <w:rPr>
          <w:rFonts w:ascii="Times New Roman" w:hAnsi="Times New Roman" w:cs="Times New Roman"/>
          <w:sz w:val="24"/>
          <w:szCs w:val="24"/>
        </w:rPr>
        <w:t>2018 года  в части  доначисления  подоходного налога в сумме  2</w:t>
      </w:r>
      <w:r w:rsidR="006A2B26" w:rsidRPr="00DC4F21">
        <w:rPr>
          <w:rFonts w:ascii="Times New Roman" w:hAnsi="Times New Roman" w:cs="Times New Roman"/>
          <w:sz w:val="24"/>
          <w:szCs w:val="24"/>
        </w:rPr>
        <w:t xml:space="preserve"> </w:t>
      </w:r>
      <w:r w:rsidR="00DB6A6F" w:rsidRPr="00DC4F21">
        <w:rPr>
          <w:rFonts w:ascii="Times New Roman" w:hAnsi="Times New Roman" w:cs="Times New Roman"/>
          <w:sz w:val="24"/>
          <w:szCs w:val="24"/>
        </w:rPr>
        <w:t>005 271,95 рублей с учетом коэффициента инфляции  2 411 645,05 рублей как несоответствующее Закону ПМР «О подоходном налоге с физических лиц».</w:t>
      </w:r>
    </w:p>
    <w:p w:rsidR="00E35CC3" w:rsidRPr="00DC4F21" w:rsidRDefault="00E35CC3" w:rsidP="00E35CC3">
      <w:pPr>
        <w:spacing w:after="0" w:line="240" w:lineRule="auto"/>
        <w:ind w:firstLine="709"/>
        <w:jc w:val="both"/>
        <w:rPr>
          <w:rFonts w:ascii="Times New Roman" w:eastAsia="Calibri" w:hAnsi="Times New Roman" w:cs="Times New Roman"/>
          <w:sz w:val="24"/>
          <w:szCs w:val="24"/>
          <w:lang w:eastAsia="en-US"/>
        </w:rPr>
      </w:pPr>
      <w:r w:rsidRPr="00DC4F21">
        <w:rPr>
          <w:rFonts w:ascii="Times New Roman" w:eastAsia="Calibri" w:hAnsi="Times New Roman" w:cs="Times New Roman"/>
          <w:sz w:val="24"/>
          <w:szCs w:val="24"/>
          <w:lang w:eastAsia="en-US"/>
        </w:rPr>
        <w:t xml:space="preserve">3. </w:t>
      </w:r>
      <w:r w:rsidR="00DB6A6F" w:rsidRPr="00DC4F21">
        <w:rPr>
          <w:rFonts w:ascii="Times New Roman" w:eastAsia="Calibri" w:hAnsi="Times New Roman" w:cs="Times New Roman"/>
          <w:sz w:val="24"/>
          <w:szCs w:val="24"/>
          <w:lang w:eastAsia="en-US"/>
        </w:rPr>
        <w:t xml:space="preserve">В удовлетворении требований ООО «Калиюга Плюс» о признании </w:t>
      </w:r>
      <w:r w:rsidR="006A2B26" w:rsidRPr="00DC4F21">
        <w:rPr>
          <w:rFonts w:ascii="Times New Roman" w:eastAsia="Calibri" w:hAnsi="Times New Roman" w:cs="Times New Roman"/>
          <w:sz w:val="24"/>
          <w:szCs w:val="24"/>
          <w:lang w:eastAsia="en-US"/>
        </w:rPr>
        <w:t>П</w:t>
      </w:r>
      <w:r w:rsidR="00DB6A6F" w:rsidRPr="00DC4F21">
        <w:rPr>
          <w:rFonts w:ascii="Times New Roman" w:eastAsia="Calibri" w:hAnsi="Times New Roman" w:cs="Times New Roman"/>
          <w:sz w:val="24"/>
          <w:szCs w:val="24"/>
          <w:lang w:eastAsia="en-US"/>
        </w:rPr>
        <w:t xml:space="preserve">редписания </w:t>
      </w:r>
      <w:r w:rsidR="006A2B26" w:rsidRPr="00DC4F21">
        <w:rPr>
          <w:rFonts w:ascii="Times New Roman" w:eastAsia="Calibri" w:hAnsi="Times New Roman" w:cs="Times New Roman"/>
          <w:sz w:val="24"/>
          <w:szCs w:val="24"/>
          <w:lang w:eastAsia="en-US"/>
        </w:rPr>
        <w:t>Н</w:t>
      </w:r>
      <w:r w:rsidR="00DB6A6F" w:rsidRPr="00DC4F21">
        <w:rPr>
          <w:rFonts w:ascii="Times New Roman" w:eastAsia="Calibri" w:hAnsi="Times New Roman" w:cs="Times New Roman"/>
          <w:sz w:val="24"/>
          <w:szCs w:val="24"/>
          <w:lang w:eastAsia="en-US"/>
        </w:rPr>
        <w:t>алоговой инспекции по г. Тирасполь</w:t>
      </w:r>
      <w:r w:rsidR="00DB6A6F" w:rsidRPr="00DC4F21">
        <w:rPr>
          <w:rFonts w:ascii="Times New Roman" w:hAnsi="Times New Roman" w:cs="Times New Roman"/>
          <w:sz w:val="24"/>
          <w:szCs w:val="24"/>
        </w:rPr>
        <w:t xml:space="preserve"> №114-0888-18 от 29 августа 2018 года в  части доначисления  налога на доходы организаций  в сумме 340 900,61 рублей,  отчислений от налога на доходы организаций на выплату гарантированных пособий по материнству в сумме 9 662,71 рублей,  отчислений от налога на доходы для ф</w:t>
      </w:r>
      <w:r w:rsidR="006A2B26" w:rsidRPr="00DC4F21">
        <w:rPr>
          <w:rFonts w:ascii="Times New Roman" w:hAnsi="Times New Roman" w:cs="Times New Roman"/>
          <w:sz w:val="24"/>
          <w:szCs w:val="24"/>
        </w:rPr>
        <w:t>инансирования социальных выплат</w:t>
      </w:r>
      <w:r w:rsidR="00DB6A6F" w:rsidRPr="00DC4F21">
        <w:rPr>
          <w:rFonts w:ascii="Times New Roman" w:hAnsi="Times New Roman" w:cs="Times New Roman"/>
          <w:sz w:val="24"/>
          <w:szCs w:val="24"/>
        </w:rPr>
        <w:t xml:space="preserve"> в сумме 94 694,61 рублей,  отчислений от налога на доходы в дорожные фонды ПМР в размере 37 877,85 рублей,  отчисления средств от налога на доходы организаций на цели пенсионного страхования (обеспечения) в сумме  400 271,</w:t>
      </w:r>
      <w:r w:rsidR="006A2B26" w:rsidRPr="00DC4F21">
        <w:rPr>
          <w:rFonts w:ascii="Times New Roman" w:hAnsi="Times New Roman" w:cs="Times New Roman"/>
          <w:sz w:val="24"/>
          <w:szCs w:val="24"/>
        </w:rPr>
        <w:t xml:space="preserve"> </w:t>
      </w:r>
      <w:r w:rsidR="00DB6A6F" w:rsidRPr="00DC4F21">
        <w:rPr>
          <w:rFonts w:ascii="Times New Roman" w:hAnsi="Times New Roman" w:cs="Times New Roman"/>
          <w:sz w:val="24"/>
          <w:szCs w:val="24"/>
        </w:rPr>
        <w:t>99 рублей,  налога на содержание жилищного фонда, объектов социально культурной сферы  и благоустройства территории  города( района)  в сумме 90  447,</w:t>
      </w:r>
      <w:r w:rsidR="006A2B26" w:rsidRPr="00DC4F21">
        <w:rPr>
          <w:rFonts w:ascii="Times New Roman" w:hAnsi="Times New Roman" w:cs="Times New Roman"/>
          <w:sz w:val="24"/>
          <w:szCs w:val="24"/>
        </w:rPr>
        <w:t xml:space="preserve"> </w:t>
      </w:r>
      <w:r w:rsidR="00DB6A6F" w:rsidRPr="00DC4F21">
        <w:rPr>
          <w:rFonts w:ascii="Times New Roman" w:hAnsi="Times New Roman" w:cs="Times New Roman"/>
          <w:sz w:val="24"/>
          <w:szCs w:val="24"/>
        </w:rPr>
        <w:t>03 рублей,  отчислений на цели пенсионного  страхования  (обеспечения)  в сумме 1 220 637,89 рублей,  отчислений на цели социального страхования работающих граждан в сумме 176</w:t>
      </w:r>
      <w:r w:rsidR="006A2B26" w:rsidRPr="00DC4F21">
        <w:rPr>
          <w:rFonts w:ascii="Times New Roman" w:hAnsi="Times New Roman" w:cs="Times New Roman"/>
          <w:sz w:val="24"/>
          <w:szCs w:val="24"/>
        </w:rPr>
        <w:t xml:space="preserve"> </w:t>
      </w:r>
      <w:r w:rsidR="00DB6A6F" w:rsidRPr="00DC4F21">
        <w:rPr>
          <w:rFonts w:ascii="Times New Roman" w:hAnsi="Times New Roman" w:cs="Times New Roman"/>
          <w:sz w:val="24"/>
          <w:szCs w:val="24"/>
        </w:rPr>
        <w:t> 904,</w:t>
      </w:r>
      <w:r w:rsidR="006A2B26" w:rsidRPr="00DC4F21">
        <w:rPr>
          <w:rFonts w:ascii="Times New Roman" w:hAnsi="Times New Roman" w:cs="Times New Roman"/>
          <w:sz w:val="24"/>
          <w:szCs w:val="24"/>
        </w:rPr>
        <w:t xml:space="preserve"> </w:t>
      </w:r>
      <w:r w:rsidR="00DB6A6F" w:rsidRPr="00DC4F21">
        <w:rPr>
          <w:rFonts w:ascii="Times New Roman" w:hAnsi="Times New Roman" w:cs="Times New Roman"/>
          <w:sz w:val="24"/>
          <w:szCs w:val="24"/>
        </w:rPr>
        <w:t>04 рублей,  отчислений  на цели страхования от безработицы в сумме  17</w:t>
      </w:r>
      <w:r w:rsidR="00BD3DCD" w:rsidRPr="00DC4F21">
        <w:rPr>
          <w:rFonts w:ascii="Times New Roman" w:hAnsi="Times New Roman" w:cs="Times New Roman"/>
          <w:sz w:val="24"/>
          <w:szCs w:val="24"/>
        </w:rPr>
        <w:t> </w:t>
      </w:r>
      <w:r w:rsidR="00DB6A6F" w:rsidRPr="00DC4F21">
        <w:rPr>
          <w:rFonts w:ascii="Times New Roman" w:hAnsi="Times New Roman" w:cs="Times New Roman"/>
          <w:sz w:val="24"/>
          <w:szCs w:val="24"/>
        </w:rPr>
        <w:t>690</w:t>
      </w:r>
      <w:r w:rsidR="00BD3DCD" w:rsidRPr="00DC4F21">
        <w:rPr>
          <w:rFonts w:ascii="Times New Roman" w:hAnsi="Times New Roman" w:cs="Times New Roman"/>
          <w:sz w:val="24"/>
          <w:szCs w:val="24"/>
        </w:rPr>
        <w:t>,40</w:t>
      </w:r>
      <w:r w:rsidR="00DB6A6F" w:rsidRPr="00DC4F21">
        <w:rPr>
          <w:rFonts w:ascii="Times New Roman" w:hAnsi="Times New Roman" w:cs="Times New Roman"/>
          <w:sz w:val="24"/>
          <w:szCs w:val="24"/>
        </w:rPr>
        <w:t xml:space="preserve"> рублей,  отчислений на улучшения оснащенности учреждений здравоохранения медицинским оборудованием и приобретение специального медицинского автотранспорта в сумме  58 </w:t>
      </w:r>
      <w:r w:rsidR="006A2B26" w:rsidRPr="00DC4F21">
        <w:rPr>
          <w:rFonts w:ascii="Times New Roman" w:hAnsi="Times New Roman" w:cs="Times New Roman"/>
          <w:sz w:val="24"/>
          <w:szCs w:val="24"/>
        </w:rPr>
        <w:t xml:space="preserve"> </w:t>
      </w:r>
      <w:r w:rsidR="00DB6A6F" w:rsidRPr="00DC4F21">
        <w:rPr>
          <w:rFonts w:ascii="Times New Roman" w:hAnsi="Times New Roman" w:cs="Times New Roman"/>
          <w:sz w:val="24"/>
          <w:szCs w:val="24"/>
        </w:rPr>
        <w:t>968,01 рублей,  подоходного налога с физических лиц  в сумме  884 520,</w:t>
      </w:r>
      <w:r w:rsidR="006A2B26" w:rsidRPr="00DC4F21">
        <w:rPr>
          <w:rFonts w:ascii="Times New Roman" w:hAnsi="Times New Roman" w:cs="Times New Roman"/>
          <w:sz w:val="24"/>
          <w:szCs w:val="24"/>
        </w:rPr>
        <w:t xml:space="preserve"> </w:t>
      </w:r>
      <w:r w:rsidR="00DB6A6F" w:rsidRPr="00DC4F21">
        <w:rPr>
          <w:rFonts w:ascii="Times New Roman" w:hAnsi="Times New Roman" w:cs="Times New Roman"/>
          <w:sz w:val="24"/>
          <w:szCs w:val="24"/>
        </w:rPr>
        <w:t xml:space="preserve">22 рублей отказать. </w:t>
      </w:r>
    </w:p>
    <w:p w:rsidR="00DB6A6F" w:rsidRPr="00DC4F21" w:rsidRDefault="00E35CC3" w:rsidP="00E35CC3">
      <w:pPr>
        <w:spacing w:after="0" w:line="240" w:lineRule="auto"/>
        <w:ind w:firstLine="709"/>
        <w:jc w:val="both"/>
        <w:rPr>
          <w:rFonts w:ascii="Times New Roman" w:eastAsia="Calibri" w:hAnsi="Times New Roman" w:cs="Times New Roman"/>
          <w:sz w:val="24"/>
          <w:szCs w:val="24"/>
          <w:lang w:eastAsia="en-US"/>
        </w:rPr>
      </w:pPr>
      <w:r w:rsidRPr="00DC4F21">
        <w:rPr>
          <w:rFonts w:ascii="Times New Roman" w:eastAsia="Calibri" w:hAnsi="Times New Roman" w:cs="Times New Roman"/>
          <w:sz w:val="24"/>
          <w:szCs w:val="24"/>
          <w:lang w:eastAsia="en-US"/>
        </w:rPr>
        <w:t xml:space="preserve">4. </w:t>
      </w:r>
      <w:r w:rsidR="00DB6A6F" w:rsidRPr="00DC4F21">
        <w:rPr>
          <w:rFonts w:ascii="Times New Roman" w:hAnsi="Times New Roman" w:cs="Times New Roman"/>
          <w:sz w:val="24"/>
          <w:szCs w:val="24"/>
        </w:rPr>
        <w:t>Обеспечительные меры, назначенные определением Арбитражного суда от 3 декабря 2018 года</w:t>
      </w:r>
      <w:r w:rsidR="00BD3DCD" w:rsidRPr="00DC4F21">
        <w:rPr>
          <w:rFonts w:ascii="Times New Roman" w:hAnsi="Times New Roman" w:cs="Times New Roman"/>
          <w:sz w:val="24"/>
          <w:szCs w:val="24"/>
        </w:rPr>
        <w:t>,</w:t>
      </w:r>
      <w:r w:rsidR="00DB6A6F" w:rsidRPr="00DC4F21">
        <w:rPr>
          <w:rFonts w:ascii="Times New Roman" w:hAnsi="Times New Roman" w:cs="Times New Roman"/>
          <w:sz w:val="24"/>
          <w:szCs w:val="24"/>
        </w:rPr>
        <w:t xml:space="preserve"> считать отмененным</w:t>
      </w:r>
      <w:r w:rsidR="00BD3DCD" w:rsidRPr="00DC4F21">
        <w:rPr>
          <w:rFonts w:ascii="Times New Roman" w:hAnsi="Times New Roman" w:cs="Times New Roman"/>
          <w:sz w:val="24"/>
          <w:szCs w:val="24"/>
        </w:rPr>
        <w:t>и</w:t>
      </w:r>
      <w:r w:rsidR="00DB6A6F" w:rsidRPr="00DC4F21">
        <w:rPr>
          <w:rFonts w:ascii="Times New Roman" w:hAnsi="Times New Roman" w:cs="Times New Roman"/>
          <w:sz w:val="24"/>
          <w:szCs w:val="24"/>
        </w:rPr>
        <w:t xml:space="preserve"> с момента вступления в законную силу настоящего решения. </w:t>
      </w:r>
    </w:p>
    <w:p w:rsidR="00DB6A6F" w:rsidRPr="00DC4F21" w:rsidRDefault="00DB6A6F" w:rsidP="00C63D44">
      <w:pPr>
        <w:pStyle w:val="aa"/>
        <w:spacing w:after="0" w:line="240" w:lineRule="auto"/>
        <w:ind w:left="1069" w:firstLine="680"/>
        <w:jc w:val="both"/>
        <w:rPr>
          <w:rFonts w:ascii="Times New Roman" w:hAnsi="Times New Roman" w:cs="Times New Roman"/>
          <w:sz w:val="24"/>
          <w:szCs w:val="24"/>
        </w:rPr>
      </w:pPr>
    </w:p>
    <w:p w:rsidR="00DB6A6F" w:rsidRPr="00DC4F21" w:rsidRDefault="00DB6A6F" w:rsidP="00C63D44">
      <w:pPr>
        <w:spacing w:after="0" w:line="240" w:lineRule="auto"/>
        <w:ind w:firstLine="680"/>
        <w:jc w:val="both"/>
        <w:rPr>
          <w:rFonts w:ascii="Times New Roman" w:eastAsia="Calibri" w:hAnsi="Times New Roman" w:cs="Times New Roman"/>
          <w:sz w:val="24"/>
          <w:szCs w:val="24"/>
          <w:lang w:eastAsia="en-US"/>
        </w:rPr>
      </w:pPr>
      <w:r w:rsidRPr="00DC4F21">
        <w:rPr>
          <w:rFonts w:ascii="Times New Roman" w:eastAsia="Calibri" w:hAnsi="Times New Roman" w:cs="Times New Roman"/>
          <w:sz w:val="24"/>
          <w:szCs w:val="24"/>
          <w:lang w:eastAsia="en-US"/>
        </w:rPr>
        <w:t xml:space="preserve">Решение может быть обжаловано в кассационную инстанцию Арбитражного суда в течение 20 после его принятия. </w:t>
      </w:r>
    </w:p>
    <w:p w:rsidR="00DB6A6F" w:rsidRPr="00DC4F21" w:rsidRDefault="00DB6A6F" w:rsidP="00C63D44">
      <w:pPr>
        <w:spacing w:after="0" w:line="240" w:lineRule="auto"/>
        <w:ind w:firstLine="680"/>
        <w:jc w:val="both"/>
        <w:rPr>
          <w:rFonts w:ascii="Times New Roman" w:eastAsia="Calibri" w:hAnsi="Times New Roman" w:cs="Times New Roman"/>
          <w:sz w:val="24"/>
          <w:szCs w:val="24"/>
          <w:lang w:eastAsia="en-US"/>
        </w:rPr>
      </w:pPr>
    </w:p>
    <w:p w:rsidR="00DB6A6F" w:rsidRPr="00DC4F21" w:rsidRDefault="00DB6A6F" w:rsidP="00C63D44">
      <w:pPr>
        <w:spacing w:after="0" w:line="240" w:lineRule="auto"/>
        <w:ind w:firstLine="680"/>
        <w:jc w:val="both"/>
        <w:rPr>
          <w:rFonts w:ascii="Times New Roman" w:eastAsia="Calibri" w:hAnsi="Times New Roman" w:cs="Times New Roman"/>
          <w:b/>
          <w:sz w:val="24"/>
          <w:szCs w:val="24"/>
          <w:lang w:eastAsia="en-US"/>
        </w:rPr>
      </w:pPr>
      <w:r w:rsidRPr="00DC4F21">
        <w:rPr>
          <w:rFonts w:ascii="Times New Roman" w:eastAsia="Calibri" w:hAnsi="Times New Roman" w:cs="Times New Roman"/>
          <w:b/>
          <w:sz w:val="24"/>
          <w:szCs w:val="24"/>
          <w:lang w:eastAsia="en-US"/>
        </w:rPr>
        <w:t xml:space="preserve">Судья Арбитражного суда </w:t>
      </w:r>
    </w:p>
    <w:p w:rsidR="00870887" w:rsidRPr="00DC4F21" w:rsidRDefault="00DB6A6F" w:rsidP="00C63D44">
      <w:pPr>
        <w:spacing w:after="0" w:line="240" w:lineRule="auto"/>
        <w:ind w:firstLine="680"/>
        <w:jc w:val="both"/>
        <w:rPr>
          <w:rFonts w:ascii="Times New Roman" w:hAnsi="Times New Roman" w:cs="Times New Roman"/>
          <w:b/>
          <w:sz w:val="24"/>
          <w:szCs w:val="24"/>
        </w:rPr>
      </w:pPr>
      <w:r w:rsidRPr="00DC4F21">
        <w:rPr>
          <w:rFonts w:ascii="Times New Roman" w:eastAsia="Calibri" w:hAnsi="Times New Roman" w:cs="Times New Roman"/>
          <w:b/>
          <w:sz w:val="24"/>
          <w:szCs w:val="24"/>
          <w:lang w:eastAsia="en-US"/>
        </w:rPr>
        <w:t>Приднестровской Мол</w:t>
      </w:r>
      <w:r w:rsidR="00E35CC3" w:rsidRPr="00DC4F21">
        <w:rPr>
          <w:rFonts w:ascii="Times New Roman" w:eastAsia="Calibri" w:hAnsi="Times New Roman" w:cs="Times New Roman"/>
          <w:b/>
          <w:sz w:val="24"/>
          <w:szCs w:val="24"/>
          <w:lang w:eastAsia="en-US"/>
        </w:rPr>
        <w:t xml:space="preserve">давской Республики            </w:t>
      </w:r>
      <w:r w:rsidRPr="00DC4F21">
        <w:rPr>
          <w:rFonts w:ascii="Times New Roman" w:eastAsia="Calibri" w:hAnsi="Times New Roman" w:cs="Times New Roman"/>
          <w:b/>
          <w:sz w:val="24"/>
          <w:szCs w:val="24"/>
          <w:lang w:eastAsia="en-US"/>
        </w:rPr>
        <w:t xml:space="preserve">                   И.П. Григорашенко </w:t>
      </w:r>
    </w:p>
    <w:sectPr w:rsidR="00870887" w:rsidRPr="00DC4F21" w:rsidSect="00DF4B04">
      <w:footerReference w:type="default" r:id="rId9"/>
      <w:pgSz w:w="11906" w:h="16838"/>
      <w:pgMar w:top="851" w:right="737"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18F" w:rsidRDefault="0020018F" w:rsidP="00E35CC3">
      <w:pPr>
        <w:spacing w:after="0" w:line="240" w:lineRule="auto"/>
      </w:pPr>
      <w:r>
        <w:separator/>
      </w:r>
    </w:p>
  </w:endnote>
  <w:endnote w:type="continuationSeparator" w:id="1">
    <w:p w:rsidR="0020018F" w:rsidRDefault="0020018F" w:rsidP="00E35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6808"/>
      <w:docPartObj>
        <w:docPartGallery w:val="Page Numbers (Bottom of Page)"/>
        <w:docPartUnique/>
      </w:docPartObj>
    </w:sdtPr>
    <w:sdtContent>
      <w:p w:rsidR="00DF4B04" w:rsidRDefault="00DF4B04">
        <w:pPr>
          <w:pStyle w:val="ad"/>
          <w:jc w:val="center"/>
        </w:pPr>
        <w:fldSimple w:instr=" PAGE   \* MERGEFORMAT ">
          <w:r w:rsidR="00DC4F21">
            <w:rPr>
              <w:noProof/>
            </w:rPr>
            <w:t>18</w:t>
          </w:r>
        </w:fldSimple>
      </w:p>
    </w:sdtContent>
  </w:sdt>
  <w:p w:rsidR="00DF4B04" w:rsidRDefault="00DF4B0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18F" w:rsidRDefault="0020018F" w:rsidP="00E35CC3">
      <w:pPr>
        <w:spacing w:after="0" w:line="240" w:lineRule="auto"/>
      </w:pPr>
      <w:r>
        <w:separator/>
      </w:r>
    </w:p>
  </w:footnote>
  <w:footnote w:type="continuationSeparator" w:id="1">
    <w:p w:rsidR="0020018F" w:rsidRDefault="0020018F" w:rsidP="00E35C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4A36"/>
    <w:multiLevelType w:val="multilevel"/>
    <w:tmpl w:val="89D09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02E4D"/>
    <w:multiLevelType w:val="multilevel"/>
    <w:tmpl w:val="06C61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4A5C98"/>
    <w:multiLevelType w:val="multilevel"/>
    <w:tmpl w:val="E9C85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A437E"/>
    <w:multiLevelType w:val="multilevel"/>
    <w:tmpl w:val="F51CE7F2"/>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E2683"/>
    <w:multiLevelType w:val="multilevel"/>
    <w:tmpl w:val="61686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73140"/>
    <w:multiLevelType w:val="multilevel"/>
    <w:tmpl w:val="54B8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D2376"/>
    <w:multiLevelType w:val="multilevel"/>
    <w:tmpl w:val="46769288"/>
    <w:lvl w:ilvl="0">
      <w:start w:val="2018"/>
      <w:numFmt w:val="decimal"/>
      <w:lvlText w:val="11.0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160741"/>
    <w:multiLevelType w:val="multilevel"/>
    <w:tmpl w:val="EC180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AB5134"/>
    <w:multiLevelType w:val="multilevel"/>
    <w:tmpl w:val="211A5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E621FB"/>
    <w:multiLevelType w:val="multilevel"/>
    <w:tmpl w:val="BA0C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C91326"/>
    <w:multiLevelType w:val="multilevel"/>
    <w:tmpl w:val="82E4C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2032CA"/>
    <w:multiLevelType w:val="multilevel"/>
    <w:tmpl w:val="599E5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917B6D"/>
    <w:multiLevelType w:val="hybridMultilevel"/>
    <w:tmpl w:val="70FA9800"/>
    <w:lvl w:ilvl="0" w:tplc="87648C5E">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034129"/>
    <w:multiLevelType w:val="multilevel"/>
    <w:tmpl w:val="24205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5720C4"/>
    <w:multiLevelType w:val="multilevel"/>
    <w:tmpl w:val="7E28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884ED3"/>
    <w:multiLevelType w:val="multilevel"/>
    <w:tmpl w:val="16924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7448C2"/>
    <w:multiLevelType w:val="multilevel"/>
    <w:tmpl w:val="22405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EF212D"/>
    <w:multiLevelType w:val="multilevel"/>
    <w:tmpl w:val="01CA0716"/>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B74CB5"/>
    <w:multiLevelType w:val="multilevel"/>
    <w:tmpl w:val="0956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19122C"/>
    <w:multiLevelType w:val="multilevel"/>
    <w:tmpl w:val="8FE23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BB753A"/>
    <w:multiLevelType w:val="multilevel"/>
    <w:tmpl w:val="E72AF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13"/>
  </w:num>
  <w:num w:numId="4">
    <w:abstractNumId w:val="10"/>
  </w:num>
  <w:num w:numId="5">
    <w:abstractNumId w:val="7"/>
  </w:num>
  <w:num w:numId="6">
    <w:abstractNumId w:val="20"/>
  </w:num>
  <w:num w:numId="7">
    <w:abstractNumId w:val="17"/>
  </w:num>
  <w:num w:numId="8">
    <w:abstractNumId w:val="6"/>
  </w:num>
  <w:num w:numId="9">
    <w:abstractNumId w:val="16"/>
  </w:num>
  <w:num w:numId="10">
    <w:abstractNumId w:val="11"/>
  </w:num>
  <w:num w:numId="11">
    <w:abstractNumId w:val="18"/>
  </w:num>
  <w:num w:numId="12">
    <w:abstractNumId w:val="14"/>
  </w:num>
  <w:num w:numId="13">
    <w:abstractNumId w:val="1"/>
  </w:num>
  <w:num w:numId="14">
    <w:abstractNumId w:val="9"/>
  </w:num>
  <w:num w:numId="15">
    <w:abstractNumId w:val="5"/>
  </w:num>
  <w:num w:numId="16">
    <w:abstractNumId w:val="19"/>
  </w:num>
  <w:num w:numId="17">
    <w:abstractNumId w:val="3"/>
  </w:num>
  <w:num w:numId="18">
    <w:abstractNumId w:val="8"/>
  </w:num>
  <w:num w:numId="19">
    <w:abstractNumId w:val="0"/>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FELayout/>
  </w:compat>
  <w:rsids>
    <w:rsidRoot w:val="002D4876"/>
    <w:rsid w:val="00042587"/>
    <w:rsid w:val="0004598B"/>
    <w:rsid w:val="00071802"/>
    <w:rsid w:val="00074C3A"/>
    <w:rsid w:val="001B0856"/>
    <w:rsid w:val="001C6737"/>
    <w:rsid w:val="0020018F"/>
    <w:rsid w:val="00223411"/>
    <w:rsid w:val="00224BF1"/>
    <w:rsid w:val="00240CAC"/>
    <w:rsid w:val="00255CEB"/>
    <w:rsid w:val="002567B4"/>
    <w:rsid w:val="00293B28"/>
    <w:rsid w:val="002B0C56"/>
    <w:rsid w:val="002C4DC2"/>
    <w:rsid w:val="002D4876"/>
    <w:rsid w:val="002E0EA9"/>
    <w:rsid w:val="00303717"/>
    <w:rsid w:val="00330C80"/>
    <w:rsid w:val="0034236D"/>
    <w:rsid w:val="00395BDA"/>
    <w:rsid w:val="004248F1"/>
    <w:rsid w:val="004609BF"/>
    <w:rsid w:val="00485016"/>
    <w:rsid w:val="004D178C"/>
    <w:rsid w:val="005D0834"/>
    <w:rsid w:val="00680C82"/>
    <w:rsid w:val="006916FF"/>
    <w:rsid w:val="006A2B26"/>
    <w:rsid w:val="006A5F26"/>
    <w:rsid w:val="007E7639"/>
    <w:rsid w:val="007E7C1D"/>
    <w:rsid w:val="00827F78"/>
    <w:rsid w:val="00870887"/>
    <w:rsid w:val="00872D9A"/>
    <w:rsid w:val="00887DB7"/>
    <w:rsid w:val="008B6914"/>
    <w:rsid w:val="00937FA9"/>
    <w:rsid w:val="009B19EF"/>
    <w:rsid w:val="009C5483"/>
    <w:rsid w:val="009D1758"/>
    <w:rsid w:val="00A67C02"/>
    <w:rsid w:val="00B03A97"/>
    <w:rsid w:val="00B727CD"/>
    <w:rsid w:val="00B8445D"/>
    <w:rsid w:val="00BD3DCD"/>
    <w:rsid w:val="00BD7597"/>
    <w:rsid w:val="00C34E6B"/>
    <w:rsid w:val="00C623B2"/>
    <w:rsid w:val="00C63D44"/>
    <w:rsid w:val="00C75108"/>
    <w:rsid w:val="00C827C0"/>
    <w:rsid w:val="00CD7B3B"/>
    <w:rsid w:val="00CD7EF6"/>
    <w:rsid w:val="00CE01DE"/>
    <w:rsid w:val="00D009FA"/>
    <w:rsid w:val="00D1549A"/>
    <w:rsid w:val="00D17A6E"/>
    <w:rsid w:val="00D866CE"/>
    <w:rsid w:val="00DB6A6F"/>
    <w:rsid w:val="00DC4F21"/>
    <w:rsid w:val="00DD5C15"/>
    <w:rsid w:val="00DE65FC"/>
    <w:rsid w:val="00DF4B04"/>
    <w:rsid w:val="00E35CC3"/>
    <w:rsid w:val="00E41198"/>
    <w:rsid w:val="00F2169F"/>
    <w:rsid w:val="00F25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2D4876"/>
    <w:rPr>
      <w:rFonts w:ascii="Times New Roman" w:hAnsi="Times New Roman" w:cs="Times New Roman"/>
      <w:sz w:val="22"/>
      <w:szCs w:val="22"/>
    </w:rPr>
  </w:style>
  <w:style w:type="paragraph" w:styleId="HTML">
    <w:name w:val="HTML Preformatted"/>
    <w:basedOn w:val="a"/>
    <w:link w:val="HTML0"/>
    <w:unhideWhenUsed/>
    <w:rsid w:val="002D4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D4876"/>
    <w:rPr>
      <w:rFonts w:ascii="Courier New" w:eastAsia="Times New Roman" w:hAnsi="Courier New" w:cs="Courier New"/>
      <w:sz w:val="20"/>
      <w:szCs w:val="20"/>
    </w:rPr>
  </w:style>
  <w:style w:type="character" w:customStyle="1" w:styleId="1">
    <w:name w:val="Основной текст Знак1"/>
    <w:basedOn w:val="a0"/>
    <w:link w:val="10"/>
    <w:uiPriority w:val="99"/>
    <w:locked/>
    <w:rsid w:val="00B03A97"/>
    <w:rPr>
      <w:szCs w:val="24"/>
      <w:shd w:val="clear" w:color="auto" w:fill="FFFFFF"/>
    </w:rPr>
  </w:style>
  <w:style w:type="paragraph" w:customStyle="1" w:styleId="10">
    <w:name w:val="Колонтитул1"/>
    <w:basedOn w:val="a"/>
    <w:link w:val="1"/>
    <w:uiPriority w:val="99"/>
    <w:rsid w:val="00B03A97"/>
    <w:pPr>
      <w:widowControl w:val="0"/>
      <w:shd w:val="clear" w:color="auto" w:fill="FFFFFF"/>
      <w:spacing w:after="0" w:line="240" w:lineRule="atLeast"/>
    </w:pPr>
    <w:rPr>
      <w:szCs w:val="24"/>
    </w:rPr>
  </w:style>
  <w:style w:type="paragraph" w:styleId="a3">
    <w:name w:val="Plain Text"/>
    <w:aliases w:val=" Знак, Знак Знак, Знак Знак Знак Знак Знак, Знак Знак Знак Знак1,Зн, Знак3, ,Знак,Знак Знак Знак,Текст Знак2,Текст Знак1 Знак Знак,Текст Знак Знак Знак Знак,Знак Знак Знак Знак Знак,Знак Знак Знак Знак1,Знак Знак,Текст Знак1 Знак1,Зна, Зна"/>
    <w:basedOn w:val="a"/>
    <w:link w:val="11"/>
    <w:rsid w:val="00B03A97"/>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B03A97"/>
    <w:rPr>
      <w:rFonts w:ascii="Consolas" w:hAnsi="Consolas" w:cs="Consolas"/>
      <w:sz w:val="21"/>
      <w:szCs w:val="21"/>
    </w:rPr>
  </w:style>
  <w:style w:type="character" w:customStyle="1" w:styleId="11">
    <w:name w:val="Текст Знак1"/>
    <w:aliases w:val=" Знак Знак1, Знак Знак Знак, Знак Знак Знак Знак Знак Знак, Знак Знак Знак Знак1 Знак,Зн Знак, Знак3 Знак,  Знак,Знак Знак1,Знак Знак Знак Знак,Текст Знак2 Знак,Текст Знак1 Знак Знак Знак,Текст Знак Знак Знак Знак Знак,Знак Знак Знак1"/>
    <w:basedOn w:val="a0"/>
    <w:link w:val="a3"/>
    <w:rsid w:val="00B03A97"/>
    <w:rPr>
      <w:rFonts w:ascii="Courier New" w:eastAsia="Times New Roman" w:hAnsi="Courier New" w:cs="Courier New"/>
      <w:sz w:val="20"/>
      <w:szCs w:val="20"/>
    </w:rPr>
  </w:style>
  <w:style w:type="character" w:styleId="a5">
    <w:name w:val="Strong"/>
    <w:basedOn w:val="a0"/>
    <w:uiPriority w:val="22"/>
    <w:qFormat/>
    <w:rsid w:val="00B03A97"/>
    <w:rPr>
      <w:b/>
      <w:bCs/>
    </w:rPr>
  </w:style>
  <w:style w:type="character" w:customStyle="1" w:styleId="a6">
    <w:name w:val="Основной текст_"/>
    <w:basedOn w:val="a0"/>
    <w:link w:val="2"/>
    <w:rsid w:val="001B0856"/>
    <w:rPr>
      <w:rFonts w:ascii="Times New Roman" w:eastAsia="Times New Roman" w:hAnsi="Times New Roman" w:cs="Times New Roman"/>
      <w:shd w:val="clear" w:color="auto" w:fill="FFFFFF"/>
    </w:rPr>
  </w:style>
  <w:style w:type="character" w:customStyle="1" w:styleId="115pt">
    <w:name w:val="Основной текст + 11;5 pt"/>
    <w:basedOn w:val="a6"/>
    <w:rsid w:val="001B0856"/>
    <w:rPr>
      <w:color w:val="000000"/>
      <w:spacing w:val="0"/>
      <w:w w:val="100"/>
      <w:position w:val="0"/>
      <w:sz w:val="23"/>
      <w:szCs w:val="23"/>
      <w:lang w:val="ru-RU"/>
    </w:rPr>
  </w:style>
  <w:style w:type="paragraph" w:customStyle="1" w:styleId="2">
    <w:name w:val="Основной текст2"/>
    <w:basedOn w:val="a"/>
    <w:link w:val="a6"/>
    <w:rsid w:val="001B0856"/>
    <w:pPr>
      <w:widowControl w:val="0"/>
      <w:shd w:val="clear" w:color="auto" w:fill="FFFFFF"/>
      <w:spacing w:after="0" w:line="274" w:lineRule="exact"/>
      <w:ind w:hanging="1180"/>
    </w:pPr>
    <w:rPr>
      <w:rFonts w:ascii="Times New Roman" w:eastAsia="Times New Roman" w:hAnsi="Times New Roman" w:cs="Times New Roman"/>
    </w:rPr>
  </w:style>
  <w:style w:type="character" w:customStyle="1" w:styleId="20">
    <w:name w:val="Заголовок №2_"/>
    <w:basedOn w:val="a0"/>
    <w:link w:val="21"/>
    <w:rsid w:val="001B0856"/>
    <w:rPr>
      <w:rFonts w:ascii="Times New Roman" w:eastAsia="Times New Roman" w:hAnsi="Times New Roman" w:cs="Times New Roman"/>
      <w:b/>
      <w:bCs/>
      <w:shd w:val="clear" w:color="auto" w:fill="FFFFFF"/>
    </w:rPr>
  </w:style>
  <w:style w:type="paragraph" w:customStyle="1" w:styleId="21">
    <w:name w:val="Заголовок №2"/>
    <w:basedOn w:val="a"/>
    <w:link w:val="20"/>
    <w:rsid w:val="001B0856"/>
    <w:pPr>
      <w:widowControl w:val="0"/>
      <w:shd w:val="clear" w:color="auto" w:fill="FFFFFF"/>
      <w:spacing w:before="240" w:after="0" w:line="0" w:lineRule="atLeast"/>
      <w:jc w:val="center"/>
      <w:outlineLvl w:val="1"/>
    </w:pPr>
    <w:rPr>
      <w:rFonts w:ascii="Times New Roman" w:eastAsia="Times New Roman" w:hAnsi="Times New Roman" w:cs="Times New Roman"/>
      <w:b/>
      <w:bCs/>
    </w:rPr>
  </w:style>
  <w:style w:type="character" w:customStyle="1" w:styleId="12">
    <w:name w:val="Основной текст1"/>
    <w:basedOn w:val="a6"/>
    <w:rsid w:val="009D1758"/>
    <w:rPr>
      <w:b w:val="0"/>
      <w:bCs w:val="0"/>
      <w:i w:val="0"/>
      <w:iCs w:val="0"/>
      <w:smallCaps w:val="0"/>
      <w:strike w:val="0"/>
      <w:color w:val="000000"/>
      <w:spacing w:val="0"/>
      <w:w w:val="100"/>
      <w:position w:val="0"/>
      <w:sz w:val="22"/>
      <w:szCs w:val="22"/>
      <w:u w:val="single"/>
      <w:lang w:val="ru-RU"/>
    </w:rPr>
  </w:style>
  <w:style w:type="character" w:customStyle="1" w:styleId="a7">
    <w:name w:val="Основной текст + Полужирный"/>
    <w:basedOn w:val="a6"/>
    <w:rsid w:val="00224BF1"/>
    <w:rPr>
      <w:b/>
      <w:bCs/>
      <w:i w:val="0"/>
      <w:iCs w:val="0"/>
      <w:smallCaps w:val="0"/>
      <w:strike w:val="0"/>
      <w:color w:val="000000"/>
      <w:spacing w:val="0"/>
      <w:w w:val="100"/>
      <w:position w:val="0"/>
      <w:sz w:val="22"/>
      <w:szCs w:val="22"/>
      <w:u w:val="none"/>
      <w:lang w:val="ru-RU"/>
    </w:rPr>
  </w:style>
  <w:style w:type="paragraph" w:styleId="a8">
    <w:name w:val="Normal (Web)"/>
    <w:basedOn w:val="a"/>
    <w:uiPriority w:val="99"/>
    <w:unhideWhenUsed/>
    <w:rsid w:val="00074C3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074C3A"/>
    <w:rPr>
      <w:color w:val="0000FF"/>
      <w:u w:val="single"/>
    </w:rPr>
  </w:style>
  <w:style w:type="character" w:customStyle="1" w:styleId="2pt">
    <w:name w:val="Основной текст + Интервал 2 pt"/>
    <w:basedOn w:val="a6"/>
    <w:rsid w:val="00BD7597"/>
    <w:rPr>
      <w:b w:val="0"/>
      <w:bCs w:val="0"/>
      <w:i w:val="0"/>
      <w:iCs w:val="0"/>
      <w:smallCaps w:val="0"/>
      <w:strike w:val="0"/>
      <w:color w:val="000000"/>
      <w:spacing w:val="40"/>
      <w:w w:val="100"/>
      <w:position w:val="0"/>
      <w:sz w:val="22"/>
      <w:szCs w:val="22"/>
      <w:u w:val="none"/>
      <w:lang w:val="ru-RU"/>
    </w:rPr>
  </w:style>
  <w:style w:type="paragraph" w:styleId="aa">
    <w:name w:val="List Paragraph"/>
    <w:basedOn w:val="a"/>
    <w:uiPriority w:val="34"/>
    <w:qFormat/>
    <w:rsid w:val="00CE01DE"/>
    <w:pPr>
      <w:ind w:left="720"/>
      <w:contextualSpacing/>
    </w:pPr>
  </w:style>
  <w:style w:type="paragraph" w:styleId="ab">
    <w:name w:val="header"/>
    <w:basedOn w:val="a"/>
    <w:link w:val="ac"/>
    <w:uiPriority w:val="99"/>
    <w:semiHidden/>
    <w:unhideWhenUsed/>
    <w:rsid w:val="00E35CC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35CC3"/>
  </w:style>
  <w:style w:type="paragraph" w:styleId="ad">
    <w:name w:val="footer"/>
    <w:basedOn w:val="a"/>
    <w:link w:val="ae"/>
    <w:uiPriority w:val="99"/>
    <w:unhideWhenUsed/>
    <w:rsid w:val="00E35C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35CC3"/>
  </w:style>
</w:styles>
</file>

<file path=word/webSettings.xml><?xml version="1.0" encoding="utf-8"?>
<w:webSettings xmlns:r="http://schemas.openxmlformats.org/officeDocument/2006/relationships" xmlns:w="http://schemas.openxmlformats.org/wordprocessingml/2006/main">
  <w:divs>
    <w:div w:id="42759137">
      <w:bodyDiv w:val="1"/>
      <w:marLeft w:val="0"/>
      <w:marRight w:val="0"/>
      <w:marTop w:val="0"/>
      <w:marBottom w:val="0"/>
      <w:divBdr>
        <w:top w:val="none" w:sz="0" w:space="0" w:color="auto"/>
        <w:left w:val="none" w:sz="0" w:space="0" w:color="auto"/>
        <w:bottom w:val="none" w:sz="0" w:space="0" w:color="auto"/>
        <w:right w:val="none" w:sz="0" w:space="0" w:color="auto"/>
      </w:divBdr>
    </w:div>
    <w:div w:id="706026655">
      <w:bodyDiv w:val="1"/>
      <w:marLeft w:val="0"/>
      <w:marRight w:val="0"/>
      <w:marTop w:val="0"/>
      <w:marBottom w:val="0"/>
      <w:divBdr>
        <w:top w:val="none" w:sz="0" w:space="0" w:color="auto"/>
        <w:left w:val="none" w:sz="0" w:space="0" w:color="auto"/>
        <w:bottom w:val="none" w:sz="0" w:space="0" w:color="auto"/>
        <w:right w:val="none" w:sz="0" w:space="0" w:color="auto"/>
      </w:divBdr>
    </w:div>
    <w:div w:id="991104243">
      <w:bodyDiv w:val="1"/>
      <w:marLeft w:val="0"/>
      <w:marRight w:val="0"/>
      <w:marTop w:val="0"/>
      <w:marBottom w:val="0"/>
      <w:divBdr>
        <w:top w:val="none" w:sz="0" w:space="0" w:color="auto"/>
        <w:left w:val="none" w:sz="0" w:space="0" w:color="auto"/>
        <w:bottom w:val="none" w:sz="0" w:space="0" w:color="auto"/>
        <w:right w:val="none" w:sz="0" w:space="0" w:color="auto"/>
      </w:divBdr>
    </w:div>
    <w:div w:id="1096367907">
      <w:bodyDiv w:val="1"/>
      <w:marLeft w:val="0"/>
      <w:marRight w:val="0"/>
      <w:marTop w:val="0"/>
      <w:marBottom w:val="0"/>
      <w:divBdr>
        <w:top w:val="none" w:sz="0" w:space="0" w:color="auto"/>
        <w:left w:val="none" w:sz="0" w:space="0" w:color="auto"/>
        <w:bottom w:val="none" w:sz="0" w:space="0" w:color="auto"/>
        <w:right w:val="none" w:sz="0" w:space="0" w:color="auto"/>
      </w:divBdr>
    </w:div>
    <w:div w:id="1389764514">
      <w:bodyDiv w:val="1"/>
      <w:marLeft w:val="0"/>
      <w:marRight w:val="0"/>
      <w:marTop w:val="0"/>
      <w:marBottom w:val="0"/>
      <w:divBdr>
        <w:top w:val="none" w:sz="0" w:space="0" w:color="auto"/>
        <w:left w:val="none" w:sz="0" w:space="0" w:color="auto"/>
        <w:bottom w:val="none" w:sz="0" w:space="0" w:color="auto"/>
        <w:right w:val="none" w:sz="0" w:space="0" w:color="auto"/>
      </w:divBdr>
    </w:div>
    <w:div w:id="1417240696">
      <w:bodyDiv w:val="1"/>
      <w:marLeft w:val="0"/>
      <w:marRight w:val="0"/>
      <w:marTop w:val="0"/>
      <w:marBottom w:val="0"/>
      <w:divBdr>
        <w:top w:val="none" w:sz="0" w:space="0" w:color="auto"/>
        <w:left w:val="none" w:sz="0" w:space="0" w:color="auto"/>
        <w:bottom w:val="none" w:sz="0" w:space="0" w:color="auto"/>
        <w:right w:val="none" w:sz="0" w:space="0" w:color="auto"/>
      </w:divBdr>
    </w:div>
    <w:div w:id="1722826802">
      <w:bodyDiv w:val="1"/>
      <w:marLeft w:val="0"/>
      <w:marRight w:val="0"/>
      <w:marTop w:val="0"/>
      <w:marBottom w:val="0"/>
      <w:divBdr>
        <w:top w:val="none" w:sz="0" w:space="0" w:color="auto"/>
        <w:left w:val="none" w:sz="0" w:space="0" w:color="auto"/>
        <w:bottom w:val="none" w:sz="0" w:space="0" w:color="auto"/>
        <w:right w:val="none" w:sz="0" w:space="0" w:color="auto"/>
      </w:divBdr>
    </w:div>
    <w:div w:id="20216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8946B-FD9A-43E0-8580-436CA987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18</Pages>
  <Words>9589</Words>
  <Characters>54660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22</cp:revision>
  <cp:lastPrinted>2019-02-20T11:44:00Z</cp:lastPrinted>
  <dcterms:created xsi:type="dcterms:W3CDTF">2019-02-15T14:12:00Z</dcterms:created>
  <dcterms:modified xsi:type="dcterms:W3CDTF">2019-02-20T13:21:00Z</dcterms:modified>
</cp:coreProperties>
</file>