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EC061F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061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C061F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44FA9" w:rsidRPr="00044FA9" w:rsidRDefault="00044FA9" w:rsidP="00044FA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A9">
        <w:rPr>
          <w:rFonts w:ascii="Times New Roman" w:eastAsia="Times New Roman" w:hAnsi="Times New Roman" w:cs="Times New Roman"/>
          <w:b/>
          <w:sz w:val="24"/>
          <w:szCs w:val="24"/>
        </w:rPr>
        <w:t>об отказе в восстановлении пропущенного срока</w:t>
      </w:r>
    </w:p>
    <w:p w:rsidR="00044FA9" w:rsidRPr="00044FA9" w:rsidRDefault="00044FA9" w:rsidP="00044FA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A9">
        <w:rPr>
          <w:rFonts w:ascii="Times New Roman" w:eastAsia="Times New Roman" w:hAnsi="Times New Roman" w:cs="Times New Roman"/>
          <w:b/>
          <w:sz w:val="24"/>
          <w:szCs w:val="24"/>
        </w:rPr>
        <w:t>для предъявления исполнительного листа к исполнению</w: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942" w:rsidRPr="00271153" w:rsidRDefault="00AC794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839"/>
        <w:gridCol w:w="361"/>
        <w:gridCol w:w="787"/>
        <w:gridCol w:w="283"/>
        <w:gridCol w:w="284"/>
        <w:gridCol w:w="65"/>
        <w:gridCol w:w="839"/>
        <w:gridCol w:w="960"/>
        <w:gridCol w:w="538"/>
        <w:gridCol w:w="2081"/>
        <w:gridCol w:w="107"/>
        <w:gridCol w:w="167"/>
        <w:gridCol w:w="2619"/>
      </w:tblGrid>
      <w:tr w:rsidR="00E90CB3" w:rsidRPr="00271153" w:rsidTr="00AC7942">
        <w:trPr>
          <w:trHeight w:val="259"/>
        </w:trPr>
        <w:tc>
          <w:tcPr>
            <w:tcW w:w="4956" w:type="dxa"/>
            <w:gridSpan w:val="9"/>
            <w:hideMark/>
          </w:tcPr>
          <w:p w:rsidR="00E90CB3" w:rsidRPr="00271153" w:rsidRDefault="00E90CB3" w:rsidP="003F4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044F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F45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3F45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4"/>
            <w:hideMark/>
          </w:tcPr>
          <w:p w:rsidR="00E90CB3" w:rsidRPr="00271153" w:rsidRDefault="00E90CB3" w:rsidP="00875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C6C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754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AC7942">
        <w:tc>
          <w:tcPr>
            <w:tcW w:w="1200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3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AC7942">
        <w:tc>
          <w:tcPr>
            <w:tcW w:w="1987" w:type="dxa"/>
            <w:gridSpan w:val="3"/>
            <w:hideMark/>
          </w:tcPr>
          <w:p w:rsidR="00E90CB3" w:rsidRPr="00AC7942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79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6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7942" w:rsidRPr="00271153" w:rsidTr="00AC7942">
        <w:trPr>
          <w:gridAfter w:val="1"/>
          <w:wAfter w:w="2619" w:type="dxa"/>
        </w:trPr>
        <w:tc>
          <w:tcPr>
            <w:tcW w:w="839" w:type="dxa"/>
          </w:tcPr>
          <w:p w:rsidR="00AC7942" w:rsidRPr="00271153" w:rsidRDefault="00AC7942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7"/>
          </w:tcPr>
          <w:p w:rsidR="00AC7942" w:rsidRPr="00271153" w:rsidRDefault="00AC7942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4"/>
          </w:tcPr>
          <w:p w:rsidR="00AC7942" w:rsidRPr="00271153" w:rsidRDefault="00AC7942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4FA9" w:rsidRPr="00AC7942" w:rsidRDefault="00CE3EE3" w:rsidP="00044F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FE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>Арбитражный суд Приднестровской Молдавской Республи</w:t>
      </w:r>
      <w:r w:rsidR="00044FA9" w:rsidRPr="00AC7942">
        <w:rPr>
          <w:rFonts w:ascii="Times New Roman" w:hAnsi="Times New Roman" w:cs="Times New Roman"/>
          <w:sz w:val="24"/>
          <w:szCs w:val="24"/>
        </w:rPr>
        <w:t>ки в составе судьи А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4FA9" w:rsidRPr="00AC7942">
        <w:rPr>
          <w:rFonts w:ascii="Times New Roman" w:hAnsi="Times New Roman" w:cs="Times New Roman"/>
          <w:sz w:val="24"/>
          <w:szCs w:val="24"/>
        </w:rPr>
        <w:t>В.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FA9" w:rsidRPr="00AC7942">
        <w:rPr>
          <w:rFonts w:ascii="Times New Roman" w:hAnsi="Times New Roman" w:cs="Times New Roman"/>
          <w:sz w:val="24"/>
          <w:szCs w:val="24"/>
        </w:rPr>
        <w:t>Кириленко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заявление </w:t>
      </w:r>
      <w:r w:rsidR="00044FA9" w:rsidRPr="00AC7942">
        <w:rPr>
          <w:rFonts w:ascii="Times New Roman" w:hAnsi="Times New Roman" w:cs="Times New Roman"/>
          <w:sz w:val="24"/>
          <w:szCs w:val="24"/>
        </w:rPr>
        <w:t xml:space="preserve">закрытого акционерного 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>общества «</w:t>
      </w:r>
      <w:proofErr w:type="spellStart"/>
      <w:r w:rsidR="00044FA9"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044FA9"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FA9"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» о восстановлении пропущенного срока для предъявления исполнительного листа к исполнению, выданного по делу № </w:t>
      </w:r>
      <w:r w:rsidR="0027295D" w:rsidRPr="00AC7942">
        <w:rPr>
          <w:rFonts w:ascii="Times New Roman" w:hAnsi="Times New Roman" w:cs="Times New Roman"/>
          <w:sz w:val="24"/>
          <w:szCs w:val="24"/>
        </w:rPr>
        <w:t>750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>/1</w:t>
      </w:r>
      <w:r w:rsidR="0027295D" w:rsidRPr="00AC7942">
        <w:rPr>
          <w:rFonts w:ascii="Times New Roman" w:hAnsi="Times New Roman" w:cs="Times New Roman"/>
          <w:sz w:val="24"/>
          <w:szCs w:val="24"/>
        </w:rPr>
        <w:t>8-07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 по иску </w:t>
      </w:r>
      <w:r w:rsidR="0027295D" w:rsidRPr="00AC7942">
        <w:rPr>
          <w:rFonts w:ascii="Times New Roman" w:hAnsi="Times New Roman" w:cs="Times New Roman"/>
          <w:sz w:val="24"/>
          <w:szCs w:val="24"/>
        </w:rPr>
        <w:t xml:space="preserve">закрытого акционерного </w:t>
      </w:r>
      <w:r w:rsidR="0027295D" w:rsidRPr="00AC7942">
        <w:rPr>
          <w:rFonts w:ascii="Times New Roman" w:eastAsia="Times New Roman" w:hAnsi="Times New Roman" w:cs="Times New Roman"/>
          <w:sz w:val="24"/>
          <w:szCs w:val="24"/>
        </w:rPr>
        <w:t>общества «</w:t>
      </w:r>
      <w:proofErr w:type="spellStart"/>
      <w:r w:rsidR="0027295D"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27295D"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95D"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27295D" w:rsidRPr="00AC794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27295D" w:rsidRPr="00AC7942">
        <w:rPr>
          <w:rFonts w:ascii="Times New Roman" w:hAnsi="Times New Roman" w:cs="Times New Roman"/>
          <w:sz w:val="24"/>
          <w:szCs w:val="24"/>
        </w:rPr>
        <w:t>Рыбница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295D" w:rsidRPr="00AC7942">
        <w:rPr>
          <w:rFonts w:ascii="Times New Roman" w:hAnsi="Times New Roman" w:cs="Times New Roman"/>
          <w:sz w:val="24"/>
          <w:szCs w:val="24"/>
        </w:rPr>
        <w:t>ул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4FA9" w:rsidRPr="00AC7942">
        <w:rPr>
          <w:rFonts w:ascii="Times New Roman" w:hAnsi="Times New Roman" w:cs="Times New Roman"/>
          <w:sz w:val="24"/>
          <w:szCs w:val="24"/>
        </w:rPr>
        <w:t xml:space="preserve"> </w:t>
      </w:r>
      <w:r w:rsidR="0027295D" w:rsidRPr="00AC7942">
        <w:rPr>
          <w:rFonts w:ascii="Times New Roman" w:hAnsi="Times New Roman" w:cs="Times New Roman"/>
          <w:sz w:val="24"/>
          <w:szCs w:val="24"/>
        </w:rPr>
        <w:t>Мичурина д. 47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,) к </w:t>
      </w:r>
      <w:r w:rsidR="0027295D" w:rsidRPr="00AC7942">
        <w:rPr>
          <w:rFonts w:ascii="Times New Roman" w:hAnsi="Times New Roman" w:cs="Times New Roman"/>
          <w:sz w:val="24"/>
          <w:szCs w:val="24"/>
        </w:rPr>
        <w:t>муниципальному унитарному предприятию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7295D" w:rsidRPr="00AC7942">
        <w:rPr>
          <w:rFonts w:ascii="Times New Roman" w:hAnsi="Times New Roman" w:cs="Times New Roman"/>
          <w:sz w:val="24"/>
          <w:szCs w:val="24"/>
        </w:rPr>
        <w:t>Днестровское городское объединение торговли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>» (г.</w:t>
      </w:r>
      <w:r w:rsidR="0027295D"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95D" w:rsidRPr="00AC794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proofErr w:type="gramEnd"/>
      <w:r w:rsidR="0027295D" w:rsidRPr="00AC7942">
        <w:rPr>
          <w:rFonts w:ascii="Times New Roman" w:hAnsi="Times New Roman" w:cs="Times New Roman"/>
          <w:sz w:val="24"/>
          <w:szCs w:val="24"/>
        </w:rPr>
        <w:t>,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95D" w:rsidRPr="00AC7942">
        <w:rPr>
          <w:rFonts w:ascii="Times New Roman" w:hAnsi="Times New Roman" w:cs="Times New Roman"/>
          <w:sz w:val="24"/>
          <w:szCs w:val="24"/>
        </w:rPr>
        <w:t>ул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295D" w:rsidRPr="00AC7942">
        <w:rPr>
          <w:rFonts w:ascii="Times New Roman" w:hAnsi="Times New Roman" w:cs="Times New Roman"/>
          <w:sz w:val="24"/>
          <w:szCs w:val="24"/>
        </w:rPr>
        <w:t>Строителей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27295D" w:rsidRPr="00AC7942">
        <w:rPr>
          <w:rFonts w:ascii="Times New Roman" w:hAnsi="Times New Roman" w:cs="Times New Roman"/>
          <w:sz w:val="24"/>
          <w:szCs w:val="24"/>
        </w:rPr>
        <w:t>1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6) о взыскании долга </w:t>
      </w:r>
      <w:r w:rsidR="0027295D" w:rsidRPr="00AC7942">
        <w:rPr>
          <w:rFonts w:ascii="Times New Roman" w:hAnsi="Times New Roman" w:cs="Times New Roman"/>
          <w:sz w:val="24"/>
          <w:szCs w:val="24"/>
        </w:rPr>
        <w:t>по договору купли-продажи</w:t>
      </w:r>
      <w:r w:rsidR="00044FA9" w:rsidRPr="00AC7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44FA9" w:rsidRPr="00AC7942" w:rsidRDefault="00044FA9" w:rsidP="004B7FE0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участии </w:t>
      </w:r>
      <w:r w:rsidR="0027295D" w:rsidRPr="00AC7942">
        <w:rPr>
          <w:rFonts w:ascii="Times New Roman" w:hAnsi="Times New Roman" w:cs="Times New Roman"/>
          <w:sz w:val="24"/>
          <w:szCs w:val="24"/>
        </w:rPr>
        <w:t>руководителя закрытого акционерного общества «</w:t>
      </w:r>
      <w:proofErr w:type="spellStart"/>
      <w:r w:rsidR="0027295D"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27295D"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95D"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27295D" w:rsidRPr="00AC7942">
        <w:rPr>
          <w:rFonts w:ascii="Times New Roman" w:hAnsi="Times New Roman" w:cs="Times New Roman"/>
          <w:sz w:val="24"/>
          <w:szCs w:val="24"/>
        </w:rPr>
        <w:t xml:space="preserve">» - </w:t>
      </w:r>
      <w:r w:rsidR="004B7FE0" w:rsidRPr="00AC7942">
        <w:rPr>
          <w:rFonts w:ascii="Times New Roman" w:hAnsi="Times New Roman" w:cs="Times New Roman"/>
          <w:sz w:val="24"/>
          <w:szCs w:val="24"/>
        </w:rPr>
        <w:t>Малышева Василия Михайловича</w:t>
      </w:r>
      <w:r w:rsidRPr="00AC7942">
        <w:rPr>
          <w:rFonts w:ascii="Times New Roman" w:eastAsia="Times New Roman" w:hAnsi="Times New Roman" w:cs="Times New Roman"/>
          <w:sz w:val="24"/>
        </w:rPr>
        <w:t>,</w:t>
      </w:r>
    </w:p>
    <w:p w:rsidR="004B7FE0" w:rsidRPr="00AC7942" w:rsidRDefault="004B7FE0" w:rsidP="004B7FE0">
      <w:pPr>
        <w:pStyle w:val="a4"/>
        <w:jc w:val="both"/>
        <w:rPr>
          <w:rFonts w:ascii="Times New Roman" w:hAnsi="Times New Roman" w:cs="Times New Roman"/>
          <w:sz w:val="24"/>
        </w:rPr>
      </w:pPr>
      <w:r w:rsidRPr="00AC7942">
        <w:rPr>
          <w:rFonts w:ascii="Times New Roman" w:hAnsi="Times New Roman" w:cs="Times New Roman"/>
          <w:b/>
          <w:sz w:val="24"/>
        </w:rPr>
        <w:t xml:space="preserve">МУП </w:t>
      </w:r>
      <w:r w:rsidRPr="00AC7942">
        <w:rPr>
          <w:rFonts w:ascii="Times New Roman" w:eastAsia="Times New Roman" w:hAnsi="Times New Roman" w:cs="Times New Roman"/>
          <w:sz w:val="24"/>
        </w:rPr>
        <w:t>«</w:t>
      </w:r>
      <w:r w:rsidRPr="00AC7942">
        <w:rPr>
          <w:rFonts w:ascii="Times New Roman" w:hAnsi="Times New Roman" w:cs="Times New Roman"/>
          <w:sz w:val="24"/>
        </w:rPr>
        <w:t>Днестровское городское объединение торговли</w:t>
      </w:r>
      <w:r w:rsidRPr="00AC7942">
        <w:rPr>
          <w:rFonts w:ascii="Times New Roman" w:eastAsia="Times New Roman" w:hAnsi="Times New Roman" w:cs="Times New Roman"/>
          <w:sz w:val="24"/>
        </w:rPr>
        <w:t>»</w:t>
      </w:r>
      <w:r w:rsidRPr="00AC7942">
        <w:rPr>
          <w:rFonts w:ascii="Times New Roman" w:hAnsi="Times New Roman" w:cs="Times New Roman"/>
          <w:sz w:val="24"/>
        </w:rPr>
        <w:t xml:space="preserve"> - не явилось, при надлежащем извещении о времени и месте судебного разбирательства,</w:t>
      </w:r>
    </w:p>
    <w:p w:rsidR="00044FA9" w:rsidRDefault="004B7FE0" w:rsidP="004B7FE0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hAnsi="Times New Roman" w:cs="Times New Roman"/>
          <w:sz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</w:t>
      </w:r>
      <w:r w:rsidR="00044FA9" w:rsidRPr="00AC7942">
        <w:rPr>
          <w:rFonts w:ascii="Times New Roman" w:eastAsia="Times New Roman" w:hAnsi="Times New Roman" w:cs="Times New Roman"/>
          <w:sz w:val="24"/>
        </w:rPr>
        <w:t>,</w:t>
      </w:r>
    </w:p>
    <w:p w:rsidR="004B7FE0" w:rsidRPr="00AC7942" w:rsidRDefault="004B7FE0" w:rsidP="003620A7">
      <w:pPr>
        <w:pStyle w:val="a4"/>
        <w:rPr>
          <w:rFonts w:ascii="Times New Roman" w:eastAsia="Times New Roman" w:hAnsi="Times New Roman" w:cs="Times New Roman"/>
          <w:b/>
          <w:sz w:val="24"/>
        </w:rPr>
      </w:pPr>
      <w:r w:rsidRPr="00AC7942">
        <w:rPr>
          <w:rFonts w:ascii="Times New Roman" w:eastAsia="Times New Roman" w:hAnsi="Times New Roman" w:cs="Times New Roman"/>
          <w:b/>
          <w:sz w:val="24"/>
        </w:rPr>
        <w:t>У С Т А Н О В И Л:</w:t>
      </w:r>
    </w:p>
    <w:p w:rsidR="004B7FE0" w:rsidRPr="00AC7942" w:rsidRDefault="003620A7" w:rsidP="004B7FE0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</w:t>
      </w:r>
      <w:r w:rsidR="004B7FE0" w:rsidRPr="00AC7942">
        <w:rPr>
          <w:rFonts w:ascii="Times New Roman" w:eastAsia="Times New Roman" w:hAnsi="Times New Roman" w:cs="Times New Roman"/>
          <w:sz w:val="24"/>
        </w:rPr>
        <w:t xml:space="preserve"> Арбитражный суд П</w:t>
      </w:r>
      <w:r>
        <w:rPr>
          <w:rFonts w:ascii="Times New Roman" w:eastAsia="Times New Roman" w:hAnsi="Times New Roman" w:cs="Times New Roman"/>
          <w:sz w:val="24"/>
        </w:rPr>
        <w:t>МР</w:t>
      </w:r>
      <w:r w:rsidR="004B7FE0" w:rsidRPr="00AC7942">
        <w:rPr>
          <w:rFonts w:ascii="Times New Roman" w:eastAsia="Times New Roman" w:hAnsi="Times New Roman" w:cs="Times New Roman"/>
          <w:sz w:val="24"/>
        </w:rPr>
        <w:t xml:space="preserve"> поступило заявление </w:t>
      </w:r>
      <w:r w:rsidR="004B7FE0" w:rsidRPr="00AC7942">
        <w:rPr>
          <w:rFonts w:ascii="Times New Roman" w:hAnsi="Times New Roman" w:cs="Times New Roman"/>
          <w:sz w:val="24"/>
          <w:szCs w:val="24"/>
        </w:rPr>
        <w:t>закрытого акционерного общества «</w:t>
      </w:r>
      <w:proofErr w:type="spellStart"/>
      <w:r w:rsidR="004B7FE0"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4B7FE0"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FE0"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4B7FE0" w:rsidRPr="00AC7942">
        <w:rPr>
          <w:rFonts w:ascii="Times New Roman" w:hAnsi="Times New Roman" w:cs="Times New Roman"/>
          <w:sz w:val="24"/>
          <w:szCs w:val="24"/>
        </w:rPr>
        <w:t xml:space="preserve">» </w:t>
      </w:r>
      <w:r w:rsidR="004B7FE0" w:rsidRPr="00AC7942">
        <w:rPr>
          <w:rFonts w:ascii="Times New Roman" w:eastAsia="Times New Roman" w:hAnsi="Times New Roman" w:cs="Times New Roman"/>
          <w:sz w:val="24"/>
        </w:rPr>
        <w:t xml:space="preserve">(далее – </w:t>
      </w:r>
      <w:r w:rsidR="004B7FE0" w:rsidRPr="00AC7942">
        <w:rPr>
          <w:rFonts w:ascii="Times New Roman" w:hAnsi="Times New Roman" w:cs="Times New Roman"/>
          <w:sz w:val="24"/>
        </w:rPr>
        <w:t>ЗА</w:t>
      </w:r>
      <w:r w:rsidR="004B7FE0" w:rsidRPr="00AC7942">
        <w:rPr>
          <w:rFonts w:ascii="Times New Roman" w:eastAsia="Times New Roman" w:hAnsi="Times New Roman" w:cs="Times New Roman"/>
          <w:sz w:val="24"/>
        </w:rPr>
        <w:t xml:space="preserve">О </w:t>
      </w:r>
      <w:r w:rsidR="004B7FE0" w:rsidRPr="00AC79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B7FE0"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4B7FE0"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FE0"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4B7FE0" w:rsidRPr="00AC7942">
        <w:rPr>
          <w:rFonts w:ascii="Times New Roman" w:hAnsi="Times New Roman" w:cs="Times New Roman"/>
          <w:sz w:val="24"/>
          <w:szCs w:val="24"/>
        </w:rPr>
        <w:t>»</w:t>
      </w:r>
      <w:r w:rsidR="004B7FE0" w:rsidRPr="00AC7942">
        <w:rPr>
          <w:rFonts w:ascii="Times New Roman" w:eastAsia="Times New Roman" w:hAnsi="Times New Roman" w:cs="Times New Roman"/>
          <w:sz w:val="24"/>
        </w:rPr>
        <w:t>, взыскатель) о восстановлении пропущенного срока для предъявления исполнительного листа к исп</w:t>
      </w:r>
      <w:r w:rsidR="004B7FE0" w:rsidRPr="00AC7942">
        <w:rPr>
          <w:rFonts w:ascii="Times New Roman" w:hAnsi="Times New Roman" w:cs="Times New Roman"/>
          <w:sz w:val="24"/>
        </w:rPr>
        <w:t>олнению, выданного по делу № 750</w:t>
      </w:r>
      <w:r w:rsidR="004B7FE0" w:rsidRPr="00AC7942">
        <w:rPr>
          <w:rFonts w:ascii="Times New Roman" w:eastAsia="Times New Roman" w:hAnsi="Times New Roman" w:cs="Times New Roman"/>
          <w:sz w:val="24"/>
        </w:rPr>
        <w:t>/1</w:t>
      </w:r>
      <w:r w:rsidR="004B7FE0" w:rsidRPr="00AC7942">
        <w:rPr>
          <w:rFonts w:ascii="Times New Roman" w:hAnsi="Times New Roman" w:cs="Times New Roman"/>
          <w:sz w:val="24"/>
        </w:rPr>
        <w:t>8</w:t>
      </w:r>
      <w:r w:rsidR="004B7FE0" w:rsidRPr="00AC7942">
        <w:rPr>
          <w:rFonts w:ascii="Times New Roman" w:eastAsia="Times New Roman" w:hAnsi="Times New Roman" w:cs="Times New Roman"/>
          <w:sz w:val="24"/>
        </w:rPr>
        <w:t>-</w:t>
      </w:r>
      <w:r w:rsidR="004B7FE0" w:rsidRPr="00AC7942">
        <w:rPr>
          <w:rFonts w:ascii="Times New Roman" w:hAnsi="Times New Roman" w:cs="Times New Roman"/>
          <w:sz w:val="24"/>
        </w:rPr>
        <w:t>07</w:t>
      </w:r>
      <w:r w:rsidR="004B7FE0" w:rsidRPr="00AC7942">
        <w:rPr>
          <w:rFonts w:ascii="Times New Roman" w:eastAsia="Times New Roman" w:hAnsi="Times New Roman" w:cs="Times New Roman"/>
          <w:sz w:val="24"/>
        </w:rPr>
        <w:t xml:space="preserve">, рассмотрение которого определением суда назначено на </w:t>
      </w:r>
      <w:r w:rsidR="004B7FE0" w:rsidRPr="00AC7942">
        <w:rPr>
          <w:rFonts w:ascii="Times New Roman" w:hAnsi="Times New Roman" w:cs="Times New Roman"/>
          <w:sz w:val="24"/>
        </w:rPr>
        <w:t>19</w:t>
      </w:r>
      <w:r w:rsidR="004B7FE0" w:rsidRPr="00AC7942">
        <w:rPr>
          <w:rFonts w:ascii="Times New Roman" w:eastAsia="Times New Roman" w:hAnsi="Times New Roman" w:cs="Times New Roman"/>
          <w:sz w:val="24"/>
        </w:rPr>
        <w:t xml:space="preserve"> </w:t>
      </w:r>
      <w:r w:rsidR="004B7FE0" w:rsidRPr="00AC7942">
        <w:rPr>
          <w:rFonts w:ascii="Times New Roman" w:hAnsi="Times New Roman" w:cs="Times New Roman"/>
          <w:sz w:val="24"/>
        </w:rPr>
        <w:t>августа 2019</w:t>
      </w:r>
      <w:r w:rsidR="004B7FE0" w:rsidRPr="00AC7942"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4B7FE0" w:rsidRPr="00AC7942" w:rsidRDefault="004B7FE0" w:rsidP="004B7F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C7942">
        <w:rPr>
          <w:rFonts w:ascii="Times New Roman" w:eastAsia="Times New Roman" w:hAnsi="Times New Roman" w:cs="Times New Roman"/>
          <w:sz w:val="24"/>
        </w:rPr>
        <w:t xml:space="preserve">В состоявшемся в назначенное время заседании судом в порядке статьи 104 Арбитражного процессуального кодекса Приднестровской Молдавской Республики (далее – АПК ПМР) установлено, что </w:t>
      </w:r>
      <w:r w:rsidRPr="00AC7942">
        <w:rPr>
          <w:rFonts w:ascii="Times New Roman" w:hAnsi="Times New Roman" w:cs="Times New Roman"/>
          <w:sz w:val="24"/>
          <w:szCs w:val="24"/>
        </w:rPr>
        <w:t>муниципальное унитарное предприятие</w:t>
      </w:r>
      <w:r w:rsidRPr="00AC794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C7942">
        <w:rPr>
          <w:rFonts w:ascii="Times New Roman" w:hAnsi="Times New Roman" w:cs="Times New Roman"/>
          <w:sz w:val="24"/>
          <w:szCs w:val="24"/>
        </w:rPr>
        <w:t>Днестровское городское объединение торговли</w:t>
      </w:r>
      <w:r w:rsidRPr="00AC794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C7942">
        <w:rPr>
          <w:rFonts w:ascii="Times New Roman" w:hAnsi="Times New Roman" w:cs="Times New Roman"/>
          <w:sz w:val="24"/>
        </w:rPr>
        <w:t xml:space="preserve"> </w:t>
      </w:r>
      <w:r w:rsidRPr="00AC7942">
        <w:rPr>
          <w:rFonts w:ascii="Times New Roman" w:eastAsia="Times New Roman" w:hAnsi="Times New Roman" w:cs="Times New Roman"/>
          <w:sz w:val="24"/>
        </w:rPr>
        <w:t xml:space="preserve">(далее – </w:t>
      </w:r>
      <w:r w:rsidRPr="00AC7942">
        <w:rPr>
          <w:rFonts w:ascii="Times New Roman" w:hAnsi="Times New Roman" w:cs="Times New Roman"/>
          <w:sz w:val="24"/>
        </w:rPr>
        <w:t xml:space="preserve">МУП </w:t>
      </w:r>
      <w:r w:rsidRPr="00AC794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C7942">
        <w:rPr>
          <w:rFonts w:ascii="Times New Roman" w:hAnsi="Times New Roman" w:cs="Times New Roman"/>
          <w:sz w:val="24"/>
          <w:szCs w:val="24"/>
        </w:rPr>
        <w:t>Днестровское городское объединение торговли</w:t>
      </w:r>
      <w:r w:rsidRPr="00AC794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C7942">
        <w:rPr>
          <w:rFonts w:ascii="Times New Roman" w:eastAsia="Times New Roman" w:hAnsi="Times New Roman" w:cs="Times New Roman"/>
          <w:sz w:val="24"/>
        </w:rPr>
        <w:t xml:space="preserve">, должник) не обеспечило явку своего представителя, несмотря на надлежащее извещение о времени и месте судебного разбирательства (почтовое уведомление № </w:t>
      </w:r>
      <w:r w:rsidRPr="00AC7942">
        <w:rPr>
          <w:rFonts w:ascii="Times New Roman" w:hAnsi="Times New Roman" w:cs="Times New Roman"/>
          <w:sz w:val="24"/>
        </w:rPr>
        <w:t>4</w:t>
      </w:r>
      <w:r w:rsidRPr="00AC7942">
        <w:rPr>
          <w:rFonts w:ascii="Times New Roman" w:eastAsia="Times New Roman" w:hAnsi="Times New Roman" w:cs="Times New Roman"/>
          <w:sz w:val="24"/>
        </w:rPr>
        <w:t>/</w:t>
      </w:r>
      <w:r w:rsidRPr="00AC7942">
        <w:rPr>
          <w:rFonts w:ascii="Times New Roman" w:hAnsi="Times New Roman" w:cs="Times New Roman"/>
          <w:sz w:val="24"/>
        </w:rPr>
        <w:t>83</w:t>
      </w:r>
      <w:r w:rsidRPr="00AC7942">
        <w:rPr>
          <w:rFonts w:ascii="Times New Roman" w:eastAsia="Times New Roman" w:hAnsi="Times New Roman" w:cs="Times New Roman"/>
          <w:sz w:val="24"/>
        </w:rPr>
        <w:t xml:space="preserve"> от </w:t>
      </w:r>
      <w:r w:rsidRPr="00AC7942">
        <w:rPr>
          <w:rFonts w:ascii="Times New Roman" w:hAnsi="Times New Roman" w:cs="Times New Roman"/>
          <w:sz w:val="24"/>
        </w:rPr>
        <w:t>6</w:t>
      </w:r>
      <w:r w:rsidRPr="00AC7942">
        <w:rPr>
          <w:rFonts w:ascii="Times New Roman" w:eastAsia="Times New Roman" w:hAnsi="Times New Roman" w:cs="Times New Roman"/>
          <w:sz w:val="24"/>
        </w:rPr>
        <w:t xml:space="preserve"> </w:t>
      </w:r>
      <w:r w:rsidRPr="00AC7942">
        <w:rPr>
          <w:rFonts w:ascii="Times New Roman" w:hAnsi="Times New Roman" w:cs="Times New Roman"/>
          <w:sz w:val="24"/>
        </w:rPr>
        <w:t>августа 2019</w:t>
      </w:r>
      <w:r w:rsidRPr="00AC7942">
        <w:rPr>
          <w:rFonts w:ascii="Times New Roman" w:eastAsia="Times New Roman" w:hAnsi="Times New Roman" w:cs="Times New Roman"/>
          <w:sz w:val="24"/>
        </w:rPr>
        <w:t xml:space="preserve"> года).</w:t>
      </w:r>
      <w:proofErr w:type="gramEnd"/>
    </w:p>
    <w:p w:rsidR="004B7FE0" w:rsidRPr="00AC7942" w:rsidRDefault="004B7FE0" w:rsidP="004B7F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>Данное обстоятельство в силу пункта 2 статьи 179 АПК ПМР не является препятствием для рассмотрения заявления о восстановлении пропущенного срока для предъявления исполнительного листа к исполнению.</w:t>
      </w:r>
    </w:p>
    <w:p w:rsidR="004B7FE0" w:rsidRPr="00AC7942" w:rsidRDefault="004B7FE0" w:rsidP="004B7F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 xml:space="preserve">Поданное заявление </w:t>
      </w:r>
      <w:r w:rsidRPr="00AC7942">
        <w:rPr>
          <w:rFonts w:ascii="Times New Roman" w:hAnsi="Times New Roman" w:cs="Times New Roman"/>
          <w:sz w:val="24"/>
        </w:rPr>
        <w:t>ЗА</w:t>
      </w:r>
      <w:r w:rsidRPr="00AC7942">
        <w:rPr>
          <w:rFonts w:ascii="Times New Roman" w:eastAsia="Times New Roman" w:hAnsi="Times New Roman" w:cs="Times New Roman"/>
          <w:sz w:val="24"/>
        </w:rPr>
        <w:t xml:space="preserve">О </w:t>
      </w:r>
      <w:r w:rsidRPr="00AC79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AC7942">
        <w:rPr>
          <w:rFonts w:ascii="Times New Roman" w:hAnsi="Times New Roman" w:cs="Times New Roman"/>
          <w:sz w:val="24"/>
          <w:szCs w:val="24"/>
        </w:rPr>
        <w:t xml:space="preserve">» </w:t>
      </w:r>
      <w:r w:rsidRPr="00AC7942">
        <w:rPr>
          <w:rFonts w:ascii="Times New Roman" w:eastAsia="Times New Roman" w:hAnsi="Times New Roman" w:cs="Times New Roman"/>
          <w:sz w:val="24"/>
        </w:rPr>
        <w:t xml:space="preserve">рассмотрено в судебном заседании </w:t>
      </w:r>
      <w:r w:rsidRPr="00AC7942">
        <w:rPr>
          <w:rFonts w:ascii="Times New Roman" w:hAnsi="Times New Roman" w:cs="Times New Roman"/>
          <w:sz w:val="24"/>
        </w:rPr>
        <w:t>19</w:t>
      </w:r>
      <w:r w:rsidRPr="00AC7942">
        <w:rPr>
          <w:rFonts w:ascii="Times New Roman" w:eastAsia="Times New Roman" w:hAnsi="Times New Roman" w:cs="Times New Roman"/>
          <w:sz w:val="24"/>
        </w:rPr>
        <w:t xml:space="preserve"> </w:t>
      </w:r>
      <w:r w:rsidRPr="00AC7942">
        <w:rPr>
          <w:rFonts w:ascii="Times New Roman" w:hAnsi="Times New Roman" w:cs="Times New Roman"/>
          <w:sz w:val="24"/>
        </w:rPr>
        <w:t>августа</w:t>
      </w:r>
      <w:r w:rsidRPr="00AC7942">
        <w:rPr>
          <w:rFonts w:ascii="Times New Roman" w:eastAsia="Times New Roman" w:hAnsi="Times New Roman" w:cs="Times New Roman"/>
          <w:sz w:val="24"/>
        </w:rPr>
        <w:t xml:space="preserve"> 201</w:t>
      </w:r>
      <w:r w:rsidRPr="00AC7942">
        <w:rPr>
          <w:rFonts w:ascii="Times New Roman" w:hAnsi="Times New Roman" w:cs="Times New Roman"/>
          <w:sz w:val="24"/>
        </w:rPr>
        <w:t>9</w:t>
      </w:r>
      <w:r w:rsidRPr="00AC7942">
        <w:rPr>
          <w:rFonts w:ascii="Times New Roman" w:eastAsia="Times New Roman" w:hAnsi="Times New Roman" w:cs="Times New Roman"/>
          <w:sz w:val="24"/>
        </w:rPr>
        <w:t xml:space="preserve"> года, в котором оглашена резолютивная часть определения. В полном объеме данный судебный акт изготовлен </w:t>
      </w:r>
      <w:r w:rsidRPr="00AC7942">
        <w:rPr>
          <w:rFonts w:ascii="Times New Roman" w:hAnsi="Times New Roman" w:cs="Times New Roman"/>
          <w:sz w:val="24"/>
        </w:rPr>
        <w:t>20</w:t>
      </w:r>
      <w:r w:rsidRPr="00AC7942">
        <w:rPr>
          <w:rFonts w:ascii="Times New Roman" w:eastAsia="Times New Roman" w:hAnsi="Times New Roman" w:cs="Times New Roman"/>
          <w:sz w:val="24"/>
        </w:rPr>
        <w:t xml:space="preserve"> </w:t>
      </w:r>
      <w:r w:rsidRPr="00AC7942">
        <w:rPr>
          <w:rFonts w:ascii="Times New Roman" w:hAnsi="Times New Roman" w:cs="Times New Roman"/>
          <w:sz w:val="24"/>
        </w:rPr>
        <w:t>августа</w:t>
      </w:r>
      <w:r w:rsidRPr="00AC7942">
        <w:rPr>
          <w:rFonts w:ascii="Times New Roman" w:eastAsia="Times New Roman" w:hAnsi="Times New Roman" w:cs="Times New Roman"/>
          <w:sz w:val="24"/>
        </w:rPr>
        <w:t xml:space="preserve"> 201</w:t>
      </w:r>
      <w:r w:rsidRPr="00AC7942">
        <w:rPr>
          <w:rFonts w:ascii="Times New Roman" w:hAnsi="Times New Roman" w:cs="Times New Roman"/>
          <w:sz w:val="24"/>
        </w:rPr>
        <w:t>9</w:t>
      </w:r>
      <w:r w:rsidRPr="00AC7942"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4B7FE0" w:rsidRPr="00AC7942" w:rsidRDefault="004B7FE0" w:rsidP="004B7F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 xml:space="preserve">Заявление </w:t>
      </w:r>
      <w:r w:rsidRPr="00AC7942">
        <w:rPr>
          <w:rFonts w:ascii="Times New Roman" w:hAnsi="Times New Roman" w:cs="Times New Roman"/>
          <w:sz w:val="24"/>
        </w:rPr>
        <w:t>ЗА</w:t>
      </w:r>
      <w:r w:rsidRPr="00AC7942">
        <w:rPr>
          <w:rFonts w:ascii="Times New Roman" w:eastAsia="Times New Roman" w:hAnsi="Times New Roman" w:cs="Times New Roman"/>
          <w:sz w:val="24"/>
        </w:rPr>
        <w:t xml:space="preserve">О </w:t>
      </w:r>
      <w:r w:rsidRPr="00AC79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AC7942">
        <w:rPr>
          <w:rFonts w:ascii="Times New Roman" w:hAnsi="Times New Roman" w:cs="Times New Roman"/>
          <w:sz w:val="24"/>
          <w:szCs w:val="24"/>
        </w:rPr>
        <w:t xml:space="preserve">» </w:t>
      </w:r>
      <w:r w:rsidRPr="00AC7942">
        <w:rPr>
          <w:rFonts w:ascii="Times New Roman" w:eastAsia="Times New Roman" w:hAnsi="Times New Roman" w:cs="Times New Roman"/>
          <w:sz w:val="24"/>
        </w:rPr>
        <w:t xml:space="preserve">мотивировано тем, что в установленный законом сроком им не предъявлен к исполнению выданный Арбитражным судом по делу № </w:t>
      </w:r>
      <w:r w:rsidRPr="00AC7942">
        <w:rPr>
          <w:rFonts w:ascii="Times New Roman" w:hAnsi="Times New Roman" w:cs="Times New Roman"/>
          <w:sz w:val="24"/>
        </w:rPr>
        <w:t>750</w:t>
      </w:r>
      <w:r w:rsidRPr="00AC7942">
        <w:rPr>
          <w:rFonts w:ascii="Times New Roman" w:eastAsia="Times New Roman" w:hAnsi="Times New Roman" w:cs="Times New Roman"/>
          <w:sz w:val="24"/>
        </w:rPr>
        <w:t>/1</w:t>
      </w:r>
      <w:r w:rsidRPr="00AC7942">
        <w:rPr>
          <w:rFonts w:ascii="Times New Roman" w:hAnsi="Times New Roman" w:cs="Times New Roman"/>
          <w:sz w:val="24"/>
        </w:rPr>
        <w:t>8</w:t>
      </w:r>
      <w:r w:rsidRPr="00AC7942">
        <w:rPr>
          <w:rFonts w:ascii="Times New Roman" w:eastAsia="Times New Roman" w:hAnsi="Times New Roman" w:cs="Times New Roman"/>
          <w:sz w:val="24"/>
        </w:rPr>
        <w:t>-</w:t>
      </w:r>
      <w:r w:rsidRPr="00AC7942">
        <w:rPr>
          <w:rFonts w:ascii="Times New Roman" w:hAnsi="Times New Roman" w:cs="Times New Roman"/>
          <w:sz w:val="24"/>
        </w:rPr>
        <w:t>07</w:t>
      </w:r>
      <w:r w:rsidRPr="00AC7942">
        <w:rPr>
          <w:rFonts w:ascii="Times New Roman" w:eastAsia="Times New Roman" w:hAnsi="Times New Roman" w:cs="Times New Roman"/>
          <w:sz w:val="24"/>
        </w:rPr>
        <w:t xml:space="preserve"> исполнительный лист, поскольку «</w:t>
      </w:r>
      <w:r w:rsidR="00C776D5" w:rsidRPr="00AC7942">
        <w:rPr>
          <w:rFonts w:ascii="Times New Roman" w:hAnsi="Times New Roman" w:cs="Times New Roman"/>
          <w:sz w:val="24"/>
        </w:rPr>
        <w:t>в этот период менялся руководящий состав Заявителя и исполнительный  лист был утерян</w:t>
      </w:r>
      <w:r w:rsidRPr="00AC7942">
        <w:rPr>
          <w:rFonts w:ascii="Times New Roman" w:eastAsia="Times New Roman" w:hAnsi="Times New Roman" w:cs="Times New Roman"/>
          <w:sz w:val="24"/>
        </w:rPr>
        <w:t>».</w:t>
      </w:r>
    </w:p>
    <w:p w:rsidR="004B7FE0" w:rsidRPr="00AC7942" w:rsidRDefault="004B7FE0" w:rsidP="004B7FE0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 xml:space="preserve">Однако в связи с тем, что </w:t>
      </w:r>
      <w:r w:rsidR="00C776D5" w:rsidRPr="00AC7942">
        <w:rPr>
          <w:rFonts w:ascii="Times New Roman" w:hAnsi="Times New Roman" w:cs="Times New Roman"/>
          <w:sz w:val="24"/>
        </w:rPr>
        <w:t xml:space="preserve">МУП </w:t>
      </w:r>
      <w:r w:rsidR="00C776D5" w:rsidRPr="00AC79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76D5" w:rsidRPr="00AC7942">
        <w:rPr>
          <w:rFonts w:ascii="Times New Roman" w:hAnsi="Times New Roman" w:cs="Times New Roman"/>
          <w:sz w:val="24"/>
          <w:szCs w:val="24"/>
        </w:rPr>
        <w:t>Днестровское городское объединение торговли</w:t>
      </w:r>
      <w:r w:rsidR="00C776D5" w:rsidRPr="00AC794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76D5" w:rsidRPr="00AC7942">
        <w:rPr>
          <w:rFonts w:ascii="Times New Roman" w:hAnsi="Times New Roman" w:cs="Times New Roman"/>
          <w:sz w:val="24"/>
          <w:szCs w:val="24"/>
        </w:rPr>
        <w:t xml:space="preserve"> </w:t>
      </w:r>
      <w:r w:rsidRPr="00AC7942">
        <w:rPr>
          <w:rFonts w:ascii="Times New Roman" w:eastAsia="Times New Roman" w:hAnsi="Times New Roman" w:cs="Times New Roman"/>
          <w:sz w:val="24"/>
        </w:rPr>
        <w:t xml:space="preserve">по настоящее время не погасило задолженности, взыскатель просит суд восстановить </w:t>
      </w:r>
      <w:r w:rsidRPr="00AC7942">
        <w:rPr>
          <w:rFonts w:ascii="Times New Roman" w:eastAsia="Times New Roman" w:hAnsi="Times New Roman" w:cs="Times New Roman"/>
          <w:sz w:val="24"/>
        </w:rPr>
        <w:lastRenderedPageBreak/>
        <w:t xml:space="preserve">пропущенный срок для предъявления исполнительного листа к исполнению, выданного </w:t>
      </w:r>
      <w:r w:rsidR="00C776D5" w:rsidRPr="00AC7942">
        <w:rPr>
          <w:rFonts w:ascii="Times New Roman" w:hAnsi="Times New Roman" w:cs="Times New Roman"/>
          <w:sz w:val="24"/>
        </w:rPr>
        <w:t>13</w:t>
      </w:r>
      <w:r w:rsidRPr="00AC7942">
        <w:rPr>
          <w:rFonts w:ascii="Times New Roman" w:eastAsia="Times New Roman" w:hAnsi="Times New Roman" w:cs="Times New Roman"/>
          <w:sz w:val="24"/>
        </w:rPr>
        <w:t xml:space="preserve"> </w:t>
      </w:r>
      <w:r w:rsidR="00C776D5" w:rsidRPr="00AC7942">
        <w:rPr>
          <w:rFonts w:ascii="Times New Roman" w:hAnsi="Times New Roman" w:cs="Times New Roman"/>
          <w:sz w:val="24"/>
        </w:rPr>
        <w:t xml:space="preserve">декабря </w:t>
      </w:r>
      <w:r w:rsidRPr="00AC7942">
        <w:rPr>
          <w:rFonts w:ascii="Times New Roman" w:eastAsia="Times New Roman" w:hAnsi="Times New Roman" w:cs="Times New Roman"/>
          <w:sz w:val="24"/>
        </w:rPr>
        <w:t xml:space="preserve"> 201</w:t>
      </w:r>
      <w:r w:rsidR="00C776D5" w:rsidRPr="00AC7942">
        <w:rPr>
          <w:rFonts w:ascii="Times New Roman" w:hAnsi="Times New Roman" w:cs="Times New Roman"/>
          <w:sz w:val="24"/>
        </w:rPr>
        <w:t>9</w:t>
      </w:r>
      <w:r w:rsidRPr="00AC7942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C776D5" w:rsidRPr="00AC7942">
        <w:rPr>
          <w:rFonts w:ascii="Times New Roman" w:hAnsi="Times New Roman" w:cs="Times New Roman"/>
          <w:sz w:val="24"/>
        </w:rPr>
        <w:t>750</w:t>
      </w:r>
      <w:r w:rsidRPr="00AC7942">
        <w:rPr>
          <w:rFonts w:ascii="Times New Roman" w:eastAsia="Times New Roman" w:hAnsi="Times New Roman" w:cs="Times New Roman"/>
          <w:sz w:val="24"/>
        </w:rPr>
        <w:t>/1</w:t>
      </w:r>
      <w:r w:rsidR="00C776D5" w:rsidRPr="00AC7942">
        <w:rPr>
          <w:rFonts w:ascii="Times New Roman" w:hAnsi="Times New Roman" w:cs="Times New Roman"/>
          <w:sz w:val="24"/>
        </w:rPr>
        <w:t>8</w:t>
      </w:r>
      <w:r w:rsidRPr="00AC7942">
        <w:rPr>
          <w:rFonts w:ascii="Times New Roman" w:eastAsia="Times New Roman" w:hAnsi="Times New Roman" w:cs="Times New Roman"/>
          <w:sz w:val="24"/>
        </w:rPr>
        <w:t>-</w:t>
      </w:r>
      <w:r w:rsidR="00C776D5" w:rsidRPr="00AC7942">
        <w:rPr>
          <w:rFonts w:ascii="Times New Roman" w:hAnsi="Times New Roman" w:cs="Times New Roman"/>
          <w:sz w:val="24"/>
        </w:rPr>
        <w:t>07.</w:t>
      </w:r>
    </w:p>
    <w:p w:rsidR="004B7FE0" w:rsidRPr="00AC7942" w:rsidRDefault="004B7FE0" w:rsidP="00C776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>Арбитражный суд, заслушав представителя взыскателя, изучив доводы его заявления и приложенные к нему документы, пришел к следующим выводам.</w:t>
      </w:r>
    </w:p>
    <w:p w:rsidR="004B7FE0" w:rsidRPr="00AC7942" w:rsidRDefault="004B7FE0" w:rsidP="004B7FE0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C7942">
        <w:rPr>
          <w:rFonts w:ascii="Times New Roman" w:eastAsia="Times New Roman" w:hAnsi="Times New Roman" w:cs="Times New Roman"/>
          <w:sz w:val="24"/>
        </w:rPr>
        <w:t xml:space="preserve">Из материалов дела следует, что решением Арбитражного суда </w:t>
      </w:r>
      <w:r w:rsidR="00C776D5" w:rsidRPr="00AC7942">
        <w:rPr>
          <w:rFonts w:ascii="Times New Roman" w:hAnsi="Times New Roman" w:cs="Times New Roman"/>
          <w:sz w:val="24"/>
        </w:rPr>
        <w:t>от 20</w:t>
      </w:r>
      <w:r w:rsidRPr="00AC7942">
        <w:rPr>
          <w:rFonts w:ascii="Times New Roman" w:eastAsia="Times New Roman" w:hAnsi="Times New Roman" w:cs="Times New Roman"/>
          <w:sz w:val="24"/>
        </w:rPr>
        <w:t xml:space="preserve"> </w:t>
      </w:r>
      <w:r w:rsidR="00C776D5" w:rsidRPr="00AC7942">
        <w:rPr>
          <w:rFonts w:ascii="Times New Roman" w:hAnsi="Times New Roman" w:cs="Times New Roman"/>
          <w:sz w:val="24"/>
        </w:rPr>
        <w:t>ноября</w:t>
      </w:r>
      <w:r w:rsidRPr="00AC7942">
        <w:rPr>
          <w:rFonts w:ascii="Times New Roman" w:eastAsia="Times New Roman" w:hAnsi="Times New Roman" w:cs="Times New Roman"/>
          <w:sz w:val="24"/>
        </w:rPr>
        <w:t xml:space="preserve"> 201</w:t>
      </w:r>
      <w:r w:rsidR="00C776D5" w:rsidRPr="00AC7942">
        <w:rPr>
          <w:rFonts w:ascii="Times New Roman" w:hAnsi="Times New Roman" w:cs="Times New Roman"/>
          <w:sz w:val="24"/>
        </w:rPr>
        <w:t>8</w:t>
      </w:r>
      <w:r w:rsidRPr="00AC7942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C776D5" w:rsidRPr="00AC7942">
        <w:rPr>
          <w:rFonts w:ascii="Times New Roman" w:hAnsi="Times New Roman" w:cs="Times New Roman"/>
          <w:sz w:val="24"/>
        </w:rPr>
        <w:t>750</w:t>
      </w:r>
      <w:r w:rsidRPr="00AC7942">
        <w:rPr>
          <w:rFonts w:ascii="Times New Roman" w:eastAsia="Times New Roman" w:hAnsi="Times New Roman" w:cs="Times New Roman"/>
          <w:sz w:val="24"/>
        </w:rPr>
        <w:t>/1</w:t>
      </w:r>
      <w:r w:rsidR="00C776D5" w:rsidRPr="00AC7942">
        <w:rPr>
          <w:rFonts w:ascii="Times New Roman" w:hAnsi="Times New Roman" w:cs="Times New Roman"/>
          <w:sz w:val="24"/>
        </w:rPr>
        <w:t>8</w:t>
      </w:r>
      <w:r w:rsidRPr="00AC7942">
        <w:rPr>
          <w:rFonts w:ascii="Times New Roman" w:eastAsia="Times New Roman" w:hAnsi="Times New Roman" w:cs="Times New Roman"/>
          <w:sz w:val="24"/>
        </w:rPr>
        <w:t>-</w:t>
      </w:r>
      <w:r w:rsidR="00C776D5" w:rsidRPr="00AC7942">
        <w:rPr>
          <w:rFonts w:ascii="Times New Roman" w:hAnsi="Times New Roman" w:cs="Times New Roman"/>
          <w:sz w:val="24"/>
        </w:rPr>
        <w:t>07</w:t>
      </w:r>
      <w:r w:rsidRPr="00AC7942">
        <w:rPr>
          <w:rFonts w:ascii="Times New Roman" w:eastAsia="Times New Roman" w:hAnsi="Times New Roman" w:cs="Times New Roman"/>
          <w:sz w:val="24"/>
        </w:rPr>
        <w:t xml:space="preserve"> удовлетворены исковые требования </w:t>
      </w:r>
      <w:r w:rsidR="00C776D5" w:rsidRPr="00AC7942">
        <w:rPr>
          <w:rFonts w:ascii="Times New Roman" w:hAnsi="Times New Roman" w:cs="Times New Roman"/>
          <w:sz w:val="24"/>
        </w:rPr>
        <w:t>ЗА</w:t>
      </w:r>
      <w:r w:rsidR="00C776D5" w:rsidRPr="00AC7942">
        <w:rPr>
          <w:rFonts w:ascii="Times New Roman" w:eastAsia="Times New Roman" w:hAnsi="Times New Roman" w:cs="Times New Roman"/>
          <w:sz w:val="24"/>
        </w:rPr>
        <w:t xml:space="preserve">О </w:t>
      </w:r>
      <w:r w:rsidR="00C776D5" w:rsidRPr="00AC79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776D5"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C776D5"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6D5"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C776D5" w:rsidRPr="00AC7942">
        <w:rPr>
          <w:rFonts w:ascii="Times New Roman" w:hAnsi="Times New Roman" w:cs="Times New Roman"/>
          <w:sz w:val="24"/>
          <w:szCs w:val="24"/>
        </w:rPr>
        <w:t xml:space="preserve">» </w:t>
      </w:r>
      <w:r w:rsidRPr="00AC7942">
        <w:rPr>
          <w:rFonts w:ascii="Times New Roman" w:eastAsia="Times New Roman" w:hAnsi="Times New Roman" w:cs="Times New Roman"/>
          <w:sz w:val="24"/>
        </w:rPr>
        <w:t xml:space="preserve"> и в его пользу с </w:t>
      </w:r>
      <w:r w:rsidR="00C776D5" w:rsidRPr="00AC7942">
        <w:rPr>
          <w:rFonts w:ascii="Times New Roman" w:hAnsi="Times New Roman" w:cs="Times New Roman"/>
          <w:sz w:val="24"/>
        </w:rPr>
        <w:t xml:space="preserve">МУП </w:t>
      </w:r>
      <w:r w:rsidR="00C776D5" w:rsidRPr="00AC79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76D5" w:rsidRPr="00AC7942">
        <w:rPr>
          <w:rFonts w:ascii="Times New Roman" w:hAnsi="Times New Roman" w:cs="Times New Roman"/>
          <w:sz w:val="24"/>
          <w:szCs w:val="24"/>
        </w:rPr>
        <w:t>Днестровское городское объединение торговли</w:t>
      </w:r>
      <w:r w:rsidR="00C776D5" w:rsidRPr="00AC794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C7942">
        <w:rPr>
          <w:rFonts w:ascii="Times New Roman" w:eastAsia="Times New Roman" w:hAnsi="Times New Roman" w:cs="Times New Roman"/>
          <w:sz w:val="24"/>
        </w:rPr>
        <w:t xml:space="preserve"> взысканы долг в сумме </w:t>
      </w:r>
      <w:r w:rsidR="00C776D5" w:rsidRPr="00AC7942">
        <w:rPr>
          <w:rFonts w:ascii="Times New Roman" w:hAnsi="Times New Roman" w:cs="Times New Roman"/>
          <w:sz w:val="24"/>
        </w:rPr>
        <w:t>1 830</w:t>
      </w:r>
      <w:r w:rsidRPr="00AC7942">
        <w:rPr>
          <w:rFonts w:ascii="Times New Roman" w:eastAsia="Times New Roman" w:hAnsi="Times New Roman" w:cs="Times New Roman"/>
          <w:sz w:val="24"/>
        </w:rPr>
        <w:t xml:space="preserve"> рублей и расходы по уплаченной государственной пошлине в сумме </w:t>
      </w:r>
      <w:r w:rsidR="00C776D5" w:rsidRPr="00AC7942">
        <w:rPr>
          <w:rFonts w:ascii="Times New Roman" w:hAnsi="Times New Roman" w:cs="Times New Roman"/>
          <w:sz w:val="24"/>
        </w:rPr>
        <w:t>91</w:t>
      </w:r>
      <w:r w:rsidRPr="00AC7942">
        <w:rPr>
          <w:rFonts w:ascii="Times New Roman" w:eastAsia="Times New Roman" w:hAnsi="Times New Roman" w:cs="Times New Roman"/>
          <w:sz w:val="24"/>
        </w:rPr>
        <w:t xml:space="preserve"> рубл</w:t>
      </w:r>
      <w:r w:rsidR="00C776D5" w:rsidRPr="00AC7942">
        <w:rPr>
          <w:rFonts w:ascii="Times New Roman" w:hAnsi="Times New Roman" w:cs="Times New Roman"/>
          <w:sz w:val="24"/>
        </w:rPr>
        <w:t>я 50</w:t>
      </w:r>
      <w:r w:rsidRPr="00AC7942">
        <w:rPr>
          <w:rFonts w:ascii="Times New Roman" w:eastAsia="Times New Roman" w:hAnsi="Times New Roman" w:cs="Times New Roman"/>
          <w:sz w:val="24"/>
        </w:rPr>
        <w:t xml:space="preserve"> копе</w:t>
      </w:r>
      <w:r w:rsidR="00C776D5" w:rsidRPr="00AC7942">
        <w:rPr>
          <w:rFonts w:ascii="Times New Roman" w:hAnsi="Times New Roman" w:cs="Times New Roman"/>
          <w:sz w:val="24"/>
        </w:rPr>
        <w:t>е</w:t>
      </w:r>
      <w:r w:rsidRPr="00AC7942">
        <w:rPr>
          <w:rFonts w:ascii="Times New Roman" w:eastAsia="Times New Roman" w:hAnsi="Times New Roman" w:cs="Times New Roman"/>
          <w:sz w:val="24"/>
        </w:rPr>
        <w:t>к.</w:t>
      </w:r>
      <w:proofErr w:type="gramEnd"/>
    </w:p>
    <w:p w:rsidR="004B7FE0" w:rsidRPr="00AC7942" w:rsidRDefault="004B7FE0" w:rsidP="00C776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>Данный судебны</w:t>
      </w:r>
      <w:r w:rsidR="00C776D5" w:rsidRPr="00AC7942">
        <w:rPr>
          <w:rFonts w:ascii="Times New Roman" w:hAnsi="Times New Roman" w:cs="Times New Roman"/>
          <w:sz w:val="24"/>
        </w:rPr>
        <w:t>й акт вступил в законную силу 11</w:t>
      </w:r>
      <w:r w:rsidRPr="00AC7942">
        <w:rPr>
          <w:rFonts w:ascii="Times New Roman" w:eastAsia="Times New Roman" w:hAnsi="Times New Roman" w:cs="Times New Roman"/>
          <w:sz w:val="24"/>
        </w:rPr>
        <w:t xml:space="preserve"> </w:t>
      </w:r>
      <w:r w:rsidR="00C776D5" w:rsidRPr="00AC7942">
        <w:rPr>
          <w:rFonts w:ascii="Times New Roman" w:hAnsi="Times New Roman" w:cs="Times New Roman"/>
          <w:sz w:val="24"/>
        </w:rPr>
        <w:t>декабря</w:t>
      </w:r>
      <w:r w:rsidRPr="00AC7942">
        <w:rPr>
          <w:rFonts w:ascii="Times New Roman" w:eastAsia="Times New Roman" w:hAnsi="Times New Roman" w:cs="Times New Roman"/>
          <w:sz w:val="24"/>
        </w:rPr>
        <w:t xml:space="preserve"> 201</w:t>
      </w:r>
      <w:r w:rsidR="00C776D5" w:rsidRPr="00AC7942">
        <w:rPr>
          <w:rFonts w:ascii="Times New Roman" w:hAnsi="Times New Roman" w:cs="Times New Roman"/>
          <w:sz w:val="24"/>
        </w:rPr>
        <w:t>8</w:t>
      </w:r>
      <w:r w:rsidRPr="00AC7942">
        <w:rPr>
          <w:rFonts w:ascii="Times New Roman" w:eastAsia="Times New Roman" w:hAnsi="Times New Roman" w:cs="Times New Roman"/>
          <w:sz w:val="24"/>
        </w:rPr>
        <w:t xml:space="preserve"> года, в </w:t>
      </w:r>
      <w:proofErr w:type="gramStart"/>
      <w:r w:rsidRPr="00AC7942">
        <w:rPr>
          <w:rFonts w:ascii="Times New Roman" w:eastAsia="Times New Roman" w:hAnsi="Times New Roman" w:cs="Times New Roman"/>
          <w:sz w:val="24"/>
        </w:rPr>
        <w:t>связи</w:t>
      </w:r>
      <w:proofErr w:type="gramEnd"/>
      <w:r w:rsidRPr="00AC7942">
        <w:rPr>
          <w:rFonts w:ascii="Times New Roman" w:eastAsia="Times New Roman" w:hAnsi="Times New Roman" w:cs="Times New Roman"/>
          <w:sz w:val="24"/>
        </w:rPr>
        <w:t xml:space="preserve"> с чем </w:t>
      </w:r>
      <w:r w:rsidR="00C776D5" w:rsidRPr="00AC7942">
        <w:rPr>
          <w:rFonts w:ascii="Times New Roman" w:hAnsi="Times New Roman" w:cs="Times New Roman"/>
          <w:sz w:val="24"/>
        </w:rPr>
        <w:t>13</w:t>
      </w:r>
      <w:r w:rsidRPr="00AC7942">
        <w:rPr>
          <w:rFonts w:ascii="Times New Roman" w:eastAsia="Times New Roman" w:hAnsi="Times New Roman" w:cs="Times New Roman"/>
          <w:sz w:val="24"/>
        </w:rPr>
        <w:t xml:space="preserve"> </w:t>
      </w:r>
      <w:r w:rsidR="00C776D5" w:rsidRPr="00AC7942">
        <w:rPr>
          <w:rFonts w:ascii="Times New Roman" w:hAnsi="Times New Roman" w:cs="Times New Roman"/>
          <w:sz w:val="24"/>
        </w:rPr>
        <w:t xml:space="preserve">декабря </w:t>
      </w:r>
      <w:r w:rsidRPr="00AC7942">
        <w:rPr>
          <w:rFonts w:ascii="Times New Roman" w:eastAsia="Times New Roman" w:hAnsi="Times New Roman" w:cs="Times New Roman"/>
          <w:sz w:val="24"/>
        </w:rPr>
        <w:t>201</w:t>
      </w:r>
      <w:r w:rsidR="00C776D5" w:rsidRPr="00AC7942">
        <w:rPr>
          <w:rFonts w:ascii="Times New Roman" w:hAnsi="Times New Roman" w:cs="Times New Roman"/>
          <w:sz w:val="24"/>
        </w:rPr>
        <w:t>8</w:t>
      </w:r>
      <w:r w:rsidRPr="00AC7942">
        <w:rPr>
          <w:rFonts w:ascii="Times New Roman" w:eastAsia="Times New Roman" w:hAnsi="Times New Roman" w:cs="Times New Roman"/>
          <w:sz w:val="24"/>
        </w:rPr>
        <w:t xml:space="preserve"> года на основании статей 173, 174 АПК ПМР и в соответствии со статьей 175 названного Кодекса взыскателю выдан исполнительный лист по делу № </w:t>
      </w:r>
      <w:r w:rsidR="00C776D5" w:rsidRPr="00AC7942">
        <w:rPr>
          <w:rFonts w:ascii="Times New Roman" w:hAnsi="Times New Roman" w:cs="Times New Roman"/>
          <w:sz w:val="24"/>
        </w:rPr>
        <w:t>750</w:t>
      </w:r>
      <w:r w:rsidRPr="00AC7942">
        <w:rPr>
          <w:rFonts w:ascii="Times New Roman" w:eastAsia="Times New Roman" w:hAnsi="Times New Roman" w:cs="Times New Roman"/>
          <w:sz w:val="24"/>
        </w:rPr>
        <w:t>/1</w:t>
      </w:r>
      <w:r w:rsidR="00C776D5" w:rsidRPr="00AC7942">
        <w:rPr>
          <w:rFonts w:ascii="Times New Roman" w:hAnsi="Times New Roman" w:cs="Times New Roman"/>
          <w:sz w:val="24"/>
        </w:rPr>
        <w:t>8</w:t>
      </w:r>
      <w:r w:rsidRPr="00AC7942">
        <w:rPr>
          <w:rFonts w:ascii="Times New Roman" w:eastAsia="Times New Roman" w:hAnsi="Times New Roman" w:cs="Times New Roman"/>
          <w:sz w:val="24"/>
        </w:rPr>
        <w:t>-</w:t>
      </w:r>
      <w:r w:rsidR="00C776D5" w:rsidRPr="00AC7942">
        <w:rPr>
          <w:rFonts w:ascii="Times New Roman" w:hAnsi="Times New Roman" w:cs="Times New Roman"/>
          <w:sz w:val="24"/>
        </w:rPr>
        <w:t>07</w:t>
      </w:r>
      <w:r w:rsidRPr="00AC7942">
        <w:rPr>
          <w:rFonts w:ascii="Times New Roman" w:eastAsia="Times New Roman" w:hAnsi="Times New Roman" w:cs="Times New Roman"/>
          <w:sz w:val="24"/>
        </w:rPr>
        <w:t>.</w:t>
      </w:r>
    </w:p>
    <w:p w:rsidR="004B7FE0" w:rsidRPr="00AC7942" w:rsidRDefault="004B7FE0" w:rsidP="004B7FE0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>Пунктом 1 статьи 177 АПК ПМР предусмотрено, что исполнительный лист может быть предъявлен к исполнению не позднее (6 месяцев) со дня вступления судебного акта в законную силу.</w:t>
      </w:r>
    </w:p>
    <w:p w:rsidR="004B7FE0" w:rsidRPr="00AC7942" w:rsidRDefault="004B7FE0" w:rsidP="00C776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>В соответствии с пунктом 1 статьи 179 АПК ПМР пропущенный срок для предъявления исполнительного листа к исполнению может быть восстановлен. При этом данная процессуальная норма закона предусматривает императивное условие для восстановления данного срока – причина пропуска должна быть признана Арбитражным судом уважительной. Указанное обстоятельство, исходя из распределения бремени доказывания, закрепленного статьей 45 АПК ПМР, подлежит доказыванию заявителем, т.е. в данном случае взыскателем.</w:t>
      </w:r>
    </w:p>
    <w:p w:rsidR="004B7FE0" w:rsidRPr="00AC7942" w:rsidRDefault="00C776D5" w:rsidP="00C776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hAnsi="Times New Roman" w:cs="Times New Roman"/>
          <w:sz w:val="24"/>
        </w:rPr>
        <w:t>ЗА</w:t>
      </w:r>
      <w:r w:rsidRPr="00AC7942">
        <w:rPr>
          <w:rFonts w:ascii="Times New Roman" w:eastAsia="Times New Roman" w:hAnsi="Times New Roman" w:cs="Times New Roman"/>
          <w:sz w:val="24"/>
        </w:rPr>
        <w:t xml:space="preserve">О </w:t>
      </w:r>
      <w:r w:rsidRPr="00AC79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AC7942">
        <w:rPr>
          <w:rFonts w:ascii="Times New Roman" w:hAnsi="Times New Roman" w:cs="Times New Roman"/>
          <w:sz w:val="24"/>
          <w:szCs w:val="24"/>
        </w:rPr>
        <w:t>»</w:t>
      </w:r>
      <w:r w:rsidR="004B7FE0" w:rsidRPr="00AC7942">
        <w:rPr>
          <w:rFonts w:ascii="Times New Roman" w:eastAsia="Times New Roman" w:hAnsi="Times New Roman" w:cs="Times New Roman"/>
          <w:sz w:val="24"/>
        </w:rPr>
        <w:t xml:space="preserve"> в качестве причины пропуска ссылается на то, что «</w:t>
      </w:r>
      <w:r w:rsidR="003620A7">
        <w:rPr>
          <w:rFonts w:ascii="Times New Roman" w:hAnsi="Times New Roman" w:cs="Times New Roman"/>
          <w:sz w:val="24"/>
        </w:rPr>
        <w:t>…</w:t>
      </w:r>
      <w:r w:rsidRPr="00AC7942">
        <w:rPr>
          <w:rFonts w:ascii="Times New Roman" w:hAnsi="Times New Roman" w:cs="Times New Roman"/>
          <w:sz w:val="24"/>
        </w:rPr>
        <w:t xml:space="preserve">менялся руководящий состав </w:t>
      </w:r>
      <w:proofErr w:type="gramStart"/>
      <w:r w:rsidR="003620A7">
        <w:rPr>
          <w:rFonts w:ascii="Times New Roman" w:hAnsi="Times New Roman" w:cs="Times New Roman"/>
          <w:sz w:val="24"/>
        </w:rPr>
        <w:t>з</w:t>
      </w:r>
      <w:r w:rsidRPr="00AC7942">
        <w:rPr>
          <w:rFonts w:ascii="Times New Roman" w:hAnsi="Times New Roman" w:cs="Times New Roman"/>
          <w:sz w:val="24"/>
        </w:rPr>
        <w:t>аявителя</w:t>
      </w:r>
      <w:proofErr w:type="gramEnd"/>
      <w:r w:rsidR="00A37BAA" w:rsidRPr="00AC7942">
        <w:rPr>
          <w:rFonts w:ascii="Times New Roman" w:hAnsi="Times New Roman" w:cs="Times New Roman"/>
          <w:sz w:val="24"/>
        </w:rPr>
        <w:t xml:space="preserve"> и</w:t>
      </w:r>
      <w:r w:rsidRPr="00AC7942">
        <w:rPr>
          <w:rFonts w:ascii="Times New Roman" w:hAnsi="Times New Roman" w:cs="Times New Roman"/>
          <w:sz w:val="24"/>
        </w:rPr>
        <w:t xml:space="preserve"> исполнительный лист был утерян».</w:t>
      </w:r>
    </w:p>
    <w:p w:rsidR="004B7FE0" w:rsidRPr="00AC7942" w:rsidRDefault="004B7FE0" w:rsidP="004B7FE0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>В отношении данного довода заявителя суд отмечает следующее.</w:t>
      </w:r>
    </w:p>
    <w:p w:rsidR="004B7FE0" w:rsidRPr="00AC7942" w:rsidRDefault="004B7FE0" w:rsidP="004B7FE0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>Во-первых, взыскатель</w:t>
      </w:r>
      <w:r w:rsidR="003620A7">
        <w:rPr>
          <w:rFonts w:ascii="Times New Roman" w:eastAsia="Times New Roman" w:hAnsi="Times New Roman" w:cs="Times New Roman"/>
          <w:sz w:val="24"/>
        </w:rPr>
        <w:t>,</w:t>
      </w:r>
      <w:r w:rsidRPr="00AC7942">
        <w:rPr>
          <w:rFonts w:ascii="Times New Roman" w:eastAsia="Times New Roman" w:hAnsi="Times New Roman" w:cs="Times New Roman"/>
          <w:sz w:val="24"/>
        </w:rPr>
        <w:t xml:space="preserve"> в нарушение статьи 45 АПК ПМР</w:t>
      </w:r>
      <w:r w:rsidR="003620A7">
        <w:rPr>
          <w:rFonts w:ascii="Times New Roman" w:eastAsia="Times New Roman" w:hAnsi="Times New Roman" w:cs="Times New Roman"/>
          <w:sz w:val="24"/>
        </w:rPr>
        <w:t>,</w:t>
      </w:r>
      <w:r w:rsidRPr="00AC7942">
        <w:rPr>
          <w:rFonts w:ascii="Times New Roman" w:eastAsia="Times New Roman" w:hAnsi="Times New Roman" w:cs="Times New Roman"/>
          <w:sz w:val="24"/>
        </w:rPr>
        <w:t xml:space="preserve"> не представил суду доказательств того, что </w:t>
      </w:r>
      <w:r w:rsidR="00A37BAA" w:rsidRPr="00AC7942">
        <w:rPr>
          <w:rFonts w:ascii="Times New Roman" w:hAnsi="Times New Roman" w:cs="Times New Roman"/>
          <w:sz w:val="24"/>
        </w:rPr>
        <w:t xml:space="preserve">исполнительный лист </w:t>
      </w:r>
      <w:r w:rsidR="003620A7">
        <w:rPr>
          <w:rFonts w:ascii="Times New Roman" w:hAnsi="Times New Roman" w:cs="Times New Roman"/>
          <w:sz w:val="24"/>
        </w:rPr>
        <w:t>был утерян и утерян при смене руководящего состава заявителя</w:t>
      </w:r>
      <w:r w:rsidRPr="00AC7942">
        <w:rPr>
          <w:rFonts w:ascii="Times New Roman" w:eastAsia="Times New Roman" w:hAnsi="Times New Roman" w:cs="Times New Roman"/>
          <w:sz w:val="24"/>
        </w:rPr>
        <w:t>.</w:t>
      </w:r>
    </w:p>
    <w:p w:rsidR="004B7FE0" w:rsidRPr="004B7FE0" w:rsidRDefault="004B7FE0" w:rsidP="004B7FE0">
      <w:pPr>
        <w:pStyle w:val="a4"/>
        <w:jc w:val="both"/>
        <w:rPr>
          <w:rFonts w:ascii="Times New Roman" w:eastAsia="Times New Roman" w:hAnsi="Times New Roman" w:cs="Times New Roman"/>
          <w:sz w:val="24"/>
        </w:rPr>
      </w:pPr>
      <w:r w:rsidRPr="00AC7942">
        <w:rPr>
          <w:rFonts w:ascii="Times New Roman" w:eastAsia="Times New Roman" w:hAnsi="Times New Roman" w:cs="Times New Roman"/>
          <w:sz w:val="24"/>
        </w:rPr>
        <w:t xml:space="preserve">Во-вторых, взыскатель не доказал невозможность совершения действия по предъявлению исполнительного листа к исполнению в установленный законом срок либо незамедлительно после его истечения по объективным причинам. </w:t>
      </w:r>
      <w:proofErr w:type="gramStart"/>
      <w:r w:rsidRPr="00AC7942">
        <w:rPr>
          <w:rFonts w:ascii="Times New Roman" w:eastAsia="Times New Roman" w:hAnsi="Times New Roman" w:cs="Times New Roman"/>
          <w:sz w:val="24"/>
        </w:rPr>
        <w:t xml:space="preserve">Наоборот, из содержания заявления </w:t>
      </w:r>
      <w:r w:rsidR="00A37BAA" w:rsidRPr="00AC7942">
        <w:rPr>
          <w:rFonts w:ascii="Times New Roman" w:hAnsi="Times New Roman" w:cs="Times New Roman"/>
          <w:sz w:val="24"/>
        </w:rPr>
        <w:t>ЗА</w:t>
      </w:r>
      <w:r w:rsidR="00A37BAA" w:rsidRPr="00AC7942">
        <w:rPr>
          <w:rFonts w:ascii="Times New Roman" w:eastAsia="Times New Roman" w:hAnsi="Times New Roman" w:cs="Times New Roman"/>
          <w:sz w:val="24"/>
        </w:rPr>
        <w:t xml:space="preserve">О </w:t>
      </w:r>
      <w:r w:rsidR="00A37BAA" w:rsidRPr="00AC79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7BAA" w:rsidRPr="00AC7942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A37BAA" w:rsidRPr="00AC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BAA" w:rsidRPr="00AC794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A37BAA" w:rsidRPr="00AC7942">
        <w:rPr>
          <w:rFonts w:ascii="Times New Roman" w:hAnsi="Times New Roman" w:cs="Times New Roman"/>
          <w:sz w:val="24"/>
          <w:szCs w:val="24"/>
        </w:rPr>
        <w:t>»</w:t>
      </w:r>
      <w:r w:rsidRPr="004B7FE0">
        <w:rPr>
          <w:rFonts w:ascii="Times New Roman" w:eastAsia="Times New Roman" w:hAnsi="Times New Roman" w:cs="Times New Roman"/>
          <w:sz w:val="24"/>
        </w:rPr>
        <w:t xml:space="preserve"> и устных пояснений его представителя, данных в судебном заседании, следует, что взыскатель имел реальную возможность предъявить исполнительный лист к исполнению в установленный законом сроком, однако не реализовал данное право по обстоятельствам субъективного характера</w:t>
      </w:r>
      <w:r w:rsidR="003620A7">
        <w:rPr>
          <w:rFonts w:ascii="Times New Roman" w:eastAsia="Times New Roman" w:hAnsi="Times New Roman" w:cs="Times New Roman"/>
          <w:sz w:val="24"/>
        </w:rPr>
        <w:t>,</w:t>
      </w:r>
      <w:r w:rsidR="00A37BAA">
        <w:rPr>
          <w:rFonts w:ascii="Times New Roman" w:hAnsi="Times New Roman" w:cs="Times New Roman"/>
          <w:sz w:val="24"/>
        </w:rPr>
        <w:t xml:space="preserve"> а также безответственно и небрежно хранил исполнительный лист</w:t>
      </w:r>
      <w:r w:rsidRPr="004B7FE0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4B7FE0" w:rsidRPr="004B7FE0" w:rsidRDefault="004B7FE0" w:rsidP="00A37BA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B7FE0">
        <w:rPr>
          <w:rFonts w:ascii="Times New Roman" w:eastAsia="Times New Roman" w:hAnsi="Times New Roman" w:cs="Times New Roman"/>
          <w:sz w:val="24"/>
        </w:rPr>
        <w:t xml:space="preserve">Обобщая изложенное, Арбитражный суд не усматривает оснований для восстановления срока для предъявления к исполнению исполнительного листа, выданного </w:t>
      </w:r>
      <w:r w:rsidR="00A37BAA">
        <w:rPr>
          <w:rFonts w:ascii="Times New Roman" w:hAnsi="Times New Roman" w:cs="Times New Roman"/>
          <w:sz w:val="24"/>
        </w:rPr>
        <w:t>13</w:t>
      </w:r>
      <w:r w:rsidRPr="004B7FE0">
        <w:rPr>
          <w:rFonts w:ascii="Times New Roman" w:eastAsia="Times New Roman" w:hAnsi="Times New Roman" w:cs="Times New Roman"/>
          <w:sz w:val="24"/>
        </w:rPr>
        <w:t xml:space="preserve"> </w:t>
      </w:r>
      <w:r w:rsidR="00A37BAA">
        <w:rPr>
          <w:rFonts w:ascii="Times New Roman" w:hAnsi="Times New Roman" w:cs="Times New Roman"/>
          <w:sz w:val="24"/>
        </w:rPr>
        <w:t>декабря 2018</w:t>
      </w:r>
      <w:r w:rsidRPr="004B7FE0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A37BAA">
        <w:rPr>
          <w:rFonts w:ascii="Times New Roman" w:hAnsi="Times New Roman" w:cs="Times New Roman"/>
          <w:sz w:val="24"/>
        </w:rPr>
        <w:t>750</w:t>
      </w:r>
      <w:r w:rsidRPr="004B7FE0">
        <w:rPr>
          <w:rFonts w:ascii="Times New Roman" w:eastAsia="Times New Roman" w:hAnsi="Times New Roman" w:cs="Times New Roman"/>
          <w:sz w:val="24"/>
        </w:rPr>
        <w:t>/1</w:t>
      </w:r>
      <w:r w:rsidR="00A37BAA">
        <w:rPr>
          <w:rFonts w:ascii="Times New Roman" w:hAnsi="Times New Roman" w:cs="Times New Roman"/>
          <w:sz w:val="24"/>
        </w:rPr>
        <w:t>8</w:t>
      </w:r>
      <w:r w:rsidRPr="004B7FE0">
        <w:rPr>
          <w:rFonts w:ascii="Times New Roman" w:eastAsia="Times New Roman" w:hAnsi="Times New Roman" w:cs="Times New Roman"/>
          <w:sz w:val="24"/>
        </w:rPr>
        <w:t>-</w:t>
      </w:r>
      <w:r w:rsidR="00A37BAA">
        <w:rPr>
          <w:rFonts w:ascii="Times New Roman" w:hAnsi="Times New Roman" w:cs="Times New Roman"/>
          <w:sz w:val="24"/>
        </w:rPr>
        <w:t>07</w:t>
      </w:r>
      <w:r w:rsidR="003620A7">
        <w:rPr>
          <w:rFonts w:ascii="Times New Roman" w:hAnsi="Times New Roman" w:cs="Times New Roman"/>
          <w:sz w:val="24"/>
        </w:rPr>
        <w:t>, поскольку полагает, что небрежное хранение исполнительного листа и его утеря по неизвестным причинам, не могут рассматриваться в качестве уважительных причин пропуска установленного законом срока к предъявлению исполнительного листа к исполнению.</w:t>
      </w:r>
      <w:proofErr w:type="gramEnd"/>
    </w:p>
    <w:p w:rsidR="004B7FE0" w:rsidRDefault="004B7FE0" w:rsidP="00A37BAA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4B7FE0">
        <w:rPr>
          <w:rFonts w:ascii="Times New Roman" w:eastAsia="Times New Roman" w:hAnsi="Times New Roman" w:cs="Times New Roman"/>
          <w:sz w:val="24"/>
        </w:rPr>
        <w:t>При таких обстоятельствах Арбитражный суд Приднестровской Молдавской Республики,  руководствуясь статьями 128, 179 Арбитражного процессуального кодекса Приднестровской Молдавской Республики,</w:t>
      </w:r>
    </w:p>
    <w:p w:rsidR="00A37BAA" w:rsidRDefault="003620A7" w:rsidP="003620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r w:rsidR="00A37BAA" w:rsidRPr="00A37BA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A37BAA" w:rsidRPr="00A37BA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A37BAA" w:rsidRPr="00A37BA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271153" w:rsidRPr="00A37BAA" w:rsidRDefault="00A37BAA" w:rsidP="00362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восстановлении пропущенного срока для предъявления к исполнению</w:t>
      </w:r>
      <w:r w:rsidR="00652F5E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исполнительного листа № 10286 от 13.12.2018 года по делу № 750/18-07, взыскателем по которому выступает ЗАО «</w:t>
      </w:r>
      <w:proofErr w:type="spellStart"/>
      <w:r w:rsidR="00652F5E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65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2F5E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652F5E">
        <w:rPr>
          <w:rFonts w:ascii="Times New Roman" w:eastAsia="Times New Roman" w:hAnsi="Times New Roman" w:cs="Times New Roman"/>
          <w:sz w:val="24"/>
          <w:szCs w:val="24"/>
        </w:rPr>
        <w:t>», а должником  - МУП «Днестровское городское объединение торговли» - отказать.</w:t>
      </w:r>
    </w:p>
    <w:p w:rsidR="00E90CB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52F5E" w:rsidRPr="00652F5E" w:rsidRDefault="00652F5E" w:rsidP="00652F5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F5E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вынесения.</w:t>
      </w:r>
    </w:p>
    <w:p w:rsidR="00652F5E" w:rsidRPr="00271153" w:rsidRDefault="00652F5E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3620A7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20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44FA9"/>
    <w:rsid w:val="00073B4F"/>
    <w:rsid w:val="00092AB2"/>
    <w:rsid w:val="000959D8"/>
    <w:rsid w:val="000E7A54"/>
    <w:rsid w:val="00147391"/>
    <w:rsid w:val="001E4809"/>
    <w:rsid w:val="002631E9"/>
    <w:rsid w:val="00271153"/>
    <w:rsid w:val="0027295D"/>
    <w:rsid w:val="003620A7"/>
    <w:rsid w:val="003C0540"/>
    <w:rsid w:val="003F4517"/>
    <w:rsid w:val="004B7FE0"/>
    <w:rsid w:val="004F561B"/>
    <w:rsid w:val="005528A6"/>
    <w:rsid w:val="005E0B64"/>
    <w:rsid w:val="00652F5E"/>
    <w:rsid w:val="00655D5F"/>
    <w:rsid w:val="00711741"/>
    <w:rsid w:val="0073490D"/>
    <w:rsid w:val="00762894"/>
    <w:rsid w:val="007C4A1F"/>
    <w:rsid w:val="007C6CBC"/>
    <w:rsid w:val="00807E00"/>
    <w:rsid w:val="008754E4"/>
    <w:rsid w:val="008D52EE"/>
    <w:rsid w:val="0094624D"/>
    <w:rsid w:val="00960EC5"/>
    <w:rsid w:val="009661E0"/>
    <w:rsid w:val="009B20E5"/>
    <w:rsid w:val="00A01BD6"/>
    <w:rsid w:val="00A37BAA"/>
    <w:rsid w:val="00A46643"/>
    <w:rsid w:val="00AC7942"/>
    <w:rsid w:val="00B30E91"/>
    <w:rsid w:val="00B4406B"/>
    <w:rsid w:val="00B66579"/>
    <w:rsid w:val="00C72F95"/>
    <w:rsid w:val="00C776D5"/>
    <w:rsid w:val="00CD123F"/>
    <w:rsid w:val="00CE3EE3"/>
    <w:rsid w:val="00D11E47"/>
    <w:rsid w:val="00D9355A"/>
    <w:rsid w:val="00DC08FC"/>
    <w:rsid w:val="00E42BC8"/>
    <w:rsid w:val="00E90CB3"/>
    <w:rsid w:val="00EC061F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26</cp:revision>
  <cp:lastPrinted>2018-04-24T06:07:00Z</cp:lastPrinted>
  <dcterms:created xsi:type="dcterms:W3CDTF">2018-04-23T12:06:00Z</dcterms:created>
  <dcterms:modified xsi:type="dcterms:W3CDTF">2019-08-20T05:59:00Z</dcterms:modified>
</cp:coreProperties>
</file>