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713AA0" w:rsidRPr="001823B7" w:rsidTr="001D241E">
        <w:trPr>
          <w:trHeight w:val="259"/>
        </w:trPr>
        <w:tc>
          <w:tcPr>
            <w:tcW w:w="3969" w:type="dxa"/>
          </w:tcPr>
          <w:p w:rsidR="00713AA0" w:rsidRPr="001823B7" w:rsidRDefault="00713AA0" w:rsidP="001D241E">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713AA0" w:rsidRPr="001823B7" w:rsidTr="001D241E">
        <w:tc>
          <w:tcPr>
            <w:tcW w:w="3969" w:type="dxa"/>
          </w:tcPr>
          <w:p w:rsidR="00713AA0" w:rsidRPr="002D2926" w:rsidRDefault="00713AA0" w:rsidP="001D241E">
            <w:pPr>
              <w:rPr>
                <w:rFonts w:eastAsia="Calibri"/>
                <w:bCs/>
                <w:sz w:val="4"/>
                <w:szCs w:val="4"/>
              </w:rPr>
            </w:pPr>
          </w:p>
        </w:tc>
      </w:tr>
      <w:tr w:rsidR="00713AA0" w:rsidRPr="001823B7" w:rsidTr="001D241E">
        <w:tc>
          <w:tcPr>
            <w:tcW w:w="3969" w:type="dxa"/>
          </w:tcPr>
          <w:p w:rsidR="00713AA0" w:rsidRPr="001823B7" w:rsidRDefault="00713AA0" w:rsidP="001D241E">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713AA0" w:rsidRPr="008959A2" w:rsidRDefault="00713AA0" w:rsidP="00713AA0">
      <w:pPr>
        <w:rPr>
          <w:vanish/>
        </w:rPr>
      </w:pPr>
    </w:p>
    <w:tbl>
      <w:tblPr>
        <w:tblpPr w:leftFromText="180" w:rightFromText="180" w:vertAnchor="text" w:horzAnchor="margin" w:tblpXSpec="right" w:tblpY="-759"/>
        <w:tblW w:w="0" w:type="auto"/>
        <w:tblLook w:val="01E0"/>
      </w:tblPr>
      <w:tblGrid>
        <w:gridCol w:w="3888"/>
      </w:tblGrid>
      <w:tr w:rsidR="00713AA0" w:rsidRPr="008959A2" w:rsidTr="001D241E">
        <w:trPr>
          <w:trHeight w:val="342"/>
        </w:trPr>
        <w:tc>
          <w:tcPr>
            <w:tcW w:w="3888" w:type="dxa"/>
            <w:shd w:val="clear" w:color="auto" w:fill="auto"/>
          </w:tcPr>
          <w:p w:rsidR="00713AA0" w:rsidRPr="008959A2" w:rsidRDefault="00713AA0" w:rsidP="001D241E">
            <w:pPr>
              <w:jc w:val="right"/>
              <w:rPr>
                <w:rFonts w:eastAsia="Calibri"/>
                <w:color w:val="000000"/>
                <w:sz w:val="20"/>
                <w:szCs w:val="20"/>
              </w:rPr>
            </w:pPr>
          </w:p>
        </w:tc>
      </w:tr>
    </w:tbl>
    <w:p w:rsidR="00713AA0" w:rsidRDefault="00C01076" w:rsidP="00713AA0">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713AA0" w:rsidRDefault="00713AA0" w:rsidP="00713AA0">
      <w:pPr>
        <w:jc w:val="center"/>
        <w:rPr>
          <w:b/>
          <w:color w:val="5F5F5F"/>
          <w:sz w:val="18"/>
          <w:szCs w:val="18"/>
        </w:rPr>
      </w:pPr>
    </w:p>
    <w:p w:rsidR="00713AA0" w:rsidRPr="00335CE3" w:rsidRDefault="00713AA0" w:rsidP="00713AA0">
      <w:pPr>
        <w:jc w:val="center"/>
        <w:rPr>
          <w:b/>
          <w:color w:val="5F5F5F"/>
          <w:sz w:val="12"/>
          <w:szCs w:val="12"/>
        </w:rPr>
      </w:pPr>
      <w:r w:rsidRPr="00335CE3">
        <w:rPr>
          <w:b/>
          <w:color w:val="5F5F5F"/>
          <w:sz w:val="12"/>
          <w:szCs w:val="12"/>
        </w:rPr>
        <w:t xml:space="preserve"> </w:t>
      </w:r>
    </w:p>
    <w:p w:rsidR="00713AA0" w:rsidRPr="001823B7" w:rsidRDefault="00713AA0" w:rsidP="00713AA0">
      <w:pPr>
        <w:jc w:val="center"/>
        <w:outlineLvl w:val="0"/>
        <w:rPr>
          <w:b/>
          <w:sz w:val="28"/>
          <w:szCs w:val="28"/>
        </w:rPr>
      </w:pPr>
      <w:r w:rsidRPr="001823B7">
        <w:rPr>
          <w:b/>
          <w:sz w:val="28"/>
          <w:szCs w:val="28"/>
        </w:rPr>
        <w:t>АРБИТРАЖНЫЙ СУД</w:t>
      </w:r>
    </w:p>
    <w:p w:rsidR="00713AA0" w:rsidRPr="001823B7" w:rsidRDefault="00713AA0" w:rsidP="00713AA0">
      <w:pPr>
        <w:jc w:val="center"/>
        <w:outlineLvl w:val="0"/>
        <w:rPr>
          <w:b/>
          <w:sz w:val="28"/>
          <w:szCs w:val="28"/>
        </w:rPr>
      </w:pPr>
      <w:r w:rsidRPr="001823B7">
        <w:rPr>
          <w:b/>
          <w:sz w:val="28"/>
          <w:szCs w:val="28"/>
        </w:rPr>
        <w:t>ПРИДНЕСТРОВСКОЙ МОЛДАВСКОЙ РЕСПУБЛИКИ</w:t>
      </w:r>
    </w:p>
    <w:p w:rsidR="00713AA0" w:rsidRDefault="00713AA0" w:rsidP="00713AA0">
      <w:pPr>
        <w:ind w:left="-181"/>
        <w:jc w:val="center"/>
        <w:rPr>
          <w:sz w:val="20"/>
          <w:szCs w:val="20"/>
        </w:rPr>
      </w:pPr>
    </w:p>
    <w:p w:rsidR="00713AA0" w:rsidRPr="001823B7" w:rsidRDefault="00713AA0" w:rsidP="00713AA0">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713AA0" w:rsidRDefault="00713AA0" w:rsidP="00713AA0">
      <w:pPr>
        <w:ind w:left="-181"/>
        <w:jc w:val="center"/>
        <w:outlineLvl w:val="0"/>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713AA0" w:rsidRPr="005A6736" w:rsidRDefault="00713AA0" w:rsidP="00713AA0">
      <w:pPr>
        <w:ind w:left="-181"/>
        <w:jc w:val="center"/>
        <w:rPr>
          <w:color w:val="5F5F5F"/>
          <w:sz w:val="12"/>
          <w:szCs w:val="12"/>
        </w:rPr>
      </w:pPr>
    </w:p>
    <w:p w:rsidR="00713AA0" w:rsidRDefault="00713AA0" w:rsidP="00713AA0">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57728" o:connectortype="straight" strokeweight="2pt"/>
        </w:pict>
      </w:r>
      <w:r>
        <w:rPr>
          <w:b/>
          <w:noProof/>
          <w:sz w:val="28"/>
          <w:szCs w:val="28"/>
          <w:u w:val="single"/>
        </w:rPr>
        <w:pict>
          <v:shape id="_x0000_s1035" type="#_x0000_t32" style="position:absolute;left:0;text-align:left;margin-left:11.55pt;margin-top:4.5pt;width:480.45pt;height:0;z-index:251658752" o:connectortype="straight" strokeweight=".5pt"/>
        </w:pict>
      </w:r>
    </w:p>
    <w:p w:rsidR="00713AA0" w:rsidRDefault="00713AA0" w:rsidP="00713AA0">
      <w:pPr>
        <w:ind w:left="-181"/>
        <w:jc w:val="center"/>
        <w:rPr>
          <w:b/>
          <w:sz w:val="16"/>
          <w:szCs w:val="16"/>
          <w:u w:val="single"/>
        </w:rPr>
      </w:pPr>
    </w:p>
    <w:p w:rsidR="00713AA0" w:rsidRPr="001823B7" w:rsidRDefault="00713AA0" w:rsidP="00713AA0">
      <w:pPr>
        <w:ind w:left="-181"/>
        <w:jc w:val="center"/>
        <w:outlineLvl w:val="0"/>
        <w:rPr>
          <w:b/>
        </w:rPr>
      </w:pPr>
      <w:r>
        <w:rPr>
          <w:b/>
        </w:rPr>
        <w:t>ИМЕНЕМ ПРИДНЕСТРОВСКОЙ МОЛДАВСКОЙ РЕСПУБЛИКИ</w:t>
      </w:r>
    </w:p>
    <w:p w:rsidR="00713AA0" w:rsidRPr="001823B7" w:rsidRDefault="00713AA0" w:rsidP="00713AA0">
      <w:pPr>
        <w:ind w:left="-181"/>
        <w:jc w:val="center"/>
        <w:rPr>
          <w:b/>
        </w:rPr>
      </w:pPr>
    </w:p>
    <w:p w:rsidR="00713AA0" w:rsidRPr="002935E2" w:rsidRDefault="00713AA0" w:rsidP="00713AA0">
      <w:pPr>
        <w:ind w:left="-181"/>
        <w:jc w:val="center"/>
        <w:outlineLvl w:val="0"/>
        <w:rPr>
          <w:b/>
        </w:rPr>
      </w:pPr>
      <w:r>
        <w:rPr>
          <w:b/>
        </w:rPr>
        <w:t>Р Е Ш Е Н И Е</w:t>
      </w:r>
    </w:p>
    <w:p w:rsidR="00713AA0" w:rsidRPr="00335CE3" w:rsidRDefault="00713AA0" w:rsidP="00713AA0">
      <w:pPr>
        <w:ind w:left="-181"/>
        <w:jc w:val="center"/>
        <w:rPr>
          <w:b/>
          <w:sz w:val="28"/>
          <w:szCs w:val="28"/>
        </w:rPr>
      </w:pPr>
    </w:p>
    <w:p w:rsidR="00713AA0" w:rsidRPr="0051667D" w:rsidRDefault="00713AA0" w:rsidP="00713AA0">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13AA0" w:rsidRPr="001823B7" w:rsidTr="001D241E">
        <w:trPr>
          <w:trHeight w:val="259"/>
        </w:trPr>
        <w:tc>
          <w:tcPr>
            <w:tcW w:w="4952" w:type="dxa"/>
            <w:gridSpan w:val="7"/>
          </w:tcPr>
          <w:p w:rsidR="00713AA0" w:rsidRPr="001823B7" w:rsidRDefault="00B218A2" w:rsidP="007A0C12">
            <w:pPr>
              <w:rPr>
                <w:rFonts w:eastAsia="Calibri"/>
                <w:bCs/>
                <w:sz w:val="20"/>
                <w:szCs w:val="20"/>
              </w:rPr>
            </w:pPr>
            <w:r>
              <w:rPr>
                <w:rFonts w:eastAsia="Calibri"/>
                <w:sz w:val="20"/>
                <w:szCs w:val="20"/>
                <w:u w:val="single"/>
              </w:rPr>
              <w:t>«</w:t>
            </w:r>
            <w:r w:rsidR="008F474D">
              <w:rPr>
                <w:rFonts w:eastAsia="Calibri"/>
                <w:sz w:val="20"/>
                <w:szCs w:val="20"/>
                <w:u w:val="single"/>
              </w:rPr>
              <w:t xml:space="preserve"> </w:t>
            </w:r>
            <w:r>
              <w:rPr>
                <w:rFonts w:eastAsia="Calibri"/>
                <w:sz w:val="20"/>
                <w:szCs w:val="20"/>
                <w:u w:val="single"/>
              </w:rPr>
              <w:t>1</w:t>
            </w:r>
            <w:r w:rsidR="007A0C12">
              <w:rPr>
                <w:rFonts w:eastAsia="Calibri"/>
                <w:sz w:val="20"/>
                <w:szCs w:val="20"/>
                <w:u w:val="single"/>
              </w:rPr>
              <w:t>5</w:t>
            </w:r>
            <w:r w:rsidR="008F474D">
              <w:rPr>
                <w:rFonts w:eastAsia="Calibri"/>
                <w:sz w:val="20"/>
                <w:szCs w:val="20"/>
                <w:u w:val="single"/>
              </w:rPr>
              <w:t xml:space="preserve"> </w:t>
            </w:r>
            <w:r>
              <w:rPr>
                <w:rFonts w:eastAsia="Calibri"/>
                <w:sz w:val="20"/>
                <w:szCs w:val="20"/>
                <w:u w:val="single"/>
              </w:rPr>
              <w:t xml:space="preserve">»     </w:t>
            </w:r>
            <w:r w:rsidR="007A0C12">
              <w:rPr>
                <w:rFonts w:eastAsia="Calibri"/>
                <w:sz w:val="20"/>
                <w:szCs w:val="20"/>
                <w:u w:val="single"/>
              </w:rPr>
              <w:t>ноября</w:t>
            </w:r>
            <w:r>
              <w:rPr>
                <w:rFonts w:eastAsia="Calibri"/>
                <w:sz w:val="20"/>
                <w:szCs w:val="20"/>
                <w:u w:val="single"/>
              </w:rPr>
              <w:t xml:space="preserve">      2018 г.</w:t>
            </w:r>
          </w:p>
        </w:tc>
        <w:tc>
          <w:tcPr>
            <w:tcW w:w="4971" w:type="dxa"/>
            <w:gridSpan w:val="3"/>
          </w:tcPr>
          <w:p w:rsidR="00713AA0" w:rsidRPr="001823B7" w:rsidRDefault="00713AA0" w:rsidP="008F474D">
            <w:pPr>
              <w:rPr>
                <w:rFonts w:eastAsia="Calibri"/>
                <w:b/>
                <w:bCs/>
                <w:sz w:val="20"/>
                <w:szCs w:val="20"/>
              </w:rPr>
            </w:pPr>
            <w:r>
              <w:rPr>
                <w:rFonts w:eastAsia="Calibri"/>
                <w:bCs/>
                <w:sz w:val="20"/>
                <w:szCs w:val="20"/>
              </w:rPr>
              <w:t xml:space="preserve">                 </w:t>
            </w:r>
            <w:r w:rsidR="00B218A2">
              <w:rPr>
                <w:rFonts w:eastAsia="Calibri"/>
                <w:bCs/>
                <w:sz w:val="20"/>
                <w:szCs w:val="20"/>
              </w:rPr>
              <w:t xml:space="preserve">                </w:t>
            </w:r>
            <w:r>
              <w:rPr>
                <w:rFonts w:eastAsia="Calibri"/>
                <w:bCs/>
                <w:sz w:val="20"/>
                <w:szCs w:val="20"/>
              </w:rPr>
              <w:t xml:space="preserve">        </w:t>
            </w:r>
            <w:r>
              <w:rPr>
                <w:rFonts w:eastAsia="Calibri"/>
                <w:bCs/>
                <w:sz w:val="20"/>
                <w:szCs w:val="20"/>
                <w:lang w:val="en-US"/>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B218A2">
              <w:rPr>
                <w:rFonts w:eastAsia="Calibri"/>
                <w:sz w:val="20"/>
                <w:szCs w:val="20"/>
                <w:u w:val="single"/>
              </w:rPr>
              <w:t xml:space="preserve">    </w:t>
            </w:r>
            <w:r w:rsidR="007A0C12">
              <w:rPr>
                <w:rFonts w:eastAsia="Calibri"/>
                <w:sz w:val="20"/>
                <w:szCs w:val="20"/>
                <w:u w:val="single"/>
              </w:rPr>
              <w:t>670</w:t>
            </w:r>
            <w:r w:rsidR="00B218A2">
              <w:rPr>
                <w:rFonts w:eastAsia="Calibri"/>
                <w:sz w:val="20"/>
                <w:szCs w:val="20"/>
                <w:u w:val="single"/>
              </w:rPr>
              <w:t xml:space="preserve">/18-06          </w:t>
            </w:r>
          </w:p>
        </w:tc>
      </w:tr>
      <w:tr w:rsidR="00713AA0" w:rsidRPr="001823B7" w:rsidTr="001D241E">
        <w:tc>
          <w:tcPr>
            <w:tcW w:w="1199" w:type="dxa"/>
          </w:tcPr>
          <w:p w:rsidR="00713AA0" w:rsidRPr="001823B7" w:rsidRDefault="00713AA0" w:rsidP="001D241E">
            <w:pPr>
              <w:rPr>
                <w:rFonts w:eastAsia="Calibri"/>
                <w:b/>
                <w:bCs/>
                <w:sz w:val="20"/>
                <w:szCs w:val="20"/>
              </w:rPr>
            </w:pPr>
          </w:p>
        </w:tc>
        <w:tc>
          <w:tcPr>
            <w:tcW w:w="1418" w:type="dxa"/>
            <w:gridSpan w:val="4"/>
          </w:tcPr>
          <w:p w:rsidR="00713AA0" w:rsidRPr="001823B7" w:rsidRDefault="00713AA0" w:rsidP="001D241E">
            <w:pPr>
              <w:rPr>
                <w:rFonts w:eastAsia="Calibri"/>
                <w:b/>
                <w:bCs/>
                <w:sz w:val="20"/>
                <w:szCs w:val="20"/>
              </w:rPr>
            </w:pPr>
          </w:p>
        </w:tc>
        <w:tc>
          <w:tcPr>
            <w:tcW w:w="838" w:type="dxa"/>
          </w:tcPr>
          <w:p w:rsidR="00713AA0" w:rsidRPr="001823B7" w:rsidRDefault="00713AA0" w:rsidP="001D241E">
            <w:pPr>
              <w:rPr>
                <w:rFonts w:eastAsia="Calibri"/>
                <w:b/>
                <w:bCs/>
                <w:sz w:val="20"/>
                <w:szCs w:val="20"/>
              </w:rPr>
            </w:pPr>
          </w:p>
        </w:tc>
        <w:tc>
          <w:tcPr>
            <w:tcW w:w="3577" w:type="dxa"/>
            <w:gridSpan w:val="2"/>
          </w:tcPr>
          <w:p w:rsidR="00713AA0" w:rsidRPr="001823B7" w:rsidRDefault="00713AA0" w:rsidP="001D241E">
            <w:pPr>
              <w:tabs>
                <w:tab w:val="center" w:pos="1805"/>
              </w:tabs>
              <w:jc w:val="center"/>
              <w:rPr>
                <w:rFonts w:eastAsia="Calibri"/>
                <w:bCs/>
                <w:sz w:val="20"/>
                <w:szCs w:val="20"/>
              </w:rPr>
            </w:pPr>
          </w:p>
        </w:tc>
        <w:tc>
          <w:tcPr>
            <w:tcW w:w="2891" w:type="dxa"/>
            <w:gridSpan w:val="2"/>
          </w:tcPr>
          <w:p w:rsidR="00713AA0" w:rsidRPr="001823B7" w:rsidRDefault="00713AA0" w:rsidP="001D241E">
            <w:pPr>
              <w:rPr>
                <w:rFonts w:eastAsia="Calibri"/>
                <w:b/>
                <w:bCs/>
                <w:sz w:val="20"/>
                <w:szCs w:val="20"/>
              </w:rPr>
            </w:pPr>
          </w:p>
        </w:tc>
      </w:tr>
      <w:tr w:rsidR="00713AA0" w:rsidRPr="001823B7" w:rsidTr="001D241E">
        <w:tc>
          <w:tcPr>
            <w:tcW w:w="1985" w:type="dxa"/>
            <w:gridSpan w:val="2"/>
          </w:tcPr>
          <w:p w:rsidR="00713AA0" w:rsidRPr="001823B7" w:rsidRDefault="00713AA0" w:rsidP="001D241E">
            <w:pPr>
              <w:rPr>
                <w:rFonts w:eastAsia="Calibri"/>
                <w:b/>
                <w:bCs/>
                <w:sz w:val="20"/>
                <w:szCs w:val="20"/>
              </w:rPr>
            </w:pPr>
            <w:r w:rsidRPr="001823B7">
              <w:rPr>
                <w:rFonts w:eastAsia="Calibri"/>
                <w:bCs/>
                <w:sz w:val="20"/>
                <w:szCs w:val="20"/>
              </w:rPr>
              <w:t>г. Тирасполь</w:t>
            </w:r>
          </w:p>
        </w:tc>
        <w:tc>
          <w:tcPr>
            <w:tcW w:w="283" w:type="dxa"/>
          </w:tcPr>
          <w:p w:rsidR="00713AA0" w:rsidRPr="001823B7" w:rsidRDefault="00713AA0" w:rsidP="001D241E">
            <w:pPr>
              <w:rPr>
                <w:rFonts w:eastAsia="Calibri"/>
                <w:b/>
                <w:bCs/>
                <w:sz w:val="20"/>
                <w:szCs w:val="20"/>
              </w:rPr>
            </w:pPr>
          </w:p>
        </w:tc>
        <w:tc>
          <w:tcPr>
            <w:tcW w:w="284" w:type="dxa"/>
          </w:tcPr>
          <w:p w:rsidR="00713AA0" w:rsidRPr="001823B7" w:rsidRDefault="00713AA0" w:rsidP="001D241E">
            <w:pPr>
              <w:jc w:val="center"/>
              <w:rPr>
                <w:rFonts w:eastAsia="Calibri"/>
                <w:b/>
                <w:bCs/>
                <w:sz w:val="20"/>
                <w:szCs w:val="20"/>
              </w:rPr>
            </w:pPr>
          </w:p>
        </w:tc>
        <w:tc>
          <w:tcPr>
            <w:tcW w:w="4587" w:type="dxa"/>
            <w:gridSpan w:val="5"/>
          </w:tcPr>
          <w:p w:rsidR="00713AA0" w:rsidRPr="001823B7" w:rsidRDefault="00713AA0" w:rsidP="001D241E">
            <w:pPr>
              <w:jc w:val="center"/>
              <w:rPr>
                <w:rFonts w:eastAsia="Calibri"/>
                <w:b/>
                <w:bCs/>
                <w:sz w:val="20"/>
                <w:szCs w:val="20"/>
              </w:rPr>
            </w:pPr>
          </w:p>
        </w:tc>
        <w:tc>
          <w:tcPr>
            <w:tcW w:w="2784" w:type="dxa"/>
          </w:tcPr>
          <w:p w:rsidR="00713AA0" w:rsidRPr="001823B7" w:rsidRDefault="00713AA0" w:rsidP="001D241E">
            <w:pPr>
              <w:rPr>
                <w:rFonts w:eastAsia="Calibri"/>
                <w:b/>
                <w:bCs/>
                <w:sz w:val="20"/>
                <w:szCs w:val="20"/>
              </w:rPr>
            </w:pPr>
          </w:p>
        </w:tc>
      </w:tr>
    </w:tbl>
    <w:p w:rsidR="00713AA0" w:rsidRPr="00AB5A85" w:rsidRDefault="00713AA0" w:rsidP="00713AA0">
      <w:pPr>
        <w:jc w:val="right"/>
      </w:pPr>
      <w:r w:rsidRPr="00AB5A85">
        <w:t xml:space="preserve">  </w:t>
      </w:r>
    </w:p>
    <w:p w:rsidR="00B218A2" w:rsidRPr="00DA18D7" w:rsidRDefault="00713AA0" w:rsidP="00713AA0">
      <w:pPr>
        <w:pStyle w:val="ConsPlusNonformat"/>
        <w:ind w:firstLine="567"/>
        <w:rPr>
          <w:rFonts w:ascii="Times New Roman" w:hAnsi="Times New Roman" w:cs="Times New Roman"/>
          <w:sz w:val="24"/>
          <w:szCs w:val="24"/>
        </w:rPr>
      </w:pPr>
      <w:r w:rsidRPr="00DA18D7">
        <w:rPr>
          <w:rFonts w:ascii="Times New Roman" w:hAnsi="Times New Roman" w:cs="Times New Roman"/>
          <w:sz w:val="24"/>
          <w:szCs w:val="24"/>
        </w:rPr>
        <w:t xml:space="preserve">Арбитражный суд Приднестровской Молдавской Республики в составе судьи </w:t>
      </w:r>
      <w:r w:rsidRPr="00DA18D7">
        <w:rPr>
          <w:rFonts w:ascii="Times New Roman" w:hAnsi="Times New Roman" w:cs="Times New Roman"/>
          <w:sz w:val="24"/>
          <w:szCs w:val="24"/>
        </w:rPr>
        <w:br/>
        <w:t xml:space="preserve">Т. И. Цыганаш, рассмотрев в открытом судебном заседании заявление </w:t>
      </w:r>
      <w:r w:rsidR="007A0C12" w:rsidRPr="0087399F">
        <w:rPr>
          <w:rFonts w:ascii="Times New Roman" w:hAnsi="Times New Roman" w:cs="Times New Roman"/>
          <w:sz w:val="24"/>
          <w:szCs w:val="24"/>
        </w:rPr>
        <w:t>Налоговой инспекции по г. Рыбница и Рыбницкому району (г. Рыбница,  ул. Кирова, д. 134/1) к индивидуальному предпринимателю без образования юридического лица Амирбековой Сармагюль Аббас кызы (г. Рыбница, ул. Вальченко, д. 9 кв. 27)</w:t>
      </w:r>
      <w:r w:rsidR="007A0C12" w:rsidRPr="0087399F">
        <w:rPr>
          <w:rStyle w:val="11"/>
          <w:rFonts w:ascii="Times New Roman" w:hAnsi="Times New Roman" w:cs="Times New Roman"/>
          <w:sz w:val="24"/>
          <w:szCs w:val="24"/>
        </w:rPr>
        <w:t>,</w:t>
      </w:r>
      <w:r w:rsidR="007A0C12" w:rsidRPr="0087399F">
        <w:rPr>
          <w:rFonts w:ascii="Times New Roman" w:hAnsi="Times New Roman" w:cs="Times New Roman"/>
          <w:sz w:val="24"/>
          <w:szCs w:val="24"/>
        </w:rPr>
        <w:t xml:space="preserve"> о привлечении к административной ответственности,</w:t>
      </w:r>
      <w:r w:rsidR="007A0C12" w:rsidRPr="0087399F">
        <w:rPr>
          <w:rStyle w:val="11"/>
          <w:rFonts w:ascii="Times New Roman" w:hAnsi="Times New Roman" w:cs="Times New Roman"/>
          <w:sz w:val="24"/>
          <w:szCs w:val="24"/>
        </w:rPr>
        <w:t xml:space="preserve"> </w:t>
      </w:r>
      <w:r w:rsidR="007A0C12">
        <w:rPr>
          <w:rStyle w:val="11"/>
          <w:rFonts w:ascii="Times New Roman" w:hAnsi="Times New Roman" w:cs="Times New Roman"/>
          <w:sz w:val="24"/>
          <w:szCs w:val="24"/>
        </w:rPr>
        <w:t>при участии</w:t>
      </w:r>
      <w:r w:rsidR="00B218A2" w:rsidRPr="00DA18D7">
        <w:rPr>
          <w:rFonts w:ascii="Times New Roman" w:hAnsi="Times New Roman" w:cs="Times New Roman"/>
          <w:sz w:val="24"/>
          <w:szCs w:val="24"/>
        </w:rPr>
        <w:t>:</w:t>
      </w:r>
    </w:p>
    <w:p w:rsidR="00713AA0" w:rsidRDefault="00B218A2" w:rsidP="00B218A2">
      <w:pPr>
        <w:pStyle w:val="ConsPlusNonformat"/>
        <w:rPr>
          <w:rFonts w:ascii="Times New Roman" w:hAnsi="Times New Roman" w:cs="Times New Roman"/>
          <w:sz w:val="24"/>
          <w:szCs w:val="24"/>
        </w:rPr>
      </w:pPr>
      <w:r w:rsidRPr="00DA18D7">
        <w:rPr>
          <w:rFonts w:ascii="Times New Roman" w:hAnsi="Times New Roman" w:cs="Times New Roman"/>
          <w:sz w:val="24"/>
          <w:szCs w:val="24"/>
        </w:rPr>
        <w:t>-</w:t>
      </w:r>
      <w:r w:rsidR="00713AA0" w:rsidRPr="00DA18D7">
        <w:rPr>
          <w:rFonts w:ascii="Times New Roman" w:hAnsi="Times New Roman" w:cs="Times New Roman"/>
          <w:sz w:val="24"/>
          <w:szCs w:val="24"/>
        </w:rPr>
        <w:t xml:space="preserve"> Налоговой инспекции </w:t>
      </w:r>
      <w:r w:rsidR="007A0C12">
        <w:rPr>
          <w:rFonts w:ascii="Times New Roman" w:hAnsi="Times New Roman" w:cs="Times New Roman"/>
          <w:sz w:val="24"/>
          <w:szCs w:val="24"/>
        </w:rPr>
        <w:t xml:space="preserve">– С.Ю. Герб </w:t>
      </w:r>
      <w:r w:rsidR="00713AA0" w:rsidRPr="00DA18D7">
        <w:rPr>
          <w:rFonts w:ascii="Times New Roman" w:hAnsi="Times New Roman" w:cs="Times New Roman"/>
          <w:sz w:val="24"/>
          <w:szCs w:val="24"/>
        </w:rPr>
        <w:t xml:space="preserve">по доверенности № </w:t>
      </w:r>
      <w:r w:rsidR="007A0C12">
        <w:rPr>
          <w:rFonts w:ascii="Times New Roman" w:hAnsi="Times New Roman" w:cs="Times New Roman"/>
          <w:sz w:val="24"/>
          <w:szCs w:val="24"/>
        </w:rPr>
        <w:t>1 от 8 января 2</w:t>
      </w:r>
      <w:r w:rsidR="00713AA0" w:rsidRPr="00DA18D7">
        <w:rPr>
          <w:rFonts w:ascii="Times New Roman" w:hAnsi="Times New Roman" w:cs="Times New Roman"/>
          <w:sz w:val="24"/>
          <w:szCs w:val="24"/>
        </w:rPr>
        <w:t>01</w:t>
      </w:r>
      <w:r w:rsidRPr="00DA18D7">
        <w:rPr>
          <w:rFonts w:ascii="Times New Roman" w:hAnsi="Times New Roman" w:cs="Times New Roman"/>
          <w:sz w:val="24"/>
          <w:szCs w:val="24"/>
        </w:rPr>
        <w:t>8</w:t>
      </w:r>
      <w:r w:rsidR="00713AA0" w:rsidRPr="00DA18D7">
        <w:rPr>
          <w:rFonts w:ascii="Times New Roman" w:hAnsi="Times New Roman" w:cs="Times New Roman"/>
          <w:sz w:val="24"/>
          <w:szCs w:val="24"/>
        </w:rPr>
        <w:t xml:space="preserve"> года,</w:t>
      </w:r>
    </w:p>
    <w:p w:rsidR="00713AA0" w:rsidRPr="00DA18D7" w:rsidRDefault="00713AA0" w:rsidP="00713AA0">
      <w:pPr>
        <w:pStyle w:val="ConsPlusNonformat"/>
        <w:rPr>
          <w:rFonts w:ascii="Times New Roman" w:hAnsi="Times New Roman" w:cs="Times New Roman"/>
          <w:sz w:val="24"/>
          <w:szCs w:val="24"/>
        </w:rPr>
      </w:pPr>
      <w:r w:rsidRPr="00DA18D7">
        <w:rPr>
          <w:rFonts w:ascii="Times New Roman" w:hAnsi="Times New Roman" w:cs="Times New Roman"/>
          <w:sz w:val="24"/>
          <w:szCs w:val="24"/>
        </w:rPr>
        <w:t xml:space="preserve">разъяснив в судебном заседании права и обязанности, предусмотренные статьей </w:t>
      </w:r>
      <w:r w:rsidR="00D73E1F">
        <w:rPr>
          <w:rFonts w:ascii="Times New Roman" w:hAnsi="Times New Roman" w:cs="Times New Roman"/>
          <w:sz w:val="24"/>
          <w:szCs w:val="24"/>
        </w:rPr>
        <w:br/>
      </w:r>
      <w:r w:rsidRPr="00DA18D7">
        <w:rPr>
          <w:rFonts w:ascii="Times New Roman" w:hAnsi="Times New Roman" w:cs="Times New Roman"/>
          <w:sz w:val="24"/>
          <w:szCs w:val="24"/>
        </w:rPr>
        <w:t>25 Арбитражного процессуального кодекса Приднестровской Молдавской Республики</w:t>
      </w:r>
      <w:r w:rsidR="00577C88">
        <w:rPr>
          <w:rFonts w:ascii="Times New Roman" w:hAnsi="Times New Roman" w:cs="Times New Roman"/>
          <w:sz w:val="24"/>
          <w:szCs w:val="24"/>
        </w:rPr>
        <w:t xml:space="preserve"> (далее – АПК ПМР)</w:t>
      </w:r>
      <w:r w:rsidRPr="00DA18D7">
        <w:rPr>
          <w:rFonts w:ascii="Times New Roman" w:hAnsi="Times New Roman" w:cs="Times New Roman"/>
          <w:sz w:val="24"/>
          <w:szCs w:val="24"/>
        </w:rPr>
        <w:t xml:space="preserve">, </w:t>
      </w:r>
    </w:p>
    <w:p w:rsidR="00713AA0" w:rsidRPr="00DA18D7" w:rsidRDefault="00713AA0" w:rsidP="00713AA0">
      <w:pPr>
        <w:tabs>
          <w:tab w:val="left" w:pos="9214"/>
        </w:tabs>
        <w:ind w:firstLine="567"/>
        <w:jc w:val="center"/>
        <w:rPr>
          <w:b/>
        </w:rPr>
      </w:pPr>
    </w:p>
    <w:p w:rsidR="00713AA0" w:rsidRPr="00DA18D7" w:rsidRDefault="00713AA0" w:rsidP="00713AA0">
      <w:pPr>
        <w:tabs>
          <w:tab w:val="left" w:pos="9214"/>
        </w:tabs>
        <w:ind w:firstLine="567"/>
        <w:jc w:val="center"/>
        <w:rPr>
          <w:b/>
        </w:rPr>
      </w:pPr>
      <w:r w:rsidRPr="00DA18D7">
        <w:rPr>
          <w:b/>
        </w:rPr>
        <w:t>У С Т А Н О В И Л:</w:t>
      </w:r>
    </w:p>
    <w:p w:rsidR="00713AA0" w:rsidRPr="00DA18D7" w:rsidRDefault="00713AA0" w:rsidP="00713AA0">
      <w:pPr>
        <w:ind w:firstLine="567"/>
      </w:pPr>
    </w:p>
    <w:p w:rsidR="00713AA0" w:rsidRDefault="00713AA0" w:rsidP="00713AA0">
      <w:pPr>
        <w:pStyle w:val="af3"/>
        <w:jc w:val="both"/>
        <w:rPr>
          <w:rStyle w:val="11"/>
          <w:sz w:val="24"/>
          <w:szCs w:val="24"/>
        </w:rPr>
      </w:pPr>
      <w:r w:rsidRPr="00DA18D7">
        <w:rPr>
          <w:szCs w:val="24"/>
        </w:rPr>
        <w:t xml:space="preserve">заявление Налоговой инспекции по </w:t>
      </w:r>
      <w:r w:rsidR="007A0C12" w:rsidRPr="0087399F">
        <w:rPr>
          <w:szCs w:val="24"/>
        </w:rPr>
        <w:t xml:space="preserve">г. Рыбница и Рыбницкому району </w:t>
      </w:r>
      <w:r w:rsidRPr="00DA18D7">
        <w:rPr>
          <w:szCs w:val="24"/>
        </w:rPr>
        <w:t xml:space="preserve">(далее – заявитель, налоговая инспекция) о привлечении к административной ответственности индивидуального предпринимателя без образования юридического лица </w:t>
      </w:r>
      <w:r w:rsidR="007A0C12" w:rsidRPr="0087399F">
        <w:rPr>
          <w:szCs w:val="24"/>
        </w:rPr>
        <w:t xml:space="preserve">Амирбековой Сармагюль Аббас кызы </w:t>
      </w:r>
      <w:r w:rsidRPr="00DA18D7">
        <w:rPr>
          <w:szCs w:val="24"/>
        </w:rPr>
        <w:t xml:space="preserve">(далее – </w:t>
      </w:r>
      <w:r w:rsidR="007A0C12">
        <w:rPr>
          <w:szCs w:val="24"/>
        </w:rPr>
        <w:t>С.А. Амбирбекова</w:t>
      </w:r>
      <w:r w:rsidR="00B218A2" w:rsidRPr="00DA18D7">
        <w:rPr>
          <w:szCs w:val="24"/>
        </w:rPr>
        <w:t>, индивидуальный предприниматель) пр</w:t>
      </w:r>
      <w:r w:rsidRPr="00DA18D7">
        <w:rPr>
          <w:rStyle w:val="11"/>
          <w:sz w:val="24"/>
          <w:szCs w:val="24"/>
        </w:rPr>
        <w:t>инято к производству Арбитражного суда Приднестровской Молдавской Республики (далее – Арбитражный суд, суд) определением от 1</w:t>
      </w:r>
      <w:r w:rsidR="007A0C12">
        <w:rPr>
          <w:rStyle w:val="11"/>
          <w:sz w:val="24"/>
          <w:szCs w:val="24"/>
        </w:rPr>
        <w:t>6 октября</w:t>
      </w:r>
      <w:r w:rsidRPr="00DA18D7">
        <w:rPr>
          <w:rStyle w:val="11"/>
          <w:sz w:val="24"/>
          <w:szCs w:val="24"/>
        </w:rPr>
        <w:t xml:space="preserve"> 2018 года и назначено к рассмотрению на </w:t>
      </w:r>
      <w:r w:rsidR="007A0C12">
        <w:rPr>
          <w:rStyle w:val="11"/>
          <w:sz w:val="24"/>
          <w:szCs w:val="24"/>
        </w:rPr>
        <w:t xml:space="preserve">8 ноября </w:t>
      </w:r>
      <w:r w:rsidRPr="00DA18D7">
        <w:rPr>
          <w:rStyle w:val="11"/>
          <w:sz w:val="24"/>
          <w:szCs w:val="24"/>
        </w:rPr>
        <w:t>2018 года.</w:t>
      </w:r>
    </w:p>
    <w:p w:rsidR="007A0C12" w:rsidRPr="00DA18D7" w:rsidRDefault="007A0C12" w:rsidP="007A0C12">
      <w:pPr>
        <w:pStyle w:val="af3"/>
        <w:ind w:firstLine="567"/>
        <w:jc w:val="both"/>
        <w:rPr>
          <w:rStyle w:val="11"/>
          <w:sz w:val="24"/>
          <w:szCs w:val="24"/>
        </w:rPr>
      </w:pPr>
      <w:r>
        <w:rPr>
          <w:rStyle w:val="11"/>
          <w:sz w:val="24"/>
          <w:szCs w:val="24"/>
        </w:rPr>
        <w:t>Устанавливая явку лиц, участвующих в деле, суд констатирует, что в судебном заседании</w:t>
      </w:r>
      <w:r w:rsidR="00577C88">
        <w:rPr>
          <w:rStyle w:val="11"/>
          <w:sz w:val="24"/>
          <w:szCs w:val="24"/>
        </w:rPr>
        <w:t>,</w:t>
      </w:r>
      <w:r>
        <w:rPr>
          <w:rStyle w:val="11"/>
          <w:sz w:val="24"/>
          <w:szCs w:val="24"/>
        </w:rPr>
        <w:t xml:space="preserve"> состоявшемся 8 ноября 2018 года</w:t>
      </w:r>
      <w:r w:rsidR="00577C88">
        <w:rPr>
          <w:rStyle w:val="11"/>
          <w:sz w:val="24"/>
          <w:szCs w:val="24"/>
        </w:rPr>
        <w:t>,</w:t>
      </w:r>
      <w:r>
        <w:rPr>
          <w:rStyle w:val="11"/>
          <w:sz w:val="24"/>
          <w:szCs w:val="24"/>
        </w:rPr>
        <w:t xml:space="preserve"> индивидуальный предприниматель участвовала, дала письменные пояснения, о времени и месте рассмотрения настоящего дела извещена надлежащим образом, о чем свидетельствует подпись в протоколе судебного заседания об отложении рассмотрения дела</w:t>
      </w:r>
      <w:r w:rsidR="00577C88">
        <w:rPr>
          <w:rStyle w:val="11"/>
          <w:sz w:val="24"/>
          <w:szCs w:val="24"/>
        </w:rPr>
        <w:t>. Указанное обстоятельство</w:t>
      </w:r>
      <w:r>
        <w:rPr>
          <w:rStyle w:val="11"/>
          <w:sz w:val="24"/>
          <w:szCs w:val="24"/>
        </w:rPr>
        <w:t xml:space="preserve"> в силу пункта 3 статьи 130-16 АПК ПМР не является препятствием для рассмотрения дела в ее отсутствие.</w:t>
      </w:r>
    </w:p>
    <w:p w:rsidR="00713AA0" w:rsidRPr="00DA18D7" w:rsidRDefault="00713AA0" w:rsidP="00713AA0">
      <w:pPr>
        <w:tabs>
          <w:tab w:val="left" w:pos="9214"/>
        </w:tabs>
        <w:ind w:firstLine="567"/>
      </w:pPr>
      <w:r w:rsidRPr="00DA18D7">
        <w:t xml:space="preserve">Дело рассмотрено по существу в судебном заседании, состоявшемся </w:t>
      </w:r>
      <w:r w:rsidR="00B218A2" w:rsidRPr="00DA18D7">
        <w:t>1</w:t>
      </w:r>
      <w:r w:rsidR="007A0C12">
        <w:t xml:space="preserve">5 ноября </w:t>
      </w:r>
      <w:r w:rsidRPr="00DA18D7">
        <w:t xml:space="preserve">2018 года, в котором в соответствии со статьей 122 АПК ПМР объявлена резолютивная часть решения. Мотивированное решение изготовлено </w:t>
      </w:r>
      <w:r w:rsidR="00577C88">
        <w:t>20</w:t>
      </w:r>
      <w:r w:rsidR="007A0C12">
        <w:t xml:space="preserve"> ноября </w:t>
      </w:r>
      <w:r w:rsidRPr="00DA18D7">
        <w:t>2018 года.</w:t>
      </w:r>
    </w:p>
    <w:p w:rsidR="00713AA0" w:rsidRPr="00DA18D7" w:rsidRDefault="00713AA0"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rPr>
          <w:b/>
        </w:rPr>
        <w:t>Представител</w:t>
      </w:r>
      <w:r w:rsidR="007A0C12">
        <w:rPr>
          <w:b/>
        </w:rPr>
        <w:t>ь</w:t>
      </w:r>
      <w:r w:rsidRPr="00DA18D7">
        <w:rPr>
          <w:b/>
        </w:rPr>
        <w:t xml:space="preserve"> Налоговой инспекции </w:t>
      </w:r>
      <w:r w:rsidRPr="00DA18D7">
        <w:t>поддержал</w:t>
      </w:r>
      <w:r w:rsidR="00577C88">
        <w:t>а</w:t>
      </w:r>
      <w:r w:rsidRPr="00DA18D7">
        <w:t xml:space="preserve"> заявленные требования по мотивам, изложенным в заявлении, просил</w:t>
      </w:r>
      <w:r w:rsidR="00577C88">
        <w:t>а</w:t>
      </w:r>
      <w:r w:rsidRPr="00DA18D7">
        <w:t xml:space="preserve"> привлечь к административной ответственности  за совершение административного правонарушения, предусмотренного </w:t>
      </w:r>
      <w:r w:rsidRPr="00DA18D7">
        <w:lastRenderedPageBreak/>
        <w:t xml:space="preserve">пунктом </w:t>
      </w:r>
      <w:r w:rsidR="00B218A2" w:rsidRPr="00DA18D7">
        <w:t>7</w:t>
      </w:r>
      <w:r w:rsidRPr="00DA18D7">
        <w:t xml:space="preserve"> статьи 14.1. Кодекса Приднестровской Молдавской Республики об административных правонарушениях</w:t>
      </w:r>
      <w:r w:rsidR="00577C88">
        <w:t xml:space="preserve"> (далее - КоАП ПМР)</w:t>
      </w:r>
      <w:r w:rsidRPr="00DA18D7">
        <w:t xml:space="preserve"> индивидуального предпринимателя без образования юридического лица </w:t>
      </w:r>
      <w:r w:rsidR="007A0C12">
        <w:t>Амбирбекову С.А</w:t>
      </w:r>
      <w:r w:rsidR="00577C88">
        <w:t>.</w:t>
      </w:r>
      <w:r w:rsidRPr="00DA18D7">
        <w:t xml:space="preserve"> </w:t>
      </w:r>
    </w:p>
    <w:p w:rsidR="00713AA0" w:rsidRPr="00DA18D7" w:rsidRDefault="00713AA0" w:rsidP="00713AA0">
      <w:pPr>
        <w:pStyle w:val="af3"/>
        <w:ind w:left="20" w:right="-1" w:firstLine="567"/>
        <w:jc w:val="both"/>
        <w:rPr>
          <w:rStyle w:val="11"/>
          <w:color w:val="000000"/>
          <w:sz w:val="24"/>
          <w:szCs w:val="24"/>
        </w:rPr>
      </w:pPr>
      <w:r w:rsidRPr="00DA18D7">
        <w:rPr>
          <w:b/>
          <w:szCs w:val="24"/>
        </w:rPr>
        <w:t xml:space="preserve">Индивидуальный предприниматель без образования юридического лица </w:t>
      </w:r>
      <w:r w:rsidR="00DA18D7">
        <w:rPr>
          <w:b/>
          <w:szCs w:val="24"/>
        </w:rPr>
        <w:br/>
      </w:r>
      <w:r w:rsidR="007A0C12">
        <w:rPr>
          <w:b/>
          <w:szCs w:val="24"/>
        </w:rPr>
        <w:t>С.А. Амбирбекова</w:t>
      </w:r>
      <w:r w:rsidR="007A0C12">
        <w:rPr>
          <w:szCs w:val="24"/>
        </w:rPr>
        <w:t xml:space="preserve"> письменно пояснила, что находилась в ином помещении</w:t>
      </w:r>
      <w:r w:rsidR="00577C88">
        <w:rPr>
          <w:szCs w:val="24"/>
        </w:rPr>
        <w:t>,</w:t>
      </w:r>
      <w:r w:rsidR="007A0C12">
        <w:rPr>
          <w:szCs w:val="24"/>
        </w:rPr>
        <w:t xml:space="preserve"> не указанном в предпринимательском патенте, никому товар не реализовывала.</w:t>
      </w:r>
    </w:p>
    <w:p w:rsidR="00713AA0" w:rsidRPr="00DA18D7" w:rsidRDefault="00713AA0" w:rsidP="00713AA0">
      <w:pPr>
        <w:tabs>
          <w:tab w:val="left" w:pos="9214"/>
        </w:tabs>
        <w:ind w:firstLine="567"/>
      </w:pPr>
      <w:r w:rsidRPr="00DA18D7">
        <w:rPr>
          <w:b/>
        </w:rPr>
        <w:t>Арбитражный суд</w:t>
      </w:r>
      <w:r w:rsidRPr="00DA18D7">
        <w:t xml:space="preserve">, </w:t>
      </w:r>
      <w:r w:rsidR="00AB0B1C" w:rsidRPr="00DA18D7">
        <w:t>заслушав лиц, участвующих в деле</w:t>
      </w:r>
      <w:r w:rsidRPr="00DA18D7">
        <w:t>, исследовав и оценив представленные доказательства, установил следующие обстоятельства.</w:t>
      </w:r>
    </w:p>
    <w:p w:rsidR="00713AA0" w:rsidRDefault="00AB0B1C"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t>Налоговой инспекцией н</w:t>
      </w:r>
      <w:r w:rsidR="00713AA0" w:rsidRPr="00DA18D7">
        <w:t>а основании Приказа налоговой инспекции</w:t>
      </w:r>
      <w:r w:rsidR="00E06FCD">
        <w:t xml:space="preserve"> по г. Рыбница и Рыбницкому району</w:t>
      </w:r>
      <w:r w:rsidR="00713AA0" w:rsidRPr="00DA18D7">
        <w:t xml:space="preserve"> от </w:t>
      </w:r>
      <w:r w:rsidR="00590840">
        <w:t>28</w:t>
      </w:r>
      <w:r w:rsidRPr="00DA18D7">
        <w:t xml:space="preserve"> </w:t>
      </w:r>
      <w:r w:rsidR="005578A8">
        <w:t>сентября</w:t>
      </w:r>
      <w:r w:rsidRPr="00DA18D7">
        <w:t xml:space="preserve"> </w:t>
      </w:r>
      <w:r w:rsidR="00713AA0" w:rsidRPr="00DA18D7">
        <w:t xml:space="preserve">2018 года № </w:t>
      </w:r>
      <w:r w:rsidRPr="00DA18D7">
        <w:t>2</w:t>
      </w:r>
      <w:r w:rsidR="00590840">
        <w:t>89</w:t>
      </w:r>
      <w:r w:rsidR="00713AA0" w:rsidRPr="00DA18D7">
        <w:t xml:space="preserve"> «О проведении планового контрольного мероприятия»</w:t>
      </w:r>
      <w:r w:rsidRPr="00DA18D7">
        <w:t>,</w:t>
      </w:r>
      <w:r w:rsidR="00713AA0" w:rsidRPr="00DA18D7">
        <w:t xml:space="preserve"> проведено плановое мероприятие</w:t>
      </w:r>
      <w:r w:rsidR="00590840">
        <w:t xml:space="preserve"> по </w:t>
      </w:r>
      <w:r w:rsidRPr="00DA18D7">
        <w:t xml:space="preserve">контролю </w:t>
      </w:r>
      <w:r w:rsidR="005578A8">
        <w:t>в</w:t>
      </w:r>
      <w:r w:rsidR="00590840">
        <w:t xml:space="preserve"> отношении физических лиц, осуществляющих предпринимательскую деятельность без образования </w:t>
      </w:r>
      <w:r w:rsidR="005578A8">
        <w:t>юридического</w:t>
      </w:r>
      <w:r w:rsidR="00590840">
        <w:t xml:space="preserve"> лица на вещевом, продовольственном</w:t>
      </w:r>
      <w:r w:rsidR="005578A8">
        <w:t xml:space="preserve"> и авторынке «Оризонт», а также прилегающей территории по адресу: г. Рыбница, ул. Вальченко и ул. Горького.</w:t>
      </w:r>
      <w:r w:rsidR="00590840">
        <w:t xml:space="preserve"> </w:t>
      </w:r>
      <w:r w:rsidR="00713AA0" w:rsidRPr="00DA18D7">
        <w:t xml:space="preserve"> Правовым основанием принятия решения по проведению мероприятия по контролю в соответствии с преамбулой приказ</w:t>
      </w:r>
      <w:r w:rsidRPr="00DA18D7">
        <w:t>ов</w:t>
      </w:r>
      <w:r w:rsidR="00713AA0" w:rsidRPr="00DA18D7">
        <w:t xml:space="preserve"> явились: Закон ПМР «О Государственной налоговой службе Приднестровской Молдавской Республики», Закон ПМР «Об основах налоговой системы в Приднестровской Молдавской Республике», подпункт ж) пункта 3 статьи 1 Закона ПМР «О порядке проведения проверок при осуществлении государственного контроля (надзора)», пункт 4 Постановления Правительства ПМР от 18 марта 2015 года № 61 «Об утверждении Положения о порядке проведения налоговыми органами контрольных мероприятий по проверке наличия предпринимательского патента у физических лиц, занимающихся предпринимательской деятельностью без образования юридического лица».</w:t>
      </w:r>
    </w:p>
    <w:p w:rsidR="000331C2" w:rsidRPr="00DA18D7" w:rsidRDefault="000331C2" w:rsidP="000D030C">
      <w:pPr>
        <w:ind w:firstLine="709"/>
      </w:pPr>
      <w:r w:rsidRPr="00092132">
        <w:t xml:space="preserve">В ходе проведения планового контрольного мероприятия по проверке наличия предпринимательского патента у физических лиц, занимающихся предпринимательской деятельностью без образования юридического лица, на территории рынка «Оризонт» по адресу: г.Рыбница, ул. Вальченко, установлено, что индивидуальный предприниматель без образования юридического лица </w:t>
      </w:r>
      <w:r>
        <w:t xml:space="preserve">С.А. </w:t>
      </w:r>
      <w:r w:rsidRPr="00092132">
        <w:t xml:space="preserve">Амирбекова осуществляет деятельность на основании патента серии МП №1515227, выданного </w:t>
      </w:r>
      <w:r>
        <w:t xml:space="preserve">1 марта </w:t>
      </w:r>
      <w:r w:rsidRPr="00092132">
        <w:t>2017</w:t>
      </w:r>
      <w:r>
        <w:t xml:space="preserve"> </w:t>
      </w:r>
      <w:r w:rsidRPr="00092132">
        <w:t>г</w:t>
      </w:r>
      <w:r>
        <w:t>ода</w:t>
      </w:r>
      <w:r w:rsidRPr="00092132">
        <w:t xml:space="preserve"> и своевременно оплаченного, по следующим видам предпринимательской деятельности: </w:t>
      </w:r>
      <w:r w:rsidRPr="00092132">
        <w:rPr>
          <w:bCs/>
        </w:rPr>
        <w:t xml:space="preserve">«Розничная торговля с лотков, прилавков, кроме сельскохозяйственной продукции собственного производства: а) продовольственными </w:t>
      </w:r>
      <w:r w:rsidRPr="000D030C">
        <w:rPr>
          <w:bCs/>
        </w:rPr>
        <w:t xml:space="preserve">товарами; б) иными непродовольственными товарами» </w:t>
      </w:r>
      <w:r w:rsidRPr="000D030C">
        <w:t>по месту осуществления деятельности: г.</w:t>
      </w:r>
      <w:r w:rsidR="00FC7A95">
        <w:t xml:space="preserve"> </w:t>
      </w:r>
      <w:r w:rsidRPr="000D030C">
        <w:t>Рыбница, ул. Вальченко, 13 «л», рынок «Оризонт» и в с.</w:t>
      </w:r>
      <w:r w:rsidR="000D030C">
        <w:t xml:space="preserve"> </w:t>
      </w:r>
      <w:r w:rsidRPr="000D030C">
        <w:t xml:space="preserve">Воронково Рыбницкого района. </w:t>
      </w:r>
    </w:p>
    <w:p w:rsidR="00772A33" w:rsidRPr="00DA18D7" w:rsidRDefault="00772A33" w:rsidP="0077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DA18D7">
        <w:t xml:space="preserve">В результате проведенного мероприятия по контролю выявлено, что индивидуальный предприниматель без образования юридического лица </w:t>
      </w:r>
      <w:r w:rsidR="005578A8">
        <w:t>С.А. Амирбекова</w:t>
      </w:r>
      <w:r w:rsidRPr="00DA18D7">
        <w:t xml:space="preserve"> в </w:t>
      </w:r>
      <w:r w:rsidR="005578A8">
        <w:t>бутике</w:t>
      </w:r>
      <w:r w:rsidRPr="00DA18D7">
        <w:t xml:space="preserve"> </w:t>
      </w:r>
      <w:r w:rsidR="005578A8">
        <w:t xml:space="preserve">№ 3, 4 </w:t>
      </w:r>
      <w:r w:rsidRPr="00DA18D7">
        <w:t xml:space="preserve">расположенного по адресу: г. </w:t>
      </w:r>
      <w:r w:rsidR="005578A8">
        <w:t>Рыбница, ул. Вальченко, 13</w:t>
      </w:r>
      <w:r w:rsidRPr="00DA18D7">
        <w:t xml:space="preserve"> «</w:t>
      </w:r>
      <w:r w:rsidR="005578A8">
        <w:t>е</w:t>
      </w:r>
      <w:r w:rsidRPr="00DA18D7">
        <w:t>», осуществля</w:t>
      </w:r>
      <w:r w:rsidR="00F348DF">
        <w:t>ла</w:t>
      </w:r>
      <w:r w:rsidRPr="00DA18D7">
        <w:t xml:space="preserve"> </w:t>
      </w:r>
      <w:r w:rsidR="000331C2">
        <w:t>розничную торговлю продовольственными товарами.</w:t>
      </w:r>
    </w:p>
    <w:p w:rsidR="00772A33" w:rsidRPr="00DA18D7" w:rsidRDefault="00772A33" w:rsidP="0077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DA18D7">
        <w:t xml:space="preserve">Уполномоченное лицо  налоговой инспекции – </w:t>
      </w:r>
      <w:r w:rsidR="000D030C">
        <w:t>Кириллина Е</w:t>
      </w:r>
      <w:r w:rsidRPr="00DA18D7">
        <w:t>.</w:t>
      </w:r>
      <w:r w:rsidR="000D030C">
        <w:t>С</w:t>
      </w:r>
      <w:r w:rsidRPr="00DA18D7">
        <w:t xml:space="preserve">., установив признаки административного правонарушения, предусмотренного пунктом 7 статьи 14.1 </w:t>
      </w:r>
      <w:r w:rsidR="00577C88">
        <w:t>КоАП ПМР</w:t>
      </w:r>
      <w:r w:rsidRPr="00DA18D7">
        <w:t xml:space="preserve">, выразившееся </w:t>
      </w:r>
      <w:r w:rsidR="00FC7A95">
        <w:t>в нарушении индивидуальным предпринимателем установленного порядка осуществления предпринимательской деятельности, за исключением случаев</w:t>
      </w:r>
      <w:r w:rsidRPr="00DA18D7">
        <w:t>,</w:t>
      </w:r>
      <w:r w:rsidR="00FC7A95">
        <w:t xml:space="preserve"> предусмотренных пунктом 8 настоящей статьи, составила 8</w:t>
      </w:r>
      <w:r w:rsidRPr="00DA18D7">
        <w:t xml:space="preserve"> </w:t>
      </w:r>
      <w:r w:rsidR="00FC7A95">
        <w:t>октября</w:t>
      </w:r>
      <w:r w:rsidRPr="00DA18D7">
        <w:t xml:space="preserve"> 2018 года Протокол</w:t>
      </w:r>
      <w:r w:rsidR="00FC7A95">
        <w:t xml:space="preserve"> серии РНИ-ф</w:t>
      </w:r>
      <w:r w:rsidRPr="00DA18D7">
        <w:t xml:space="preserve"> № </w:t>
      </w:r>
      <w:r w:rsidR="00FC7A95">
        <w:t>02-132-18</w:t>
      </w:r>
      <w:r w:rsidRPr="00DA18D7">
        <w:t xml:space="preserve"> об административном правонарушении в отношении </w:t>
      </w:r>
      <w:r w:rsidR="00FC7A95">
        <w:t>С.А. Амирбековой</w:t>
      </w:r>
      <w:r w:rsidRPr="00DA18D7">
        <w:t>.</w:t>
      </w:r>
    </w:p>
    <w:p w:rsidR="00713AA0" w:rsidRPr="00DA18D7" w:rsidRDefault="00065B25"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t>С</w:t>
      </w:r>
      <w:r w:rsidR="00713AA0" w:rsidRPr="00DA18D7">
        <w:t>огласно по</w:t>
      </w:r>
      <w:r w:rsidRPr="00DA18D7">
        <w:t>дпункту г) пункта 1 статьи 29.4</w:t>
      </w:r>
      <w:r w:rsidR="00713AA0" w:rsidRPr="00DA18D7">
        <w:t xml:space="preserve"> КоАП ПМР протокол об административном правонарушении, предусмотренным статьей 14.1. КоАП ПМР</w:t>
      </w:r>
      <w:r w:rsidRPr="00DA18D7">
        <w:t>,</w:t>
      </w:r>
      <w:r w:rsidR="00713AA0" w:rsidRPr="00DA18D7">
        <w:t xml:space="preserve"> вправе составлять должностные лица налоговых органов. </w:t>
      </w:r>
    </w:p>
    <w:p w:rsidR="00713AA0" w:rsidRPr="00DA18D7" w:rsidRDefault="00713AA0"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t xml:space="preserve">В силу пункта 3 статьи 23.1 КоАП ПМР дела об административных правонарушениях, предусмотренных пунктом </w:t>
      </w:r>
      <w:r w:rsidR="00065B25" w:rsidRPr="00DA18D7">
        <w:t>7</w:t>
      </w:r>
      <w:r w:rsidRPr="00DA18D7">
        <w:t xml:space="preserve"> статьи 14.1 КоАП ПМР</w:t>
      </w:r>
      <w:r w:rsidR="00065B25" w:rsidRPr="00DA18D7">
        <w:t>,</w:t>
      </w:r>
      <w:r w:rsidRPr="00DA18D7">
        <w:t xml:space="preserve"> рассматривают судьи Арбитражного суда ПМР. </w:t>
      </w:r>
    </w:p>
    <w:p w:rsidR="00713AA0" w:rsidRPr="00DA18D7" w:rsidRDefault="00713AA0"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lastRenderedPageBreak/>
        <w:t>Согласно пункту 1 статьи 130-14 АПК ПМР дела о привлечении к административной ответственности индивидуальных предпринимателей в связи с осуществлением ими предпринимательской деятельности, рассматриваются по общим правилам искового производства с особенностями, установленными в Главе 18-4 АПК ПМР и КоАП ПМР.</w:t>
      </w:r>
    </w:p>
    <w:p w:rsidR="00713AA0" w:rsidRPr="00DA18D7" w:rsidRDefault="00577C88" w:rsidP="00713AA0">
      <w:pPr>
        <w:shd w:val="clear" w:color="auto" w:fill="FFFFFF"/>
        <w:ind w:firstLine="567"/>
        <w:rPr>
          <w:strike/>
        </w:rPr>
      </w:pPr>
      <w:r>
        <w:t>П</w:t>
      </w:r>
      <w:r w:rsidR="00713AA0" w:rsidRPr="00DA18D7">
        <w:t>о делам о привлечении к административной ответственности</w:t>
      </w:r>
      <w:r>
        <w:t xml:space="preserve"> в соответствии с</w:t>
      </w:r>
      <w:r w:rsidR="00713AA0" w:rsidRPr="00DA18D7">
        <w:t xml:space="preserve"> </w:t>
      </w:r>
      <w:r>
        <w:t>пунктом</w:t>
      </w:r>
      <w:r w:rsidRPr="00DA18D7">
        <w:t xml:space="preserve"> 5 статьи 130-16 АПК ПМР </w:t>
      </w:r>
      <w:r w:rsidR="00713AA0" w:rsidRPr="00DA18D7">
        <w:t>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p>
    <w:p w:rsidR="00713AA0" w:rsidRPr="00DA18D7" w:rsidRDefault="00713AA0" w:rsidP="00713AA0">
      <w:pPr>
        <w:tabs>
          <w:tab w:val="left" w:pos="284"/>
          <w:tab w:val="left" w:pos="9498"/>
        </w:tabs>
        <w:ind w:firstLine="567"/>
      </w:pPr>
      <w:r w:rsidRPr="00DA18D7">
        <w:t xml:space="preserve">Нормами арбитражного процессуального права определен предмет доказывания и судебного исследования при рассмотрении дел об административных правонарушениях. Арбитражный суд, руководствуясь требованиями пункта 6 статьи 130-16 АПК ПМР, устанавливая наличие события административного правонарушения и факт его совершения индивидуальным предпринимателем </w:t>
      </w:r>
      <w:r w:rsidR="00FC7A95">
        <w:t>С.А. Амирбековой</w:t>
      </w:r>
      <w:r w:rsidRPr="00DA18D7">
        <w:t>, на основании представленных налоговой инспекцией доказательствах, пришел к выводу о наличии таковых исходя из следующего.</w:t>
      </w:r>
    </w:p>
    <w:p w:rsidR="00713AA0" w:rsidRPr="00DA18D7" w:rsidRDefault="00713AA0" w:rsidP="00713AA0">
      <w:pPr>
        <w:pStyle w:val="af0"/>
        <w:ind w:firstLine="567"/>
        <w:rPr>
          <w:rFonts w:ascii="Times New Roman" w:hAnsi="Times New Roman" w:cs="Times New Roman"/>
          <w:sz w:val="24"/>
          <w:szCs w:val="24"/>
        </w:rPr>
      </w:pPr>
      <w:r w:rsidRPr="00DA18D7">
        <w:rPr>
          <w:rFonts w:ascii="Times New Roman" w:hAnsi="Times New Roman" w:cs="Times New Roman"/>
          <w:sz w:val="24"/>
          <w:szCs w:val="24"/>
        </w:rPr>
        <w:t xml:space="preserve">Событием административного правонарушения, предусмотренного пунктом </w:t>
      </w:r>
      <w:r w:rsidR="00065B25" w:rsidRPr="00DA18D7">
        <w:rPr>
          <w:rFonts w:ascii="Times New Roman" w:hAnsi="Times New Roman" w:cs="Times New Roman"/>
          <w:sz w:val="24"/>
          <w:szCs w:val="24"/>
        </w:rPr>
        <w:t>7</w:t>
      </w:r>
      <w:r w:rsidRPr="00DA18D7">
        <w:rPr>
          <w:rFonts w:ascii="Times New Roman" w:hAnsi="Times New Roman" w:cs="Times New Roman"/>
          <w:sz w:val="24"/>
          <w:szCs w:val="24"/>
        </w:rPr>
        <w:t xml:space="preserve"> статьи 14.1 КоАП ПМР, является </w:t>
      </w:r>
      <w:r w:rsidR="00065B25" w:rsidRPr="00DA18D7">
        <w:rPr>
          <w:rFonts w:ascii="Times New Roman" w:hAnsi="Times New Roman" w:cs="Times New Roman"/>
          <w:sz w:val="24"/>
          <w:szCs w:val="24"/>
        </w:rPr>
        <w:t>нарушение индивидуальными предпринимателями установленного порядка осуществл</w:t>
      </w:r>
      <w:r w:rsidR="00065B25" w:rsidRPr="00DA18D7">
        <w:rPr>
          <w:rFonts w:ascii="Times New Roman" w:hAnsi="Times New Roman" w:cs="Times New Roman"/>
          <w:sz w:val="24"/>
          <w:szCs w:val="24"/>
        </w:rPr>
        <w:t>е</w:t>
      </w:r>
      <w:r w:rsidR="00065B25" w:rsidRPr="00DA18D7">
        <w:rPr>
          <w:rFonts w:ascii="Times New Roman" w:hAnsi="Times New Roman" w:cs="Times New Roman"/>
          <w:sz w:val="24"/>
          <w:szCs w:val="24"/>
        </w:rPr>
        <w:t xml:space="preserve">ния предпринимательской деятельности, за исключением случаев, предусмотренных пунктом </w:t>
      </w:r>
      <w:r w:rsidR="00DA18D7">
        <w:rPr>
          <w:rFonts w:ascii="Times New Roman" w:hAnsi="Times New Roman" w:cs="Times New Roman"/>
          <w:sz w:val="24"/>
          <w:szCs w:val="24"/>
        </w:rPr>
        <w:t>8</w:t>
      </w:r>
      <w:r w:rsidR="00065B25" w:rsidRPr="00DA18D7">
        <w:rPr>
          <w:rFonts w:ascii="Times New Roman" w:hAnsi="Times New Roman" w:cs="Times New Roman"/>
          <w:sz w:val="24"/>
          <w:szCs w:val="24"/>
        </w:rPr>
        <w:t xml:space="preserve"> статьи 14.1 КоАП ПМР, предусматривающей ответственность за </w:t>
      </w:r>
      <w:r w:rsidRPr="00DA18D7">
        <w:rPr>
          <w:rFonts w:ascii="Times New Roman" w:hAnsi="Times New Roman" w:cs="Times New Roman"/>
          <w:sz w:val="24"/>
          <w:szCs w:val="24"/>
        </w:rPr>
        <w:t xml:space="preserve">осуществление индивидуальными предпринимателями предпринимательской деятельности </w:t>
      </w:r>
      <w:r w:rsidR="00E361D7">
        <w:rPr>
          <w:rFonts w:ascii="Times New Roman" w:hAnsi="Times New Roman" w:cs="Times New Roman"/>
          <w:sz w:val="24"/>
          <w:szCs w:val="24"/>
        </w:rPr>
        <w:t>в ином месте чем указано в патенте.</w:t>
      </w:r>
    </w:p>
    <w:p w:rsidR="00065B25" w:rsidRPr="00DA18D7" w:rsidRDefault="00DA18D7" w:rsidP="0006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Как следует из материалов дела </w:t>
      </w:r>
      <w:r w:rsidR="00E361D7">
        <w:t>С.А. Амирбекова</w:t>
      </w:r>
      <w:r w:rsidR="00E361D7" w:rsidRPr="00DA18D7">
        <w:t xml:space="preserve"> </w:t>
      </w:r>
      <w:r w:rsidR="00065B25" w:rsidRPr="00DA18D7">
        <w:t>зарегистрирована в качестве индивидуального предпринимателя без образования юридического лица с 0</w:t>
      </w:r>
      <w:r w:rsidR="00E361D7">
        <w:t>7</w:t>
      </w:r>
      <w:r w:rsidR="00065B25" w:rsidRPr="00DA18D7">
        <w:t>.0</w:t>
      </w:r>
      <w:r w:rsidR="00E361D7">
        <w:t>9</w:t>
      </w:r>
      <w:r w:rsidR="00065B25" w:rsidRPr="00DA18D7">
        <w:t>.20</w:t>
      </w:r>
      <w:r w:rsidR="00E361D7">
        <w:t>09</w:t>
      </w:r>
      <w:r w:rsidR="00065B25" w:rsidRPr="00DA18D7">
        <w:t xml:space="preserve"> г. (свидетельство о государственной регистрации физического лица в качестве индивидуального предпринимателя без образования юридического лица серии АИ № </w:t>
      </w:r>
      <w:r w:rsidR="00AF2C12">
        <w:t>0022656</w:t>
      </w:r>
      <w:r w:rsidR="00065B25" w:rsidRPr="00DA18D7">
        <w:t>) и в порядке, установленный законодательством Приднестровской Молдавс</w:t>
      </w:r>
      <w:r w:rsidR="00DE15B9">
        <w:t>кой Республики с 01.</w:t>
      </w:r>
      <w:r w:rsidR="00AF2C12">
        <w:t>03</w:t>
      </w:r>
      <w:r w:rsidR="00065B25" w:rsidRPr="00DA18D7">
        <w:t>.201</w:t>
      </w:r>
      <w:r w:rsidR="00AF2C12">
        <w:t>7</w:t>
      </w:r>
      <w:r w:rsidR="00065B25" w:rsidRPr="00DA18D7">
        <w:t xml:space="preserve"> г. по настоящее время выбирает местный патент серии МП </w:t>
      </w:r>
      <w:r w:rsidR="00577C88">
        <w:br/>
      </w:r>
      <w:r w:rsidR="00065B25" w:rsidRPr="00DA18D7">
        <w:t xml:space="preserve">№ </w:t>
      </w:r>
      <w:r w:rsidR="00AF2C12">
        <w:t>1515227</w:t>
      </w:r>
      <w:r w:rsidR="00065B25" w:rsidRPr="00DA18D7">
        <w:t xml:space="preserve"> на занятие индивидуальной предпринимательской деятельностью.</w:t>
      </w:r>
      <w:r w:rsidR="00065B25" w:rsidRPr="00DA18D7">
        <w:tab/>
      </w:r>
    </w:p>
    <w:p w:rsidR="00065B25" w:rsidRPr="00DA18D7" w:rsidRDefault="00065B25" w:rsidP="0006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DA18D7">
        <w:t xml:space="preserve">Вышеуказанный патент дает право индивидуальному предпринимателю </w:t>
      </w:r>
      <w:r w:rsidR="00AF2C12">
        <w:t>С.А. Амирбековой</w:t>
      </w:r>
      <w:r w:rsidRPr="00DA18D7">
        <w:t xml:space="preserve"> осуществлять предпринимательск</w:t>
      </w:r>
      <w:r w:rsidR="00717266">
        <w:t>ую</w:t>
      </w:r>
      <w:r w:rsidRPr="00DA18D7">
        <w:t xml:space="preserve"> деятельнос</w:t>
      </w:r>
      <w:r w:rsidR="00717266">
        <w:t>ть в следующих местах: 1) г. Рыбница, ул. Вальченко 13-л рынок «Оризонт» 2) Рыбницкий район, с. Воронково.</w:t>
      </w:r>
      <w:r w:rsidRPr="00DA18D7">
        <w:tab/>
      </w:r>
    </w:p>
    <w:p w:rsidR="00202D55" w:rsidRPr="00DA18D7" w:rsidRDefault="00065B25" w:rsidP="00577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DA18D7">
        <w:t>В</w:t>
      </w:r>
      <w:r w:rsidR="00713AA0" w:rsidRPr="00DA18D7">
        <w:t xml:space="preserve"> </w:t>
      </w:r>
      <w:r w:rsidRPr="00DA18D7">
        <w:t xml:space="preserve">доказательство наличия события вменяемого правонарушения </w:t>
      </w:r>
      <w:r w:rsidR="00713AA0" w:rsidRPr="00DA18D7">
        <w:t xml:space="preserve">представлено заявителем письменное объяснение </w:t>
      </w:r>
      <w:r w:rsidR="00717266">
        <w:t>С.А. Амирбековой</w:t>
      </w:r>
      <w:r w:rsidR="00717266" w:rsidRPr="00DA18D7">
        <w:t xml:space="preserve"> </w:t>
      </w:r>
      <w:r w:rsidR="00717266">
        <w:t>от 3 октября</w:t>
      </w:r>
      <w:r w:rsidRPr="00DA18D7">
        <w:t xml:space="preserve"> 2018 года № б/н, </w:t>
      </w:r>
      <w:r w:rsidR="00F348DF">
        <w:t>согласно которому</w:t>
      </w:r>
      <w:r w:rsidR="00FD1327">
        <w:t xml:space="preserve"> С.А. Амирбекова находилась</w:t>
      </w:r>
      <w:r w:rsidR="00F348DF">
        <w:t xml:space="preserve"> </w:t>
      </w:r>
      <w:r w:rsidR="00FD1327">
        <w:t>в бутике 3,4 по улице Вальченко</w:t>
      </w:r>
      <w:r w:rsidR="00577C88">
        <w:t>. Данное обстоятельство</w:t>
      </w:r>
      <w:r w:rsidRPr="00DA18D7">
        <w:t xml:space="preserve"> </w:t>
      </w:r>
      <w:r w:rsidR="00713AA0" w:rsidRPr="00DA18D7">
        <w:t xml:space="preserve">подтверждается Актом обследования (производства осмотра) </w:t>
      </w:r>
      <w:r w:rsidRPr="00DA18D7">
        <w:t xml:space="preserve">б/н </w:t>
      </w:r>
      <w:r w:rsidR="00713AA0" w:rsidRPr="00DA18D7">
        <w:t xml:space="preserve">от </w:t>
      </w:r>
      <w:r w:rsidR="009D5D98">
        <w:t>3</w:t>
      </w:r>
      <w:r w:rsidR="00713AA0" w:rsidRPr="00DA18D7">
        <w:t xml:space="preserve"> </w:t>
      </w:r>
      <w:r w:rsidR="009D5D98">
        <w:t>октября</w:t>
      </w:r>
      <w:r w:rsidR="00713AA0" w:rsidRPr="00DA18D7">
        <w:t xml:space="preserve"> 2018 года, составленным главными специалистами налоговой инспекции </w:t>
      </w:r>
      <w:r w:rsidR="009D5D98">
        <w:t xml:space="preserve">Померанцевской </w:t>
      </w:r>
      <w:r w:rsidRPr="00DA18D7">
        <w:t>Н.</w:t>
      </w:r>
      <w:r w:rsidR="009D5D98">
        <w:t>Б</w:t>
      </w:r>
      <w:r w:rsidR="00DA18D7">
        <w:t>.</w:t>
      </w:r>
      <w:r w:rsidR="00713AA0" w:rsidRPr="00DA18D7">
        <w:t xml:space="preserve">, </w:t>
      </w:r>
      <w:r w:rsidR="009D5D98">
        <w:t>Сафроновой</w:t>
      </w:r>
      <w:r w:rsidR="00713AA0" w:rsidRPr="00DA18D7">
        <w:t xml:space="preserve"> </w:t>
      </w:r>
      <w:r w:rsidR="009D5D98">
        <w:t>Л</w:t>
      </w:r>
      <w:r w:rsidR="00713AA0" w:rsidRPr="00DA18D7">
        <w:t>.</w:t>
      </w:r>
      <w:r w:rsidR="009D5D98">
        <w:t>А</w:t>
      </w:r>
      <w:r w:rsidR="00713AA0" w:rsidRPr="00DA18D7">
        <w:t>. на основании подпункт</w:t>
      </w:r>
      <w:r w:rsidRPr="00DA18D7">
        <w:t>а</w:t>
      </w:r>
      <w:r w:rsidR="00713AA0" w:rsidRPr="00DA18D7">
        <w:t xml:space="preserve"> ж) пункта 3 статьи 1 Закона ПМР «О порядке проведения проверок при осуществлении государственного контроля (надзора)», пункта 16 Постановления Правительства ПМР от 18 марта 2015 года № 61 «Об утверждении Положения о порядке проведения налоговыми органами контрольных мероприятий по проверке наличия предпринимательского патента у физических лиц, занимающихся предпринимательской деятельностью без образования юридического лица» (далее  - Постановление Правительства ПМР от 18 марта 2015 года № 61)</w:t>
      </w:r>
      <w:r w:rsidR="00F348DF">
        <w:t>.</w:t>
      </w:r>
    </w:p>
    <w:p w:rsidR="00F348DF" w:rsidRDefault="00202D55"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hd w:val="clear" w:color="auto" w:fill="FFFFFF"/>
        </w:rPr>
      </w:pPr>
      <w:r w:rsidRPr="00DA18D7">
        <w:t>В</w:t>
      </w:r>
      <w:r w:rsidR="00713AA0" w:rsidRPr="00DA18D7">
        <w:rPr>
          <w:shd w:val="clear" w:color="auto" w:fill="FFFFFF"/>
        </w:rPr>
        <w:t xml:space="preserve">о исполнение пункта 17 </w:t>
      </w:r>
      <w:r w:rsidR="00713AA0" w:rsidRPr="00DA18D7">
        <w:t>Постановления Правительства ПМР от 18 марта 2015 года № 61</w:t>
      </w:r>
      <w:r w:rsidR="00713AA0" w:rsidRPr="00DA18D7">
        <w:rPr>
          <w:shd w:val="clear" w:color="auto" w:fill="FFFFFF"/>
        </w:rPr>
        <w:t xml:space="preserve"> по результатам контрольного мероприятия составл</w:t>
      </w:r>
      <w:r w:rsidR="00DC5E4A">
        <w:rPr>
          <w:shd w:val="clear" w:color="auto" w:fill="FFFFFF"/>
        </w:rPr>
        <w:t xml:space="preserve">ен акт контрольного мероприятия </w:t>
      </w:r>
      <w:r w:rsidR="00713AA0" w:rsidRPr="00DA18D7">
        <w:rPr>
          <w:shd w:val="clear" w:color="auto" w:fill="FFFFFF"/>
        </w:rPr>
        <w:t xml:space="preserve">№ </w:t>
      </w:r>
      <w:r w:rsidR="009D5D98">
        <w:rPr>
          <w:shd w:val="clear" w:color="auto" w:fill="FFFFFF"/>
        </w:rPr>
        <w:t>012-0083-18</w:t>
      </w:r>
      <w:r w:rsidR="00713AA0" w:rsidRPr="00DA18D7">
        <w:rPr>
          <w:shd w:val="clear" w:color="auto" w:fill="FFFFFF"/>
        </w:rPr>
        <w:t xml:space="preserve"> от </w:t>
      </w:r>
      <w:r w:rsidR="009D5D98">
        <w:rPr>
          <w:shd w:val="clear" w:color="auto" w:fill="FFFFFF"/>
        </w:rPr>
        <w:t>8</w:t>
      </w:r>
      <w:r w:rsidR="00713AA0" w:rsidRPr="00DA18D7">
        <w:rPr>
          <w:shd w:val="clear" w:color="auto" w:fill="FFFFFF"/>
        </w:rPr>
        <w:t xml:space="preserve"> </w:t>
      </w:r>
      <w:r w:rsidR="009D5D98">
        <w:rPr>
          <w:shd w:val="clear" w:color="auto" w:fill="FFFFFF"/>
        </w:rPr>
        <w:t>октября</w:t>
      </w:r>
      <w:r w:rsidR="00713AA0" w:rsidRPr="00DA18D7">
        <w:rPr>
          <w:shd w:val="clear" w:color="auto" w:fill="FFFFFF"/>
        </w:rPr>
        <w:t xml:space="preserve"> 2018 года, которым установлен факт </w:t>
      </w:r>
      <w:r w:rsidRPr="00DA18D7">
        <w:rPr>
          <w:shd w:val="clear" w:color="auto" w:fill="FFFFFF"/>
        </w:rPr>
        <w:t xml:space="preserve">занятия </w:t>
      </w:r>
      <w:r w:rsidR="009D5D98">
        <w:t>С.А. Амирбековой</w:t>
      </w:r>
      <w:r w:rsidRPr="00DA18D7">
        <w:rPr>
          <w:shd w:val="clear" w:color="auto" w:fill="FFFFFF"/>
        </w:rPr>
        <w:t xml:space="preserve"> предпринимательской деятельностью по </w:t>
      </w:r>
      <w:r w:rsidRPr="00DA18D7">
        <w:t xml:space="preserve">розничной торговле </w:t>
      </w:r>
      <w:r w:rsidR="00DC5E4A">
        <w:t>продовольственными товарами в бутиках № 3,4 по адресу: г. Рыбница, ул. Вальченко 13 «е».</w:t>
      </w:r>
    </w:p>
    <w:p w:rsidR="00713AA0" w:rsidRPr="00DA18D7" w:rsidRDefault="00713AA0"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lastRenderedPageBreak/>
        <w:t>В соответствии с пунктом 1 статьи 24 Гражданского кодекса Приднестровской Молдавской Республики гражданин признается предпринимателем с момента государственной регистрации в качестве индивидуального предпринимателя. Индивидуальный предприниматель осуществляет предпринимательскую деятельность в порядке, установленном законодательными актами Приднестровской Молдавской Республики.</w:t>
      </w:r>
    </w:p>
    <w:p w:rsidR="00713AA0" w:rsidRPr="00DA18D7" w:rsidRDefault="00713AA0"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t>В соответствии с пунктом а) статьи 1 Закона ПМР «Об индивидуальном предпринимательском патенте» индивидуальная предпринимательская деятельность – систематическая деятельность, осуществляемая самостоятельно, под своим именем и под свою ответственность с целью получения прибыли и в условиях, определенных настоящим Законом.</w:t>
      </w:r>
    </w:p>
    <w:p w:rsidR="00202D55" w:rsidRPr="00DA18D7" w:rsidRDefault="00202D55" w:rsidP="00202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DA18D7">
        <w:t>В соответствии с п</w:t>
      </w:r>
      <w:r w:rsidR="00DA18D7">
        <w:t>унктом</w:t>
      </w:r>
      <w:r w:rsidRPr="00DA18D7">
        <w:t xml:space="preserve"> 1 ст</w:t>
      </w:r>
      <w:r w:rsidR="00DA18D7">
        <w:t>атьи</w:t>
      </w:r>
      <w:r w:rsidRPr="00DA18D7">
        <w:t xml:space="preserve"> 2 Закона П</w:t>
      </w:r>
      <w:r w:rsidR="00DA18D7">
        <w:t>МР</w:t>
      </w:r>
      <w:r w:rsidRPr="00DA18D7">
        <w:t xml:space="preserve"> «Об индивидуальном предпринимательском патенте» предпринимательский патент является именным документом, удостоверяющим право физических лиц на занятие указанным (указанными) в нем видом (видами) предпринимательской деятельности в течение определенного срока.</w:t>
      </w:r>
      <w:r w:rsidRPr="00DA18D7">
        <w:tab/>
      </w:r>
    </w:p>
    <w:p w:rsidR="00202D55" w:rsidRPr="00DA18D7" w:rsidRDefault="00DA18D7" w:rsidP="00202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Пунктом</w:t>
      </w:r>
      <w:r w:rsidR="00202D55" w:rsidRPr="00DA18D7">
        <w:t xml:space="preserve"> 3 ст</w:t>
      </w:r>
      <w:r>
        <w:t>атьи</w:t>
      </w:r>
      <w:r w:rsidR="00202D55" w:rsidRPr="00DA18D7">
        <w:t xml:space="preserve"> 3 Закона </w:t>
      </w:r>
      <w:r>
        <w:t>ПМР</w:t>
      </w:r>
      <w:r w:rsidR="00202D55" w:rsidRPr="00DA18D7">
        <w:t xml:space="preserve"> «Об индивидуальном предпринимательском патенте» определено, что патент выдается на виды деятельности, перечень которых приведен в Приложении к настоящему Закону. Физическое лицо имеет право приобретать один патент на несколько видов деятельности, но не более 5 (пяти) видов деятельности.</w:t>
      </w:r>
      <w:r w:rsidR="00202D55" w:rsidRPr="00DA18D7">
        <w:tab/>
      </w:r>
    </w:p>
    <w:p w:rsidR="00202D55" w:rsidRPr="00DA18D7" w:rsidRDefault="00202D55"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DA18D7">
        <w:t>В соответствии с п</w:t>
      </w:r>
      <w:r w:rsidR="00DA18D7">
        <w:t>одпунктом</w:t>
      </w:r>
      <w:r w:rsidR="00DC5E4A">
        <w:t xml:space="preserve"> з-1</w:t>
      </w:r>
      <w:r w:rsidRPr="00DA18D7">
        <w:t>) п</w:t>
      </w:r>
      <w:r w:rsidR="00DA18D7">
        <w:t>ункта</w:t>
      </w:r>
      <w:r w:rsidRPr="00DA18D7">
        <w:t xml:space="preserve"> 2 ст</w:t>
      </w:r>
      <w:r w:rsidR="00DA18D7">
        <w:t>атьи</w:t>
      </w:r>
      <w:r w:rsidRPr="00DA18D7">
        <w:t xml:space="preserve"> 2 Закона </w:t>
      </w:r>
      <w:r w:rsidR="00DA18D7">
        <w:t>ПМР</w:t>
      </w:r>
      <w:r w:rsidRPr="00DA18D7">
        <w:t xml:space="preserve"> «Об индивидуальном </w:t>
      </w:r>
      <w:r w:rsidRPr="00DC5E4A">
        <w:t xml:space="preserve">предпринимательском патенте» один из обязательных реквизитов, содержащийся в патенте является </w:t>
      </w:r>
      <w:r w:rsidR="00DC5E4A" w:rsidRPr="00DC5E4A">
        <w:rPr>
          <w:color w:val="000000"/>
        </w:rPr>
        <w:t>место (места) осуществления деятельности на основе патента</w:t>
      </w:r>
      <w:r w:rsidRPr="00DC5E4A">
        <w:t>.</w:t>
      </w:r>
    </w:p>
    <w:p w:rsidR="00202D55" w:rsidRPr="00F5617B" w:rsidRDefault="00DA18D7"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F5617B">
        <w:t>К</w:t>
      </w:r>
      <w:r w:rsidR="00713AA0" w:rsidRPr="00F5617B">
        <w:t xml:space="preserve">ак было установлено в ходе мероприятия по контролю </w:t>
      </w:r>
      <w:r w:rsidR="00605843" w:rsidRPr="00F5617B">
        <w:t>С.А. Амирбекова</w:t>
      </w:r>
      <w:r w:rsidR="00202D55" w:rsidRPr="00F5617B">
        <w:t xml:space="preserve">, </w:t>
      </w:r>
      <w:r w:rsidR="00713AA0" w:rsidRPr="00F5617B">
        <w:t xml:space="preserve"> являясь индивидуальным предпринимателем без образования юридического лица, осуществляла </w:t>
      </w:r>
      <w:r w:rsidR="00605843" w:rsidRPr="00F5617B">
        <w:t>3</w:t>
      </w:r>
      <w:r w:rsidR="00713AA0" w:rsidRPr="00F5617B">
        <w:t xml:space="preserve"> </w:t>
      </w:r>
      <w:r w:rsidR="00605843" w:rsidRPr="00F5617B">
        <w:t>октября</w:t>
      </w:r>
      <w:r w:rsidR="00713AA0" w:rsidRPr="00F5617B">
        <w:t xml:space="preserve"> 2018 года предпринимательскую деятельность</w:t>
      </w:r>
      <w:r w:rsidR="00202D55" w:rsidRPr="00F5617B">
        <w:t xml:space="preserve"> по</w:t>
      </w:r>
      <w:r w:rsidR="00713AA0" w:rsidRPr="00F5617B">
        <w:t xml:space="preserve"> </w:t>
      </w:r>
      <w:r w:rsidR="00605843" w:rsidRPr="00F5617B">
        <w:t xml:space="preserve">розничной торговле </w:t>
      </w:r>
      <w:r w:rsidR="00DC5E4A" w:rsidRPr="00F5617B">
        <w:t>продовольственными товарами в бутиках № 3,4 по адресу: г. Рыбница, ул. Вальченко 13 «е».</w:t>
      </w:r>
    </w:p>
    <w:p w:rsidR="001F06FD" w:rsidRPr="00F5617B" w:rsidRDefault="00202D55" w:rsidP="001F06FD">
      <w:pPr>
        <w:ind w:firstLine="709"/>
        <w:rPr>
          <w:u w:val="single"/>
        </w:rPr>
      </w:pPr>
      <w:r w:rsidRPr="00F5617B">
        <w:t xml:space="preserve">Согласно имеющемуся в материалах дела патенту на занятие предпринимательской деятельностью серии МП </w:t>
      </w:r>
      <w:r w:rsidR="0029349A" w:rsidRPr="00F5617B">
        <w:t>№</w:t>
      </w:r>
      <w:r w:rsidRPr="00F5617B">
        <w:t xml:space="preserve"> </w:t>
      </w:r>
      <w:r w:rsidR="001F06FD" w:rsidRPr="00F5617B">
        <w:t>1515227</w:t>
      </w:r>
      <w:r w:rsidRPr="00F5617B">
        <w:t xml:space="preserve"> </w:t>
      </w:r>
      <w:r w:rsidR="001F06FD" w:rsidRPr="00F5617B">
        <w:t>С.А. Амирбекова</w:t>
      </w:r>
      <w:r w:rsidRPr="00F5617B">
        <w:t xml:space="preserve"> вправе производить реализацию </w:t>
      </w:r>
      <w:r w:rsidR="001F06FD" w:rsidRPr="00F5617B">
        <w:rPr>
          <w:bCs/>
        </w:rPr>
        <w:t xml:space="preserve">Розничная торговля с лотков, прилавков, кроме сельскохозяйственной продукции собственного производства: а) продовольственными товарами; б) иными непродовольственными товарами» </w:t>
      </w:r>
      <w:r w:rsidR="001F06FD" w:rsidRPr="00F5617B">
        <w:t>по месту осуществления деятельности: г.Рыбница, ул. Вальченко, 13 «л», рынок «Оризонт» и в с.Воронково Рыбницкого района.</w:t>
      </w:r>
      <w:r w:rsidR="001F06FD" w:rsidRPr="00F5617B">
        <w:rPr>
          <w:u w:val="single"/>
        </w:rPr>
        <w:t xml:space="preserve"> </w:t>
      </w:r>
    </w:p>
    <w:p w:rsidR="00713AA0" w:rsidRPr="00DA18D7" w:rsidRDefault="00B4295F" w:rsidP="0071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F5617B">
        <w:t>Следовательно</w:t>
      </w:r>
      <w:r w:rsidR="00577C88">
        <w:t>,</w:t>
      </w:r>
      <w:r w:rsidRPr="00F5617B">
        <w:t xml:space="preserve"> реализация товаров непоименованных в</w:t>
      </w:r>
      <w:r w:rsidR="00F5617B" w:rsidRPr="00F5617B">
        <w:t xml:space="preserve"> патенте в нарушение подпункта з-1</w:t>
      </w:r>
      <w:r w:rsidRPr="00F5617B">
        <w:t>) пункта 2 статьи 2 Закона ПМР «Об индивидуальном предпринимательском патенте</w:t>
      </w:r>
      <w:r w:rsidR="00DA18D7" w:rsidRPr="00F5617B">
        <w:t xml:space="preserve"> </w:t>
      </w:r>
      <w:r w:rsidR="00713AA0" w:rsidRPr="00F5617B">
        <w:t xml:space="preserve">образует состав административного правонарушения, предусмотренного пунктом </w:t>
      </w:r>
      <w:r w:rsidR="0029349A" w:rsidRPr="00F5617B">
        <w:t>7</w:t>
      </w:r>
      <w:r w:rsidR="00713AA0" w:rsidRPr="00F5617B">
        <w:t xml:space="preserve"> статьи 14.1 КоАП ПМР по признакам: </w:t>
      </w:r>
      <w:r w:rsidR="0029349A" w:rsidRPr="00F5617B">
        <w:t>нарушение индивидуальными предпринимателями установленного порядка осуществл</w:t>
      </w:r>
      <w:r w:rsidR="0029349A" w:rsidRPr="00F5617B">
        <w:t>е</w:t>
      </w:r>
      <w:r w:rsidR="0029349A" w:rsidRPr="00F5617B">
        <w:t>ния предпринимательской деятельности</w:t>
      </w:r>
      <w:r w:rsidR="00713AA0" w:rsidRPr="00F5617B">
        <w:t>.</w:t>
      </w:r>
    </w:p>
    <w:p w:rsidR="0029349A" w:rsidRPr="00DA18D7" w:rsidRDefault="0029349A" w:rsidP="0029349A">
      <w:pPr>
        <w:ind w:firstLine="567"/>
      </w:pPr>
      <w:r w:rsidRPr="00DA18D7">
        <w:t>Срок привлечения к ответственности,  предусмотренный  пунктом 1 статьи 4.7 КоАП ПМР, не  истек. Процедура привлечения к административной ответственности  государственным органом соблюдена. Полномочия налоговой инспекции налоговой инспекции на составление административного протокола судом проверены.</w:t>
      </w:r>
    </w:p>
    <w:p w:rsidR="00713AA0" w:rsidRPr="00DA18D7" w:rsidRDefault="00713AA0" w:rsidP="00713AA0">
      <w:pPr>
        <w:widowControl w:val="0"/>
        <w:ind w:firstLine="708"/>
      </w:pPr>
      <w:r w:rsidRPr="00DA18D7">
        <w:t xml:space="preserve">Согласно пункту 2 статьи 2.1 КоАП ПМР индивидуальный предприниматель без образования юридического лица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 </w:t>
      </w:r>
    </w:p>
    <w:p w:rsidR="0020176F" w:rsidRPr="00DA18D7" w:rsidRDefault="0020176F" w:rsidP="0020176F">
      <w:pPr>
        <w:ind w:firstLine="540"/>
      </w:pPr>
      <w:r w:rsidRPr="00DA18D7">
        <w:t xml:space="preserve">В соответствии с пунктом 1 статьи 3.1 КоАП ПМР административное наказание является установленной государством мерой ответственности за совершение </w:t>
      </w:r>
      <w:r w:rsidRPr="00DA18D7">
        <w:lastRenderedPageBreak/>
        <w:t xml:space="preserve">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
    <w:p w:rsidR="0020176F" w:rsidRPr="00DA18D7" w:rsidRDefault="0020176F" w:rsidP="0020176F">
      <w:pPr>
        <w:ind w:firstLine="540"/>
      </w:pPr>
      <w:r w:rsidRPr="00DA18D7">
        <w:t>Таким образом, при применении меры ответственности необходимо учитывать все обстоятельства дела, в том числе, характер совершенного правонарушения,  размера вреда и тяжесть наступивших последствий.</w:t>
      </w:r>
    </w:p>
    <w:p w:rsidR="0020176F" w:rsidRPr="00DA18D7" w:rsidRDefault="0020176F" w:rsidP="0020176F">
      <w:pPr>
        <w:ind w:firstLine="540"/>
      </w:pPr>
      <w:r w:rsidRPr="00DA18D7">
        <w:t>Определение характера совершенного правонарушения предполагает установление обстоятельств о том, содержит ли правонарушение какую-либо угрозу для личности, общества и государства.</w:t>
      </w:r>
      <w:r w:rsidR="00577C88">
        <w:t xml:space="preserve"> Исследовав материалы дела, заслушав лиц, участвующих в деле, суд приходит к выводу о том, что характер совершенного Амбирбековой С.А. правонарушения не несет угрозу ни личности (неопределенному кругу лиц), обществу и государству, а является малозачительным.</w:t>
      </w:r>
    </w:p>
    <w:p w:rsidR="0020176F" w:rsidRPr="00DA18D7" w:rsidRDefault="0020176F" w:rsidP="0020176F">
      <w:pPr>
        <w:ind w:firstLine="540"/>
      </w:pPr>
      <w:r w:rsidRPr="00DA18D7">
        <w:t>В силу статьи 2.16 КоАП ПМР при малозначительности совершенного административного правонарушения суд, орган (должностное лицо), в компетенцию которого входит рассмотрение дел об административных правонарушениях, могут освободить лицо, совершившее административное правонарушение, от административной ответственности и ограничиться устным замечанием</w:t>
      </w:r>
      <w:r w:rsidR="0029349A" w:rsidRPr="00DA18D7">
        <w:t>.</w:t>
      </w:r>
    </w:p>
    <w:p w:rsidR="0020176F" w:rsidRPr="00DA18D7" w:rsidRDefault="0020176F" w:rsidP="0020176F">
      <w:pPr>
        <w:ind w:firstLine="540"/>
      </w:pPr>
      <w:r w:rsidRPr="00DA18D7">
        <w:t xml:space="preserve">Исходя из изложенного суд, руководствуясь принципами справедливости и соразмерности, оценив представленные в материалы дела доказательства в их совокупности, приняв во внимание, что </w:t>
      </w:r>
      <w:r w:rsidRPr="007F73D4">
        <w:t xml:space="preserve">правонарушение </w:t>
      </w:r>
      <w:r w:rsidR="007F73D4" w:rsidRPr="007F73D4">
        <w:t>С.А. Амирбеков</w:t>
      </w:r>
      <w:r w:rsidR="007F73D4">
        <w:t>ой</w:t>
      </w:r>
      <w:r w:rsidR="007F73D4" w:rsidRPr="007F73D4">
        <w:t xml:space="preserve"> </w:t>
      </w:r>
      <w:r w:rsidRPr="00DA18D7">
        <w:t>совершено впервые,</w:t>
      </w:r>
      <w:r w:rsidR="00B4295F">
        <w:t xml:space="preserve"> </w:t>
      </w:r>
      <w:r w:rsidRPr="00DA18D7">
        <w:t>а также отсутствие вредных последствий правонарушения, исследовав фактические обстоятельства дела, пришел к выводу о том, что совершенное индивидуальным предпринимателем правонарушение не создало существенной угрозы охраняемым законом общественным отношениям, не повлекло существенного нарушения интересов граждан, общества и государства.</w:t>
      </w:r>
    </w:p>
    <w:p w:rsidR="0020176F" w:rsidRPr="00DA18D7" w:rsidRDefault="0020176F" w:rsidP="0020176F">
      <w:pPr>
        <w:ind w:firstLine="540"/>
      </w:pPr>
      <w:r w:rsidRPr="00DA18D7">
        <w:t>Достаточных доказательств, свидетельствующих о наличии существенной угрозы охраняемым общественным отношениям, существенного нарушения интересов граждан, общества и государства, наступления негативных последствий, в материалах дела не имеется.</w:t>
      </w:r>
    </w:p>
    <w:p w:rsidR="0020176F" w:rsidRPr="00DA18D7" w:rsidRDefault="0020176F" w:rsidP="0020176F">
      <w:pPr>
        <w:ind w:firstLine="540"/>
      </w:pPr>
      <w:r w:rsidRPr="00DA18D7">
        <w:t>Согласно пункту 26 Разъяснения Арбитражного суда Приднестровской Молдавской Республики «О некоторых вопросах, связанных с применением норм Кодекса об административных правонарушениях Приднестровской Молдавской Республики», утвержденного Постановлением Пленума Арбитражного суда от 25 апреля 2014 года №4,  установив при рассмотрении дела о привлечении к административной ответственности малозначительность правонарушения, суд, руководствуясь пунктом 2 статьи 130-17 АПК ПМР и статьей 2.16 КоАП ПМР, принимает решение об отказе в удовлетворении требований административного органа, освобождая от административной ответственности в связи с малозначительностью правонарушения и ограничивается устным замечанием.</w:t>
      </w:r>
    </w:p>
    <w:p w:rsidR="0020176F" w:rsidRPr="00DA18D7" w:rsidRDefault="0020176F" w:rsidP="0020176F">
      <w:pPr>
        <w:ind w:firstLine="540"/>
      </w:pPr>
      <w:r w:rsidRPr="00DA18D7">
        <w:t xml:space="preserve">Следовательно, действующее законодательство не исключает возможность применения положений о малозначительности административного правонарушения и освобождения от административной ответственности к административным правонарушениям, если фактические обстоятельства дела объективно свидетельствуют о возможности применения статьи 2.16 КоАП ПМР. </w:t>
      </w:r>
    </w:p>
    <w:p w:rsidR="0020176F" w:rsidRPr="00DA18D7" w:rsidRDefault="0020176F" w:rsidP="0020176F">
      <w:pPr>
        <w:ind w:firstLine="540"/>
      </w:pPr>
      <w:r w:rsidRPr="00DA18D7">
        <w:t xml:space="preserve">Признавая совершенное </w:t>
      </w:r>
      <w:r w:rsidR="00577C88">
        <w:t>Амбирбековой С.А.</w:t>
      </w:r>
      <w:r w:rsidRPr="00DA18D7">
        <w:t xml:space="preserve"> административное правонарушение малозначительным, суд учитывает, что совершенное им нарушение не создало существенной угрозы охраняемым законом общественным отношениям, и не причинило вреда интересам государства.</w:t>
      </w:r>
    </w:p>
    <w:p w:rsidR="0020176F" w:rsidRPr="00DA18D7" w:rsidRDefault="0020176F" w:rsidP="0020176F">
      <w:pPr>
        <w:ind w:firstLine="540"/>
      </w:pPr>
      <w:r w:rsidRPr="00DA18D7">
        <w:t xml:space="preserve">Принимая во внимание установленные судом обстоятельства дела, представленные сторонами доказательства, характер совершенного индивидуальным предпринимателем </w:t>
      </w:r>
      <w:r w:rsidR="007F73D4" w:rsidRPr="007F73D4">
        <w:t>С.А. Амирбеков</w:t>
      </w:r>
      <w:r w:rsidR="007F73D4">
        <w:t>ой</w:t>
      </w:r>
      <w:r w:rsidR="007F73D4" w:rsidRPr="007F73D4">
        <w:t xml:space="preserve"> </w:t>
      </w:r>
      <w:r w:rsidRPr="007F73D4">
        <w:t>правонарушени</w:t>
      </w:r>
      <w:r w:rsidR="0029349A" w:rsidRPr="007F73D4">
        <w:t>я</w:t>
      </w:r>
      <w:r w:rsidR="0029349A" w:rsidRPr="00DA18D7">
        <w:t xml:space="preserve">, а также отсутствие </w:t>
      </w:r>
      <w:r w:rsidRPr="00DA18D7">
        <w:t xml:space="preserve">умысла на причинение </w:t>
      </w:r>
      <w:r w:rsidRPr="00DA18D7">
        <w:lastRenderedPageBreak/>
        <w:t xml:space="preserve">государству или обществу материального вреда, вреда жизни и здоровью, суд считает возможным признать совершенное </w:t>
      </w:r>
      <w:r w:rsidR="00B4295F">
        <w:t>индивидуальным предпринимателем</w:t>
      </w:r>
      <w:r w:rsidRPr="00DA18D7">
        <w:t xml:space="preserve"> правонарушение малозначительным, ограничившись устным замечанием.                   </w:t>
      </w:r>
    </w:p>
    <w:p w:rsidR="0020176F" w:rsidRPr="00DA18D7" w:rsidRDefault="0020176F" w:rsidP="0020176F">
      <w:pPr>
        <w:ind w:firstLine="540"/>
      </w:pPr>
      <w:r w:rsidRPr="00DA18D7">
        <w:t xml:space="preserve">Арбитражный суд ПМР, руководствуясь статьями 113-116, 130-17 АПК ПМР, статьями 2.16, 23.1, 27.1, 30.18  КоАП ПМР, </w:t>
      </w:r>
    </w:p>
    <w:p w:rsidR="0020176F" w:rsidRPr="00DA18D7" w:rsidRDefault="0020176F" w:rsidP="0020176F">
      <w:pPr>
        <w:jc w:val="center"/>
        <w:rPr>
          <w:b/>
        </w:rPr>
      </w:pPr>
    </w:p>
    <w:p w:rsidR="0020176F" w:rsidRDefault="0020176F" w:rsidP="0020176F">
      <w:pPr>
        <w:jc w:val="center"/>
        <w:outlineLvl w:val="0"/>
      </w:pPr>
      <w:r w:rsidRPr="00DA18D7">
        <w:rPr>
          <w:b/>
        </w:rPr>
        <w:t>РЕШИЛ:</w:t>
      </w:r>
      <w:r w:rsidRPr="00DA18D7">
        <w:t> </w:t>
      </w:r>
    </w:p>
    <w:p w:rsidR="00F5617B" w:rsidRPr="00DA18D7" w:rsidRDefault="00F5617B" w:rsidP="0020176F">
      <w:pPr>
        <w:jc w:val="center"/>
        <w:outlineLvl w:val="0"/>
      </w:pPr>
    </w:p>
    <w:p w:rsidR="0020176F" w:rsidRPr="00DA18D7" w:rsidRDefault="0020176F" w:rsidP="0020176F">
      <w:pPr>
        <w:ind w:firstLine="540"/>
      </w:pPr>
      <w:r w:rsidRPr="00DA18D7">
        <w:t xml:space="preserve">1. В удовлетворении требования Налоговой инспекции по </w:t>
      </w:r>
      <w:r w:rsidR="007F73D4">
        <w:t xml:space="preserve">г. Рыбница и Рыбницкому району </w:t>
      </w:r>
      <w:r w:rsidRPr="00DA18D7">
        <w:t xml:space="preserve">о привлечении к административной ответственности индивидуального предпринимателя без образования юридического </w:t>
      </w:r>
      <w:r w:rsidR="007F73D4" w:rsidRPr="0087399F">
        <w:t>Амирбековой Сармагюль Аббас кызы</w:t>
      </w:r>
      <w:r w:rsidRPr="00DA18D7">
        <w:t xml:space="preserve"> (место жительства: г. </w:t>
      </w:r>
      <w:r w:rsidR="001E7109">
        <w:t>Рыбница</w:t>
      </w:r>
      <w:r w:rsidRPr="00DA18D7">
        <w:t xml:space="preserve">, ул. </w:t>
      </w:r>
      <w:r w:rsidR="001E7109">
        <w:t>Вальченко</w:t>
      </w:r>
      <w:r w:rsidR="0029349A" w:rsidRPr="00DA18D7">
        <w:t xml:space="preserve">, дом </w:t>
      </w:r>
      <w:r w:rsidR="001E7109">
        <w:t>9</w:t>
      </w:r>
      <w:r w:rsidR="0029349A" w:rsidRPr="00DA18D7">
        <w:t xml:space="preserve">, кв. </w:t>
      </w:r>
      <w:r w:rsidR="001E7109">
        <w:t>27</w:t>
      </w:r>
      <w:r w:rsidR="0029349A" w:rsidRPr="00DA18D7">
        <w:t>,  зарегистрированной</w:t>
      </w:r>
      <w:r w:rsidRPr="00DA18D7">
        <w:t xml:space="preserve"> в качестве индивидуального предпринимателя</w:t>
      </w:r>
      <w:r w:rsidR="0029349A" w:rsidRPr="00DA18D7">
        <w:t xml:space="preserve"> </w:t>
      </w:r>
      <w:r w:rsidR="001E7109">
        <w:t>7 сентября</w:t>
      </w:r>
      <w:r w:rsidR="0029349A" w:rsidRPr="00DA18D7">
        <w:t xml:space="preserve"> 20</w:t>
      </w:r>
      <w:r w:rsidR="001E7109">
        <w:t>09</w:t>
      </w:r>
      <w:r w:rsidR="0029349A" w:rsidRPr="00DA18D7">
        <w:t xml:space="preserve"> года</w:t>
      </w:r>
      <w:r w:rsidRPr="00DA18D7">
        <w:t>, регистрационный номер ИП-</w:t>
      </w:r>
      <w:r w:rsidR="001E7109">
        <w:t>06</w:t>
      </w:r>
      <w:r w:rsidRPr="00DA18D7">
        <w:t>-20</w:t>
      </w:r>
      <w:r w:rsidR="001E7109">
        <w:t>09</w:t>
      </w:r>
      <w:r w:rsidRPr="00DA18D7">
        <w:t>-</w:t>
      </w:r>
      <w:r w:rsidR="001E7109">
        <w:t>368</w:t>
      </w:r>
      <w:r w:rsidRPr="00DA18D7">
        <w:t xml:space="preserve">, свидетельство о регистрации </w:t>
      </w:r>
      <w:r w:rsidR="001E7109">
        <w:t>0022656</w:t>
      </w:r>
      <w:r w:rsidR="00DA18D7" w:rsidRPr="00DA18D7">
        <w:t>-АИ</w:t>
      </w:r>
      <w:r w:rsidRPr="00DA18D7">
        <w:t xml:space="preserve">) </w:t>
      </w:r>
      <w:r w:rsidR="00DA18D7" w:rsidRPr="00DA18D7">
        <w:t>нарушение индивидуальными предпринимателями установленного порядка осуществл</w:t>
      </w:r>
      <w:r w:rsidR="00DA18D7" w:rsidRPr="00DA18D7">
        <w:t>е</w:t>
      </w:r>
      <w:r w:rsidR="00DA18D7" w:rsidRPr="00DA18D7">
        <w:t>ния предпринимательской деятельности, ответственность за которое предусмотрена пунктом 7</w:t>
      </w:r>
      <w:r w:rsidRPr="00DA18D7">
        <w:t xml:space="preserve"> статьи 14.1 КоАП ПМР</w:t>
      </w:r>
      <w:r w:rsidR="00DA18D7" w:rsidRPr="00DA18D7">
        <w:t>, -</w:t>
      </w:r>
      <w:r w:rsidRPr="00DA18D7">
        <w:t xml:space="preserve"> отказать.</w:t>
      </w:r>
    </w:p>
    <w:p w:rsidR="00DA18D7" w:rsidRPr="00DA18D7" w:rsidRDefault="0020176F" w:rsidP="00DA18D7">
      <w:pPr>
        <w:ind w:firstLine="540"/>
      </w:pPr>
      <w:r w:rsidRPr="00DA18D7">
        <w:t xml:space="preserve">2. Объявить индивидуальному предпринимателю без образования юридического лица </w:t>
      </w:r>
      <w:r w:rsidR="001E7109" w:rsidRPr="0087399F">
        <w:t xml:space="preserve">Амирбековой Сармагюль Аббас кызы </w:t>
      </w:r>
      <w:r w:rsidRPr="00DA18D7">
        <w:t>устное замечание.</w:t>
      </w:r>
    </w:p>
    <w:p w:rsidR="0020176F" w:rsidRPr="00DA18D7" w:rsidRDefault="0020176F" w:rsidP="00DA18D7">
      <w:pPr>
        <w:ind w:firstLine="540"/>
      </w:pPr>
      <w:r w:rsidRPr="00DA18D7">
        <w:t xml:space="preserve">3. </w:t>
      </w:r>
      <w:r w:rsidR="00DA18D7" w:rsidRPr="00DA18D7">
        <w:t xml:space="preserve">Производство по делу об административном правонарушении, ответственность за которое предусмотрена пунктом 7 статьи 14.1 Кодекса об административных правонарушениях Приднестровской Молдавской Республики, в отношении индивидуального предпринимателя без образования юридического лица </w:t>
      </w:r>
      <w:r w:rsidR="001E7109" w:rsidRPr="0087399F">
        <w:t>Амирбековой Сармагюль Аббас кызы</w:t>
      </w:r>
      <w:r w:rsidR="00DA18D7" w:rsidRPr="00DA18D7">
        <w:t xml:space="preserve"> – прекратить.</w:t>
      </w:r>
    </w:p>
    <w:p w:rsidR="00DA18D7" w:rsidRPr="00DA18D7" w:rsidRDefault="00DA18D7" w:rsidP="00DA18D7">
      <w:pPr>
        <w:ind w:right="-99" w:firstLine="720"/>
        <w:rPr>
          <w:bCs/>
        </w:rPr>
      </w:pPr>
    </w:p>
    <w:p w:rsidR="00DA18D7" w:rsidRPr="00DA18D7" w:rsidRDefault="00DA18D7" w:rsidP="00DA18D7">
      <w:pPr>
        <w:ind w:right="-99" w:firstLine="720"/>
        <w:rPr>
          <w:bCs/>
        </w:rPr>
      </w:pPr>
      <w:r w:rsidRPr="00DA18D7">
        <w:rPr>
          <w:bCs/>
        </w:rPr>
        <w:t xml:space="preserve">Решение может быть обжаловано в течение 10 дней после принятия в кассационную инстанцию Арбитражного суда </w:t>
      </w:r>
      <w:r w:rsidRPr="00DA18D7">
        <w:t>Приднестровской Молдавской Республики.</w:t>
      </w:r>
    </w:p>
    <w:p w:rsidR="00DA18D7" w:rsidRPr="00DA18D7" w:rsidRDefault="00DA18D7" w:rsidP="00DA18D7">
      <w:pPr>
        <w:outlineLvl w:val="0"/>
        <w:rPr>
          <w:b/>
        </w:rPr>
      </w:pPr>
    </w:p>
    <w:p w:rsidR="00DA18D7" w:rsidRPr="00DA18D7" w:rsidRDefault="00DA18D7" w:rsidP="00DA18D7">
      <w:pPr>
        <w:outlineLvl w:val="0"/>
        <w:rPr>
          <w:b/>
        </w:rPr>
      </w:pPr>
      <w:r w:rsidRPr="00DA18D7">
        <w:rPr>
          <w:b/>
        </w:rPr>
        <w:t>Судья Арбитражного суда</w:t>
      </w:r>
    </w:p>
    <w:p w:rsidR="00DA18D7" w:rsidRPr="00DA18D7" w:rsidRDefault="00DA18D7" w:rsidP="00DA18D7">
      <w:pPr>
        <w:rPr>
          <w:b/>
        </w:rPr>
      </w:pPr>
      <w:r w:rsidRPr="00DA18D7">
        <w:rPr>
          <w:b/>
        </w:rPr>
        <w:t>Приднестровской Молдавской Республики                                                  Т. И. Цыганаш</w:t>
      </w:r>
    </w:p>
    <w:p w:rsidR="00DA18D7" w:rsidRPr="00DA18D7" w:rsidRDefault="00DA18D7" w:rsidP="00DA18D7">
      <w:pPr>
        <w:rPr>
          <w:b/>
        </w:rPr>
      </w:pPr>
    </w:p>
    <w:p w:rsidR="00DA18D7" w:rsidRPr="00D82002" w:rsidRDefault="00DA18D7" w:rsidP="00DA18D7">
      <w:pPr>
        <w:ind w:firstLine="720"/>
      </w:pPr>
    </w:p>
    <w:p w:rsidR="00A81A6A" w:rsidRPr="00713AA0" w:rsidRDefault="00A81A6A" w:rsidP="00DA18D7">
      <w:pPr>
        <w:pStyle w:val="af6"/>
        <w:tabs>
          <w:tab w:val="left" w:pos="426"/>
        </w:tabs>
        <w:spacing w:after="0"/>
        <w:ind w:left="0" w:right="-96"/>
      </w:pPr>
    </w:p>
    <w:sectPr w:rsidR="00A81A6A" w:rsidRPr="00713AA0" w:rsidSect="008010C2">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C88" w:rsidRDefault="00577C88" w:rsidP="00747910">
      <w:r>
        <w:separator/>
      </w:r>
    </w:p>
  </w:endnote>
  <w:endnote w:type="continuationSeparator" w:id="1">
    <w:p w:rsidR="00577C88" w:rsidRDefault="00577C8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88" w:rsidRDefault="00577C88">
    <w:pPr>
      <w:pStyle w:val="a7"/>
      <w:jc w:val="right"/>
    </w:pPr>
    <w:fldSimple w:instr=" PAGE   \* MERGEFORMAT ">
      <w:r w:rsidR="00B850FD">
        <w:rPr>
          <w:noProof/>
        </w:rPr>
        <w:t>6</w:t>
      </w:r>
    </w:fldSimple>
  </w:p>
  <w:p w:rsidR="00577C88" w:rsidRDefault="00577C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C88" w:rsidRDefault="00577C88" w:rsidP="00747910">
      <w:r>
        <w:separator/>
      </w:r>
    </w:p>
  </w:footnote>
  <w:footnote w:type="continuationSeparator" w:id="1">
    <w:p w:rsidR="00577C88" w:rsidRDefault="00577C8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AD24DED"/>
    <w:multiLevelType w:val="multilevel"/>
    <w:tmpl w:val="9AD42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82BC0"/>
    <w:multiLevelType w:val="multilevel"/>
    <w:tmpl w:val="202EF35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66AA3"/>
    <w:multiLevelType w:val="multilevel"/>
    <w:tmpl w:val="9ACA9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32A4A"/>
    <w:multiLevelType w:val="multilevel"/>
    <w:tmpl w:val="16F2C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B67338"/>
    <w:multiLevelType w:val="hybridMultilevel"/>
    <w:tmpl w:val="3FD4FABE"/>
    <w:lvl w:ilvl="0" w:tplc="A84C1CC0">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AB4BF3"/>
    <w:multiLevelType w:val="multilevel"/>
    <w:tmpl w:val="020CC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FA2862"/>
    <w:multiLevelType w:val="hybridMultilevel"/>
    <w:tmpl w:val="A34664D6"/>
    <w:lvl w:ilvl="0" w:tplc="6DB42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7320BE"/>
    <w:multiLevelType w:val="multilevel"/>
    <w:tmpl w:val="861C6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F13038"/>
    <w:multiLevelType w:val="multilevel"/>
    <w:tmpl w:val="29C488C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E960F4"/>
    <w:multiLevelType w:val="multilevel"/>
    <w:tmpl w:val="948E8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F65C58"/>
    <w:multiLevelType w:val="multilevel"/>
    <w:tmpl w:val="E774E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805758"/>
    <w:multiLevelType w:val="hybridMultilevel"/>
    <w:tmpl w:val="CA82658E"/>
    <w:lvl w:ilvl="0" w:tplc="39DC3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
  </w:num>
  <w:num w:numId="3">
    <w:abstractNumId w:val="8"/>
  </w:num>
  <w:num w:numId="4">
    <w:abstractNumId w:val="10"/>
  </w:num>
  <w:num w:numId="5">
    <w:abstractNumId w:val="0"/>
  </w:num>
  <w:num w:numId="6">
    <w:abstractNumId w:val="3"/>
  </w:num>
  <w:num w:numId="7">
    <w:abstractNumId w:val="2"/>
  </w:num>
  <w:num w:numId="8">
    <w:abstractNumId w:val="6"/>
  </w:num>
  <w:num w:numId="9">
    <w:abstractNumId w:val="11"/>
  </w:num>
  <w:num w:numId="10">
    <w:abstractNumId w:val="4"/>
  </w:num>
  <w:num w:numId="11">
    <w:abstractNumId w:val="9"/>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331C2"/>
    <w:rsid w:val="000400F3"/>
    <w:rsid w:val="00045A54"/>
    <w:rsid w:val="00065B25"/>
    <w:rsid w:val="00081B5A"/>
    <w:rsid w:val="00095752"/>
    <w:rsid w:val="000C4195"/>
    <w:rsid w:val="000C512D"/>
    <w:rsid w:val="000C64A5"/>
    <w:rsid w:val="000C7C1F"/>
    <w:rsid w:val="000D030C"/>
    <w:rsid w:val="000D280F"/>
    <w:rsid w:val="000E2672"/>
    <w:rsid w:val="000E5906"/>
    <w:rsid w:val="000F14A7"/>
    <w:rsid w:val="00120E68"/>
    <w:rsid w:val="00140291"/>
    <w:rsid w:val="00146937"/>
    <w:rsid w:val="001823B7"/>
    <w:rsid w:val="001A48C1"/>
    <w:rsid w:val="001D241E"/>
    <w:rsid w:val="001E3699"/>
    <w:rsid w:val="001E65F7"/>
    <w:rsid w:val="001E7109"/>
    <w:rsid w:val="001F06FD"/>
    <w:rsid w:val="0020176F"/>
    <w:rsid w:val="00202D55"/>
    <w:rsid w:val="00212E13"/>
    <w:rsid w:val="00260A5B"/>
    <w:rsid w:val="0029349A"/>
    <w:rsid w:val="002935E2"/>
    <w:rsid w:val="002A0EB0"/>
    <w:rsid w:val="002A77DB"/>
    <w:rsid w:val="002B13F8"/>
    <w:rsid w:val="002B2925"/>
    <w:rsid w:val="002C0482"/>
    <w:rsid w:val="002C201F"/>
    <w:rsid w:val="002D12B0"/>
    <w:rsid w:val="002D2926"/>
    <w:rsid w:val="002F1FEC"/>
    <w:rsid w:val="002F60F8"/>
    <w:rsid w:val="00310571"/>
    <w:rsid w:val="003274C8"/>
    <w:rsid w:val="00335CE3"/>
    <w:rsid w:val="003521CA"/>
    <w:rsid w:val="003612E2"/>
    <w:rsid w:val="00365A17"/>
    <w:rsid w:val="00381CF3"/>
    <w:rsid w:val="003A617A"/>
    <w:rsid w:val="00410EE2"/>
    <w:rsid w:val="00416ED7"/>
    <w:rsid w:val="00424065"/>
    <w:rsid w:val="004269E8"/>
    <w:rsid w:val="00431460"/>
    <w:rsid w:val="004412B9"/>
    <w:rsid w:val="00455A16"/>
    <w:rsid w:val="004A01C7"/>
    <w:rsid w:val="004B1CE3"/>
    <w:rsid w:val="004C56EA"/>
    <w:rsid w:val="004C701C"/>
    <w:rsid w:val="004F09A4"/>
    <w:rsid w:val="004F7B6D"/>
    <w:rsid w:val="005047BA"/>
    <w:rsid w:val="0051667D"/>
    <w:rsid w:val="005578A8"/>
    <w:rsid w:val="00577C88"/>
    <w:rsid w:val="00586603"/>
    <w:rsid w:val="00590840"/>
    <w:rsid w:val="00596851"/>
    <w:rsid w:val="005A6736"/>
    <w:rsid w:val="00605843"/>
    <w:rsid w:val="00655F9B"/>
    <w:rsid w:val="00682B09"/>
    <w:rsid w:val="00694E57"/>
    <w:rsid w:val="00695ABC"/>
    <w:rsid w:val="006975ED"/>
    <w:rsid w:val="006C6D2B"/>
    <w:rsid w:val="006C7CBA"/>
    <w:rsid w:val="006E570D"/>
    <w:rsid w:val="006F5151"/>
    <w:rsid w:val="006F584D"/>
    <w:rsid w:val="00710036"/>
    <w:rsid w:val="00713AA0"/>
    <w:rsid w:val="00717266"/>
    <w:rsid w:val="00717526"/>
    <w:rsid w:val="00747910"/>
    <w:rsid w:val="0075091C"/>
    <w:rsid w:val="00772A33"/>
    <w:rsid w:val="00790929"/>
    <w:rsid w:val="007A0C12"/>
    <w:rsid w:val="007A51C3"/>
    <w:rsid w:val="007A5B3E"/>
    <w:rsid w:val="007F73D4"/>
    <w:rsid w:val="008010C2"/>
    <w:rsid w:val="0080196D"/>
    <w:rsid w:val="00813A13"/>
    <w:rsid w:val="008273B9"/>
    <w:rsid w:val="008453C6"/>
    <w:rsid w:val="008848DF"/>
    <w:rsid w:val="00892B5A"/>
    <w:rsid w:val="008959A2"/>
    <w:rsid w:val="008A11D6"/>
    <w:rsid w:val="008C0BEC"/>
    <w:rsid w:val="008F474D"/>
    <w:rsid w:val="00900716"/>
    <w:rsid w:val="00904994"/>
    <w:rsid w:val="00917458"/>
    <w:rsid w:val="00920F77"/>
    <w:rsid w:val="00925CAB"/>
    <w:rsid w:val="00926900"/>
    <w:rsid w:val="00957118"/>
    <w:rsid w:val="00976BEB"/>
    <w:rsid w:val="00997222"/>
    <w:rsid w:val="009977D8"/>
    <w:rsid w:val="009A1D36"/>
    <w:rsid w:val="009B0286"/>
    <w:rsid w:val="009D5D98"/>
    <w:rsid w:val="009F1D05"/>
    <w:rsid w:val="009F398A"/>
    <w:rsid w:val="00A032B6"/>
    <w:rsid w:val="00A30F0F"/>
    <w:rsid w:val="00A373FD"/>
    <w:rsid w:val="00A42F10"/>
    <w:rsid w:val="00A461AC"/>
    <w:rsid w:val="00A654E1"/>
    <w:rsid w:val="00A81A6A"/>
    <w:rsid w:val="00AB0B1C"/>
    <w:rsid w:val="00AB326C"/>
    <w:rsid w:val="00AB5A85"/>
    <w:rsid w:val="00AC6E73"/>
    <w:rsid w:val="00AE51C6"/>
    <w:rsid w:val="00AF2C12"/>
    <w:rsid w:val="00AF591D"/>
    <w:rsid w:val="00B218A2"/>
    <w:rsid w:val="00B4295F"/>
    <w:rsid w:val="00B850FD"/>
    <w:rsid w:val="00BA1552"/>
    <w:rsid w:val="00BE7BA6"/>
    <w:rsid w:val="00BF27D5"/>
    <w:rsid w:val="00C01076"/>
    <w:rsid w:val="00C11FFB"/>
    <w:rsid w:val="00C1581E"/>
    <w:rsid w:val="00C16818"/>
    <w:rsid w:val="00C272F3"/>
    <w:rsid w:val="00C42EC7"/>
    <w:rsid w:val="00C43442"/>
    <w:rsid w:val="00C44CE8"/>
    <w:rsid w:val="00C63205"/>
    <w:rsid w:val="00C77370"/>
    <w:rsid w:val="00CA2F05"/>
    <w:rsid w:val="00CC0DC4"/>
    <w:rsid w:val="00CE00A3"/>
    <w:rsid w:val="00CF590F"/>
    <w:rsid w:val="00D07717"/>
    <w:rsid w:val="00D20136"/>
    <w:rsid w:val="00D21CD8"/>
    <w:rsid w:val="00D73E1F"/>
    <w:rsid w:val="00D8240A"/>
    <w:rsid w:val="00D826A1"/>
    <w:rsid w:val="00D872D6"/>
    <w:rsid w:val="00DA18D7"/>
    <w:rsid w:val="00DB3B98"/>
    <w:rsid w:val="00DC0E62"/>
    <w:rsid w:val="00DC5E4A"/>
    <w:rsid w:val="00DE15B9"/>
    <w:rsid w:val="00DE701C"/>
    <w:rsid w:val="00E06FCD"/>
    <w:rsid w:val="00E265BC"/>
    <w:rsid w:val="00E361D7"/>
    <w:rsid w:val="00E37FF1"/>
    <w:rsid w:val="00E41B3A"/>
    <w:rsid w:val="00E67E5E"/>
    <w:rsid w:val="00E92C98"/>
    <w:rsid w:val="00EA5381"/>
    <w:rsid w:val="00EC37D9"/>
    <w:rsid w:val="00ED0EB6"/>
    <w:rsid w:val="00ED11B6"/>
    <w:rsid w:val="00ED67B4"/>
    <w:rsid w:val="00F121D8"/>
    <w:rsid w:val="00F16008"/>
    <w:rsid w:val="00F253A2"/>
    <w:rsid w:val="00F348DF"/>
    <w:rsid w:val="00F5617B"/>
    <w:rsid w:val="00F64381"/>
    <w:rsid w:val="00F72C4D"/>
    <w:rsid w:val="00FA6E55"/>
    <w:rsid w:val="00FB3ABE"/>
    <w:rsid w:val="00FC11EA"/>
    <w:rsid w:val="00FC7A95"/>
    <w:rsid w:val="00FD1327"/>
    <w:rsid w:val="00FE26D2"/>
    <w:rsid w:val="00FF3FCF"/>
    <w:rsid w:val="00FF5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AA0"/>
    <w:pPr>
      <w:jc w:val="both"/>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2C0482"/>
    <w:rPr>
      <w:rFonts w:ascii="Tahoma" w:hAnsi="Tahoma" w:cs="Tahoma"/>
      <w:sz w:val="16"/>
      <w:szCs w:val="16"/>
    </w:rPr>
  </w:style>
  <w:style w:type="character" w:customStyle="1" w:styleId="ab">
    <w:name w:val="Схема документа Знак"/>
    <w:basedOn w:val="a0"/>
    <w:link w:val="aa"/>
    <w:rsid w:val="002C0482"/>
    <w:rPr>
      <w:rFonts w:ascii="Tahoma" w:hAnsi="Tahoma" w:cs="Tahoma"/>
      <w:sz w:val="16"/>
      <w:szCs w:val="16"/>
    </w:rPr>
  </w:style>
  <w:style w:type="paragraph" w:customStyle="1" w:styleId="ConsPlusNonformat">
    <w:name w:val="ConsPlusNonformat"/>
    <w:rsid w:val="002C0482"/>
    <w:pPr>
      <w:autoSpaceDE w:val="0"/>
      <w:autoSpaceDN w:val="0"/>
      <w:adjustRightInd w:val="0"/>
      <w:jc w:val="both"/>
    </w:pPr>
    <w:rPr>
      <w:rFonts w:ascii="Courier New" w:hAnsi="Courier New" w:cs="Courier New"/>
    </w:rPr>
  </w:style>
  <w:style w:type="paragraph" w:styleId="ac">
    <w:name w:val="List Paragraph"/>
    <w:basedOn w:val="a"/>
    <w:uiPriority w:val="34"/>
    <w:qFormat/>
    <w:rsid w:val="00AB5A85"/>
    <w:pPr>
      <w:spacing w:after="200" w:line="276" w:lineRule="auto"/>
      <w:ind w:left="720"/>
      <w:contextualSpacing/>
    </w:pPr>
    <w:rPr>
      <w:rFonts w:ascii="Calibri" w:hAnsi="Calibri"/>
      <w:sz w:val="22"/>
      <w:szCs w:val="22"/>
    </w:rPr>
  </w:style>
  <w:style w:type="character" w:customStyle="1" w:styleId="ad">
    <w:name w:val="Основной текст_"/>
    <w:basedOn w:val="a0"/>
    <w:link w:val="4"/>
    <w:rsid w:val="003521CA"/>
    <w:rPr>
      <w:sz w:val="22"/>
      <w:szCs w:val="22"/>
      <w:shd w:val="clear" w:color="auto" w:fill="FFFFFF"/>
    </w:rPr>
  </w:style>
  <w:style w:type="character" w:customStyle="1" w:styleId="8pt-1pt">
    <w:name w:val="Основной текст + 8 pt;Полужирный;Курсив;Интервал -1 pt"/>
    <w:basedOn w:val="ad"/>
    <w:rsid w:val="003521CA"/>
    <w:rPr>
      <w:b/>
      <w:bCs/>
      <w:i/>
      <w:iCs/>
      <w:color w:val="000000"/>
      <w:spacing w:val="-20"/>
      <w:w w:val="100"/>
      <w:position w:val="0"/>
      <w:sz w:val="16"/>
      <w:szCs w:val="16"/>
      <w:lang w:val="en-US"/>
    </w:rPr>
  </w:style>
  <w:style w:type="character" w:customStyle="1" w:styleId="ae">
    <w:name w:val="Основной текст + Полужирный"/>
    <w:basedOn w:val="ad"/>
    <w:rsid w:val="003521CA"/>
    <w:rPr>
      <w:b/>
      <w:bCs/>
      <w:color w:val="000000"/>
      <w:spacing w:val="0"/>
      <w:w w:val="100"/>
      <w:position w:val="0"/>
      <w:lang w:val="ru-RU"/>
    </w:rPr>
  </w:style>
  <w:style w:type="character" w:customStyle="1" w:styleId="1">
    <w:name w:val="Основной текст1"/>
    <w:basedOn w:val="ad"/>
    <w:rsid w:val="003521CA"/>
    <w:rPr>
      <w:color w:val="000000"/>
      <w:spacing w:val="0"/>
      <w:w w:val="100"/>
      <w:position w:val="0"/>
      <w:lang w:val="ru-RU"/>
    </w:rPr>
  </w:style>
  <w:style w:type="character" w:customStyle="1" w:styleId="3">
    <w:name w:val="Основной текст (3)_"/>
    <w:basedOn w:val="a0"/>
    <w:link w:val="30"/>
    <w:rsid w:val="003521CA"/>
    <w:rPr>
      <w:rFonts w:ascii="FrankRuehl" w:eastAsia="FrankRuehl" w:hAnsi="FrankRuehl" w:cs="FrankRuehl"/>
      <w:sz w:val="91"/>
      <w:szCs w:val="91"/>
      <w:shd w:val="clear" w:color="auto" w:fill="FFFFFF"/>
    </w:rPr>
  </w:style>
  <w:style w:type="character" w:customStyle="1" w:styleId="af">
    <w:name w:val="Основной текст + Малые прописные"/>
    <w:basedOn w:val="ad"/>
    <w:rsid w:val="003521CA"/>
    <w:rPr>
      <w:smallCaps/>
      <w:color w:val="000000"/>
      <w:spacing w:val="0"/>
      <w:w w:val="100"/>
      <w:position w:val="0"/>
      <w:lang w:val="en-US"/>
    </w:rPr>
  </w:style>
  <w:style w:type="character" w:customStyle="1" w:styleId="7pt1pt">
    <w:name w:val="Основной текст + 7 pt;Полужирный;Малые прописные;Интервал 1 pt"/>
    <w:basedOn w:val="ad"/>
    <w:rsid w:val="003521CA"/>
    <w:rPr>
      <w:b/>
      <w:bCs/>
      <w:smallCaps/>
      <w:color w:val="000000"/>
      <w:spacing w:val="20"/>
      <w:w w:val="100"/>
      <w:position w:val="0"/>
      <w:sz w:val="14"/>
      <w:szCs w:val="14"/>
      <w:lang w:val="en-US"/>
    </w:rPr>
  </w:style>
  <w:style w:type="character" w:customStyle="1" w:styleId="2">
    <w:name w:val="Основной текст2"/>
    <w:basedOn w:val="ad"/>
    <w:rsid w:val="003521CA"/>
    <w:rPr>
      <w:color w:val="000000"/>
      <w:spacing w:val="0"/>
      <w:w w:val="100"/>
      <w:position w:val="0"/>
      <w:u w:val="single"/>
      <w:lang w:val="ru-RU"/>
    </w:rPr>
  </w:style>
  <w:style w:type="paragraph" w:customStyle="1" w:styleId="4">
    <w:name w:val="Основной текст4"/>
    <w:basedOn w:val="a"/>
    <w:link w:val="ad"/>
    <w:rsid w:val="003521CA"/>
    <w:pPr>
      <w:widowControl w:val="0"/>
      <w:shd w:val="clear" w:color="auto" w:fill="FFFFFF"/>
      <w:spacing w:after="300" w:line="0" w:lineRule="atLeast"/>
      <w:ind w:hanging="260"/>
    </w:pPr>
    <w:rPr>
      <w:sz w:val="22"/>
      <w:szCs w:val="22"/>
    </w:rPr>
  </w:style>
  <w:style w:type="paragraph" w:customStyle="1" w:styleId="30">
    <w:name w:val="Основной текст (3)"/>
    <w:basedOn w:val="a"/>
    <w:link w:val="3"/>
    <w:rsid w:val="003521CA"/>
    <w:pPr>
      <w:widowControl w:val="0"/>
      <w:shd w:val="clear" w:color="auto" w:fill="FFFFFF"/>
      <w:spacing w:line="0" w:lineRule="atLeast"/>
    </w:pPr>
    <w:rPr>
      <w:rFonts w:ascii="FrankRuehl" w:eastAsia="FrankRuehl" w:hAnsi="FrankRuehl" w:cs="FrankRuehl"/>
      <w:sz w:val="91"/>
      <w:szCs w:val="91"/>
    </w:rPr>
  </w:style>
  <w:style w:type="paragraph" w:styleId="af0">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Зна, Зна,Зн"/>
    <w:basedOn w:val="a"/>
    <w:link w:val="10"/>
    <w:rsid w:val="003612E2"/>
    <w:rPr>
      <w:rFonts w:ascii="Courier New" w:hAnsi="Courier New" w:cs="Courier New"/>
      <w:sz w:val="20"/>
      <w:szCs w:val="20"/>
    </w:rPr>
  </w:style>
  <w:style w:type="character" w:customStyle="1" w:styleId="af1">
    <w:name w:val="Текст Знак"/>
    <w:basedOn w:val="a0"/>
    <w:link w:val="af0"/>
    <w:rsid w:val="003612E2"/>
    <w:rPr>
      <w:rFonts w:ascii="Courier New" w:hAnsi="Courier New" w:cs="Courier New"/>
    </w:rPr>
  </w:style>
  <w:style w:type="character" w:customStyle="1" w:styleId="10">
    <w:name w:val="Текст Знак1"/>
    <w:aliases w:val="Текст Знак Знак,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
    <w:basedOn w:val="a0"/>
    <w:link w:val="af0"/>
    <w:rsid w:val="003612E2"/>
    <w:rPr>
      <w:rFonts w:ascii="Courier New" w:hAnsi="Courier New" w:cs="Courier New"/>
    </w:rPr>
  </w:style>
  <w:style w:type="character" w:customStyle="1" w:styleId="apple-converted-space">
    <w:name w:val="apple-converted-space"/>
    <w:basedOn w:val="a0"/>
    <w:rsid w:val="004269E8"/>
  </w:style>
  <w:style w:type="character" w:customStyle="1" w:styleId="s1">
    <w:name w:val="s1"/>
    <w:basedOn w:val="a0"/>
    <w:rsid w:val="004269E8"/>
  </w:style>
  <w:style w:type="paragraph" w:customStyle="1" w:styleId="CharChar">
    <w:name w:val="Char Знак Знак Char Знак Знак Знак Знак Знак Знак Знак Знак Знак Знак Знак Знак Знак Знак Знак Знак"/>
    <w:basedOn w:val="a"/>
    <w:rsid w:val="003274C8"/>
    <w:rPr>
      <w:rFonts w:ascii="Verdana" w:hAnsi="Verdana" w:cs="Verdana"/>
      <w:sz w:val="20"/>
      <w:szCs w:val="20"/>
      <w:lang w:val="en-US" w:eastAsia="en-US"/>
    </w:rPr>
  </w:style>
  <w:style w:type="paragraph" w:styleId="af2">
    <w:name w:val="Normal (Web)"/>
    <w:basedOn w:val="a"/>
    <w:unhideWhenUsed/>
    <w:rsid w:val="00C1581E"/>
    <w:pPr>
      <w:spacing w:before="100" w:beforeAutospacing="1" w:after="100" w:afterAutospacing="1"/>
    </w:pPr>
  </w:style>
  <w:style w:type="paragraph" w:styleId="af3">
    <w:name w:val="Body Text"/>
    <w:basedOn w:val="a"/>
    <w:link w:val="af4"/>
    <w:rsid w:val="008010C2"/>
    <w:pPr>
      <w:jc w:val="center"/>
    </w:pPr>
    <w:rPr>
      <w:szCs w:val="20"/>
    </w:rPr>
  </w:style>
  <w:style w:type="character" w:customStyle="1" w:styleId="af4">
    <w:name w:val="Основной текст Знак"/>
    <w:basedOn w:val="a0"/>
    <w:link w:val="af3"/>
    <w:rsid w:val="008010C2"/>
    <w:rPr>
      <w:sz w:val="24"/>
    </w:rPr>
  </w:style>
  <w:style w:type="character" w:customStyle="1" w:styleId="11">
    <w:name w:val="Основной текст Знак1"/>
    <w:basedOn w:val="a0"/>
    <w:link w:val="12"/>
    <w:uiPriority w:val="99"/>
    <w:locked/>
    <w:rsid w:val="009A1D36"/>
    <w:rPr>
      <w:sz w:val="23"/>
      <w:szCs w:val="23"/>
      <w:shd w:val="clear" w:color="auto" w:fill="FFFFFF"/>
    </w:rPr>
  </w:style>
  <w:style w:type="paragraph" w:customStyle="1" w:styleId="12">
    <w:name w:val="Колонтитул1"/>
    <w:basedOn w:val="a"/>
    <w:link w:val="11"/>
    <w:uiPriority w:val="99"/>
    <w:rsid w:val="009A1D36"/>
    <w:pPr>
      <w:widowControl w:val="0"/>
      <w:shd w:val="clear" w:color="auto" w:fill="FFFFFF"/>
      <w:spacing w:line="240" w:lineRule="atLeast"/>
    </w:pPr>
    <w:rPr>
      <w:sz w:val="23"/>
      <w:szCs w:val="23"/>
    </w:rPr>
  </w:style>
  <w:style w:type="character" w:customStyle="1" w:styleId="20">
    <w:name w:val="Основной текст (2)_"/>
    <w:basedOn w:val="a0"/>
    <w:link w:val="21"/>
    <w:rsid w:val="0080196D"/>
    <w:rPr>
      <w:b/>
      <w:bCs/>
      <w:sz w:val="23"/>
      <w:szCs w:val="23"/>
      <w:shd w:val="clear" w:color="auto" w:fill="FFFFFF"/>
    </w:rPr>
  </w:style>
  <w:style w:type="paragraph" w:customStyle="1" w:styleId="21">
    <w:name w:val="Основной текст (2)"/>
    <w:basedOn w:val="a"/>
    <w:link w:val="20"/>
    <w:rsid w:val="0080196D"/>
    <w:pPr>
      <w:widowControl w:val="0"/>
      <w:shd w:val="clear" w:color="auto" w:fill="FFFFFF"/>
      <w:spacing w:before="120" w:line="274" w:lineRule="exact"/>
    </w:pPr>
    <w:rPr>
      <w:b/>
      <w:bCs/>
      <w:sz w:val="23"/>
      <w:szCs w:val="23"/>
    </w:rPr>
  </w:style>
  <w:style w:type="character" w:styleId="af5">
    <w:name w:val="Strong"/>
    <w:basedOn w:val="a0"/>
    <w:uiPriority w:val="22"/>
    <w:qFormat/>
    <w:rsid w:val="006975ED"/>
    <w:rPr>
      <w:b/>
      <w:bCs/>
    </w:rPr>
  </w:style>
  <w:style w:type="paragraph" w:styleId="af6">
    <w:name w:val="Body Text Indent"/>
    <w:basedOn w:val="a"/>
    <w:link w:val="af7"/>
    <w:rsid w:val="002B13F8"/>
    <w:pPr>
      <w:spacing w:after="120"/>
      <w:ind w:left="283"/>
    </w:pPr>
  </w:style>
  <w:style w:type="character" w:customStyle="1" w:styleId="af7">
    <w:name w:val="Основной текст с отступом Знак"/>
    <w:basedOn w:val="a0"/>
    <w:link w:val="af6"/>
    <w:rsid w:val="002B13F8"/>
    <w:rPr>
      <w:sz w:val="24"/>
      <w:szCs w:val="24"/>
    </w:rPr>
  </w:style>
  <w:style w:type="paragraph" w:styleId="HTML">
    <w:name w:val="HTML Preformatted"/>
    <w:basedOn w:val="a"/>
    <w:link w:val="HTML0"/>
    <w:rsid w:val="002B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rsid w:val="002B13F8"/>
    <w:rPr>
      <w:rFonts w:ascii="Courier New" w:hAnsi="Courier New"/>
      <w:lang/>
    </w:rPr>
  </w:style>
  <w:style w:type="paragraph" w:styleId="af8">
    <w:name w:val="No Spacing"/>
    <w:link w:val="af9"/>
    <w:qFormat/>
    <w:rsid w:val="00045A54"/>
    <w:rPr>
      <w:rFonts w:ascii="Calibri" w:hAnsi="Calibri"/>
      <w:sz w:val="22"/>
      <w:szCs w:val="22"/>
    </w:rPr>
  </w:style>
  <w:style w:type="character" w:customStyle="1" w:styleId="af9">
    <w:name w:val="Без интервала Знак"/>
    <w:basedOn w:val="a0"/>
    <w:link w:val="af8"/>
    <w:rsid w:val="00045A54"/>
    <w:rPr>
      <w:rFonts w:ascii="Calibri" w:hAnsi="Calibri"/>
      <w:sz w:val="22"/>
      <w:szCs w:val="22"/>
      <w:lang w:val="ru-RU" w:eastAsia="ru-RU" w:bidi="ar-SA"/>
    </w:rPr>
  </w:style>
  <w:style w:type="paragraph" w:customStyle="1" w:styleId="ConsPlusNormal">
    <w:name w:val="ConsPlusNormal"/>
    <w:rsid w:val="00D07717"/>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76259299">
      <w:bodyDiv w:val="1"/>
      <w:marLeft w:val="0"/>
      <w:marRight w:val="0"/>
      <w:marTop w:val="0"/>
      <w:marBottom w:val="0"/>
      <w:divBdr>
        <w:top w:val="none" w:sz="0" w:space="0" w:color="auto"/>
        <w:left w:val="none" w:sz="0" w:space="0" w:color="auto"/>
        <w:bottom w:val="none" w:sz="0" w:space="0" w:color="auto"/>
        <w:right w:val="none" w:sz="0" w:space="0" w:color="auto"/>
      </w:divBdr>
    </w:div>
    <w:div w:id="32725393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63593520">
      <w:bodyDiv w:val="1"/>
      <w:marLeft w:val="0"/>
      <w:marRight w:val="0"/>
      <w:marTop w:val="0"/>
      <w:marBottom w:val="0"/>
      <w:divBdr>
        <w:top w:val="none" w:sz="0" w:space="0" w:color="auto"/>
        <w:left w:val="none" w:sz="0" w:space="0" w:color="auto"/>
        <w:bottom w:val="none" w:sz="0" w:space="0" w:color="auto"/>
        <w:right w:val="none" w:sz="0" w:space="0" w:color="auto"/>
      </w:divBdr>
    </w:div>
    <w:div w:id="137056944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4DD5-9FBE-41B0-A317-FE73EFF9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2832</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2018-11-20T08:54:00Z</cp:lastPrinted>
  <dcterms:created xsi:type="dcterms:W3CDTF">2018-11-20T08:57:00Z</dcterms:created>
  <dcterms:modified xsi:type="dcterms:W3CDTF">2018-11-20T08:57:00Z</dcterms:modified>
</cp:coreProperties>
</file>