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DE438A">
        <w:trPr>
          <w:trHeight w:val="259"/>
        </w:trPr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DE438A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DE43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01C4" w:rsidRPr="007C1B45" w:rsidRDefault="006A73A8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DE438A">
        <w:trPr>
          <w:trHeight w:val="1131"/>
        </w:trPr>
        <w:tc>
          <w:tcPr>
            <w:tcW w:w="9923" w:type="dxa"/>
          </w:tcPr>
          <w:p w:rsidR="00B401C4" w:rsidRPr="007259EB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029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A029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40008"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029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642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B401C4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ознакомившись с заявлением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040008">
        <w:rPr>
          <w:rFonts w:ascii="Times New Roman" w:hAnsi="Times New Roman" w:cs="Times New Roman"/>
          <w:sz w:val="24"/>
          <w:szCs w:val="24"/>
        </w:rPr>
        <w:t>общества</w:t>
      </w:r>
      <w:r w:rsidR="00A0290C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0400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0290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040008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 w:rsidR="00A0290C">
        <w:rPr>
          <w:rFonts w:ascii="Times New Roman" w:hAnsi="Times New Roman" w:cs="Times New Roman"/>
          <w:sz w:val="24"/>
          <w:szCs w:val="24"/>
        </w:rPr>
        <w:t>Профсоюзов, д. 53)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CC468F">
        <w:rPr>
          <w:rFonts w:ascii="Times New Roman" w:hAnsi="Times New Roman" w:cs="Times New Roman"/>
          <w:sz w:val="24"/>
          <w:szCs w:val="24"/>
        </w:rPr>
        <w:t>П</w:t>
      </w:r>
      <w:r w:rsidR="00A0290C">
        <w:rPr>
          <w:rFonts w:ascii="Times New Roman" w:hAnsi="Times New Roman" w:cs="Times New Roman"/>
          <w:sz w:val="24"/>
          <w:szCs w:val="24"/>
        </w:rPr>
        <w:t>равительству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(г. Тирасполь, ул. 25 О</w:t>
      </w:r>
      <w:r w:rsidR="00A0290C">
        <w:rPr>
          <w:rFonts w:ascii="Times New Roman" w:hAnsi="Times New Roman" w:cs="Times New Roman"/>
          <w:sz w:val="24"/>
          <w:szCs w:val="24"/>
        </w:rPr>
        <w:t xml:space="preserve">ктября,45)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040008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 w:rsidR="00A0290C">
        <w:rPr>
          <w:rFonts w:ascii="Times New Roman" w:hAnsi="Times New Roman" w:cs="Times New Roman"/>
          <w:sz w:val="24"/>
          <w:szCs w:val="24"/>
        </w:rPr>
        <w:t xml:space="preserve">ненормативного правового акта, а именно </w:t>
      </w:r>
      <w:r w:rsidR="00A0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Распоряжения Правительства ПМР от 29 июня 2018 года № 492р и изучив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приложенные к нему документы, полагает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заявление подано </w:t>
      </w:r>
      <w:r w:rsidR="00A0290C">
        <w:rPr>
          <w:rFonts w:ascii="Times New Roman" w:eastAsia="Calibri" w:hAnsi="Times New Roman" w:cs="Times New Roman"/>
          <w:sz w:val="24"/>
          <w:szCs w:val="24"/>
          <w:lang w:eastAsia="en-US"/>
        </w:rPr>
        <w:t>с соблюдением</w:t>
      </w:r>
      <w:r w:rsidR="000400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статей 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91–93,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130-11, Арбитражного процессуального кодекса Приднестровской </w:t>
      </w: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Молдавской Республики. 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401C4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20A45" w:rsidRPr="00C540E8" w:rsidRDefault="00E20A45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</w:t>
      </w:r>
      <w:r w:rsidR="00AD5DA4" w:rsidRPr="00C540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0290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A0290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A0290C">
        <w:rPr>
          <w:rFonts w:ascii="Times New Roman" w:hAnsi="Times New Roman" w:cs="Times New Roman"/>
          <w:sz w:val="24"/>
          <w:szCs w:val="24"/>
        </w:rPr>
        <w:t>»</w:t>
      </w:r>
      <w:r w:rsid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165C81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165C81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 w:rsidR="00A0290C">
        <w:rPr>
          <w:rFonts w:ascii="Times New Roman" w:hAnsi="Times New Roman" w:cs="Times New Roman"/>
          <w:sz w:val="24"/>
          <w:szCs w:val="24"/>
        </w:rPr>
        <w:t xml:space="preserve">ненормативного правового акта, а именно </w:t>
      </w:r>
      <w:r w:rsidR="00A0290C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Распоряжения Правительства ПМР от 29 июня 2018 года № 492р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своему производству. 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A0290C">
        <w:rPr>
          <w:rFonts w:ascii="Times New Roman" w:hAnsi="Times New Roman" w:cs="Times New Roman"/>
          <w:sz w:val="24"/>
          <w:szCs w:val="24"/>
        </w:rPr>
        <w:t>642</w:t>
      </w:r>
      <w:r w:rsidRPr="00C540E8">
        <w:rPr>
          <w:rFonts w:ascii="Times New Roman" w:hAnsi="Times New Roman" w:cs="Times New Roman"/>
          <w:sz w:val="24"/>
          <w:szCs w:val="24"/>
        </w:rPr>
        <w:t xml:space="preserve">/18-12 на </w:t>
      </w:r>
      <w:r w:rsidR="006214B9">
        <w:rPr>
          <w:rFonts w:ascii="Times New Roman" w:hAnsi="Times New Roman" w:cs="Times New Roman"/>
          <w:b/>
          <w:sz w:val="24"/>
          <w:szCs w:val="24"/>
        </w:rPr>
        <w:t>15</w:t>
      </w:r>
      <w:r w:rsidR="00A0290C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214B9">
        <w:rPr>
          <w:rFonts w:ascii="Times New Roman" w:hAnsi="Times New Roman" w:cs="Times New Roman"/>
          <w:b/>
          <w:sz w:val="24"/>
          <w:szCs w:val="24"/>
        </w:rPr>
        <w:t>10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540E8" w:rsidRPr="00C540E8">
        <w:rPr>
          <w:rFonts w:ascii="Times New Roman" w:hAnsi="Times New Roman" w:cs="Times New Roman"/>
          <w:sz w:val="24"/>
          <w:szCs w:val="24"/>
        </w:rPr>
        <w:t>205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540E8" w:rsidRPr="00C540E8">
        <w:rPr>
          <w:rFonts w:ascii="Times New Roman" w:hAnsi="Times New Roman" w:cs="Times New Roman"/>
          <w:bCs/>
          <w:sz w:val="24"/>
          <w:szCs w:val="24"/>
        </w:rPr>
        <w:t>Л</w:t>
      </w:r>
      <w:r w:rsidRPr="00C540E8">
        <w:rPr>
          <w:rFonts w:ascii="Times New Roman" w:hAnsi="Times New Roman" w:cs="Times New Roman"/>
          <w:bCs/>
          <w:sz w:val="24"/>
          <w:szCs w:val="24"/>
        </w:rPr>
        <w:t>ицам, участвующим в деле, обеспечить явку своих предст</w:t>
      </w:r>
      <w:r w:rsidR="00165C81"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CC468F">
        <w:rPr>
          <w:rFonts w:ascii="Times New Roman" w:hAnsi="Times New Roman" w:cs="Times New Roman"/>
          <w:b/>
          <w:bCs/>
          <w:sz w:val="24"/>
          <w:szCs w:val="24"/>
        </w:rPr>
        <w:t>заявителю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б) предложить </w:t>
      </w:r>
      <w:r w:rsidR="00A0290C" w:rsidRPr="00CC468F">
        <w:rPr>
          <w:rFonts w:ascii="Times New Roman" w:hAnsi="Times New Roman" w:cs="Times New Roman"/>
          <w:b/>
          <w:sz w:val="24"/>
          <w:szCs w:val="24"/>
        </w:rPr>
        <w:t>Правительству ПМР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AD5DA4" w:rsidRPr="00C540E8" w:rsidRDefault="00AD5DA4" w:rsidP="00F519EC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10F9D"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 w:rsidR="00B10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</w:t>
      </w:r>
      <w:r w:rsidRPr="00C540E8">
        <w:rPr>
          <w:rFonts w:ascii="Times New Roman" w:hAnsi="Times New Roman" w:cs="Times New Roman"/>
          <w:sz w:val="24"/>
          <w:szCs w:val="24"/>
        </w:rPr>
        <w:lastRenderedPageBreak/>
        <w:t>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F519EC" w:rsidRDefault="00F519EC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="007C6695" w:rsidRPr="007C6695">
        <w:rPr>
          <w:rFonts w:ascii="Times New Roman" w:hAnsi="Times New Roman" w:cs="Times New Roman"/>
          <w:sz w:val="24"/>
          <w:szCs w:val="24"/>
        </w:rPr>
        <w:t>http://arbitr.gospmr.org/</w:t>
      </w:r>
      <w:r w:rsidRPr="007C6695">
        <w:rPr>
          <w:rFonts w:ascii="Times New Roman" w:hAnsi="Times New Roman" w:cs="Times New Roman"/>
          <w:sz w:val="24"/>
          <w:szCs w:val="24"/>
        </w:rPr>
        <w:t>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="00567514" w:rsidRPr="00567514">
        <w:rPr>
          <w:rFonts w:ascii="Times New Roman" w:hAnsi="Times New Roman" w:cs="Times New Roman"/>
          <w:sz w:val="24"/>
          <w:szCs w:val="24"/>
        </w:rPr>
        <w:t xml:space="preserve">  </w:t>
      </w:r>
      <w:r w:rsidRPr="0056751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A0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AD5DA4" w:rsidP="00A0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</w:t>
      </w:r>
      <w:r w:rsidR="00A029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 И. П.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A4A" w:rsidRPr="00C540E8" w:rsidSect="00AD5DA4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34" w:rsidRDefault="00E24D34" w:rsidP="00F519EC">
      <w:pPr>
        <w:spacing w:after="0" w:line="240" w:lineRule="auto"/>
      </w:pPr>
      <w:r>
        <w:separator/>
      </w:r>
    </w:p>
  </w:endnote>
  <w:endnote w:type="continuationSeparator" w:id="1">
    <w:p w:rsidR="00E24D34" w:rsidRDefault="00E24D34" w:rsidP="00F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DE438A" w:rsidRDefault="00DE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34" w:rsidRDefault="00E24D34" w:rsidP="00F519EC">
      <w:pPr>
        <w:spacing w:after="0" w:line="240" w:lineRule="auto"/>
      </w:pPr>
      <w:r>
        <w:separator/>
      </w:r>
    </w:p>
  </w:footnote>
  <w:footnote w:type="continuationSeparator" w:id="1">
    <w:p w:rsidR="00E24D34" w:rsidRDefault="00E24D34" w:rsidP="00F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A4"/>
    <w:rsid w:val="00040008"/>
    <w:rsid w:val="00081E0B"/>
    <w:rsid w:val="00165C81"/>
    <w:rsid w:val="003629DE"/>
    <w:rsid w:val="00376703"/>
    <w:rsid w:val="00404A38"/>
    <w:rsid w:val="00407BCD"/>
    <w:rsid w:val="00567514"/>
    <w:rsid w:val="006214B9"/>
    <w:rsid w:val="006A73A8"/>
    <w:rsid w:val="007259EB"/>
    <w:rsid w:val="00772F2A"/>
    <w:rsid w:val="007C6695"/>
    <w:rsid w:val="007E5E8C"/>
    <w:rsid w:val="008C7A4A"/>
    <w:rsid w:val="0097754B"/>
    <w:rsid w:val="00A0290C"/>
    <w:rsid w:val="00AD5DA4"/>
    <w:rsid w:val="00B10F9D"/>
    <w:rsid w:val="00B401C4"/>
    <w:rsid w:val="00C540E8"/>
    <w:rsid w:val="00CC468F"/>
    <w:rsid w:val="00DE438A"/>
    <w:rsid w:val="00E20A45"/>
    <w:rsid w:val="00E24D34"/>
    <w:rsid w:val="00ED2173"/>
    <w:rsid w:val="00F14F5E"/>
    <w:rsid w:val="00F519EC"/>
    <w:rsid w:val="00F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9EC"/>
  </w:style>
  <w:style w:type="paragraph" w:styleId="a6">
    <w:name w:val="footer"/>
    <w:basedOn w:val="a"/>
    <w:link w:val="a7"/>
    <w:uiPriority w:val="99"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13</cp:revision>
  <cp:lastPrinted>2018-03-05T14:53:00Z</cp:lastPrinted>
  <dcterms:created xsi:type="dcterms:W3CDTF">2018-03-05T14:54:00Z</dcterms:created>
  <dcterms:modified xsi:type="dcterms:W3CDTF">2018-10-04T11:56:00Z</dcterms:modified>
</cp:coreProperties>
</file>