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24F68" w:rsidRPr="007A52E8" w:rsidTr="00E24F68">
        <w:trPr>
          <w:trHeight w:val="259"/>
        </w:trPr>
        <w:tc>
          <w:tcPr>
            <w:tcW w:w="3969" w:type="dxa"/>
          </w:tcPr>
          <w:p w:rsidR="00E24F68" w:rsidRPr="007A52E8" w:rsidRDefault="00E24F68" w:rsidP="007A52E8">
            <w:pPr>
              <w:spacing w:after="0" w:line="240" w:lineRule="auto"/>
              <w:rPr>
                <w:rFonts w:ascii="Times New Roman" w:eastAsia="Calibri" w:hAnsi="Times New Roman" w:cs="Times New Roman"/>
                <w:sz w:val="24"/>
                <w:szCs w:val="24"/>
              </w:rPr>
            </w:pPr>
            <w:r w:rsidRPr="007A52E8">
              <w:rPr>
                <w:rFonts w:ascii="Times New Roman" w:eastAsia="Calibri" w:hAnsi="Times New Roman" w:cs="Times New Roman"/>
                <w:noProof/>
                <w:sz w:val="24"/>
                <w:szCs w:val="24"/>
              </w:rPr>
              <w:drawing>
                <wp:anchor distT="0" distB="0" distL="114300" distR="114300" simplePos="0" relativeHeight="251662336" behindDoc="1" locked="0" layoutInCell="1" allowOverlap="1">
                  <wp:simplePos x="0" y="0"/>
                  <wp:positionH relativeFrom="column">
                    <wp:posOffset>2270787</wp:posOffset>
                  </wp:positionH>
                  <wp:positionV relativeFrom="paragraph">
                    <wp:posOffset>-217556</wp:posOffset>
                  </wp:positionV>
                  <wp:extent cx="1001589" cy="993913"/>
                  <wp:effectExtent l="19050" t="0" r="8061" b="0"/>
                  <wp:wrapNone/>
                  <wp:docPr id="4"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6">
                            <a:lum contrast="4000"/>
                          </a:blip>
                          <a:srcRect/>
                          <a:stretch>
                            <a:fillRect/>
                          </a:stretch>
                        </pic:blipFill>
                        <pic:spPr bwMode="auto">
                          <a:xfrm>
                            <a:off x="0" y="0"/>
                            <a:ext cx="1001589" cy="993913"/>
                          </a:xfrm>
                          <a:prstGeom prst="rect">
                            <a:avLst/>
                          </a:prstGeom>
                          <a:noFill/>
                          <a:ln w="9525">
                            <a:noFill/>
                            <a:miter lim="800000"/>
                            <a:headEnd/>
                            <a:tailEnd/>
                          </a:ln>
                        </pic:spPr>
                      </pic:pic>
                    </a:graphicData>
                  </a:graphic>
                </wp:anchor>
              </w:drawing>
            </w:r>
            <w:r w:rsidRPr="007A52E8">
              <w:rPr>
                <w:rFonts w:ascii="Times New Roman" w:eastAsia="Calibri" w:hAnsi="Times New Roman" w:cs="Times New Roman"/>
                <w:sz w:val="24"/>
                <w:szCs w:val="24"/>
              </w:rPr>
              <w:t xml:space="preserve">исх. № </w:t>
            </w:r>
            <w:r w:rsidRPr="007A52E8">
              <w:rPr>
                <w:rFonts w:ascii="Times New Roman" w:eastAsia="Calibri" w:hAnsi="Times New Roman" w:cs="Times New Roman"/>
                <w:bCs/>
                <w:sz w:val="24"/>
                <w:szCs w:val="24"/>
              </w:rPr>
              <w:t>______________________</w:t>
            </w:r>
          </w:p>
        </w:tc>
      </w:tr>
      <w:tr w:rsidR="00E24F68" w:rsidRPr="007A52E8" w:rsidTr="00E24F68">
        <w:tc>
          <w:tcPr>
            <w:tcW w:w="3969" w:type="dxa"/>
          </w:tcPr>
          <w:p w:rsidR="00E24F68" w:rsidRPr="007A52E8" w:rsidRDefault="00E24F68" w:rsidP="007A52E8">
            <w:pPr>
              <w:spacing w:after="0" w:line="240" w:lineRule="auto"/>
              <w:ind w:firstLine="709"/>
              <w:rPr>
                <w:rFonts w:ascii="Times New Roman" w:eastAsia="Calibri" w:hAnsi="Times New Roman" w:cs="Times New Roman"/>
                <w:bCs/>
                <w:sz w:val="24"/>
                <w:szCs w:val="24"/>
              </w:rPr>
            </w:pPr>
          </w:p>
        </w:tc>
      </w:tr>
      <w:tr w:rsidR="00E24F68" w:rsidRPr="007A52E8" w:rsidTr="00E24F68">
        <w:tc>
          <w:tcPr>
            <w:tcW w:w="3969" w:type="dxa"/>
          </w:tcPr>
          <w:p w:rsidR="00E24F68" w:rsidRPr="007A52E8" w:rsidRDefault="00E24F68" w:rsidP="007A52E8">
            <w:pPr>
              <w:spacing w:after="0" w:line="240" w:lineRule="auto"/>
              <w:rPr>
                <w:rFonts w:ascii="Times New Roman" w:eastAsia="Calibri" w:hAnsi="Times New Roman" w:cs="Times New Roman"/>
                <w:b/>
                <w:bCs/>
                <w:sz w:val="24"/>
                <w:szCs w:val="24"/>
              </w:rPr>
            </w:pPr>
            <w:r w:rsidRPr="007A52E8">
              <w:rPr>
                <w:rFonts w:ascii="Times New Roman" w:eastAsia="Calibri" w:hAnsi="Times New Roman" w:cs="Times New Roman"/>
                <w:bCs/>
                <w:sz w:val="24"/>
                <w:szCs w:val="24"/>
              </w:rPr>
              <w:t xml:space="preserve">от </w:t>
            </w:r>
            <w:r w:rsidRPr="007A52E8">
              <w:rPr>
                <w:rFonts w:ascii="Times New Roman" w:eastAsia="Calibri" w:hAnsi="Times New Roman" w:cs="Times New Roman"/>
                <w:sz w:val="24"/>
                <w:szCs w:val="24"/>
              </w:rPr>
              <w:t>«</w:t>
            </w:r>
            <w:r w:rsidRPr="007A52E8">
              <w:rPr>
                <w:rFonts w:ascii="Times New Roman" w:eastAsia="Calibri" w:hAnsi="Times New Roman" w:cs="Times New Roman"/>
                <w:sz w:val="24"/>
                <w:szCs w:val="24"/>
                <w:lang w:val="en-US"/>
              </w:rPr>
              <w:t>___</w:t>
            </w:r>
            <w:r w:rsidRPr="007A52E8">
              <w:rPr>
                <w:rFonts w:ascii="Times New Roman" w:eastAsia="Calibri" w:hAnsi="Times New Roman" w:cs="Times New Roman"/>
                <w:sz w:val="24"/>
                <w:szCs w:val="24"/>
              </w:rPr>
              <w:t>»</w:t>
            </w:r>
            <w:r w:rsidRPr="007A52E8">
              <w:rPr>
                <w:rFonts w:ascii="Times New Roman" w:eastAsia="Calibri" w:hAnsi="Times New Roman" w:cs="Times New Roman"/>
                <w:b/>
                <w:bCs/>
                <w:sz w:val="24"/>
                <w:szCs w:val="24"/>
              </w:rPr>
              <w:t xml:space="preserve">_____________ </w:t>
            </w:r>
            <w:r w:rsidRPr="007A52E8">
              <w:rPr>
                <w:rFonts w:ascii="Times New Roman" w:eastAsia="Calibri" w:hAnsi="Times New Roman" w:cs="Times New Roman"/>
                <w:bCs/>
                <w:sz w:val="24"/>
                <w:szCs w:val="24"/>
              </w:rPr>
              <w:t>20____г.</w:t>
            </w:r>
          </w:p>
        </w:tc>
      </w:tr>
    </w:tbl>
    <w:p w:rsidR="00E24F68" w:rsidRPr="007A52E8" w:rsidRDefault="00E24F68" w:rsidP="007A52E8">
      <w:pPr>
        <w:spacing w:after="0" w:line="240" w:lineRule="auto"/>
        <w:ind w:firstLine="709"/>
        <w:rPr>
          <w:rFonts w:ascii="Times New Roman" w:hAnsi="Times New Roman" w:cs="Times New Roman"/>
          <w:vanish/>
          <w:sz w:val="24"/>
          <w:szCs w:val="24"/>
        </w:rPr>
      </w:pPr>
      <w:r w:rsidRPr="007A52E8">
        <w:rPr>
          <w:rFonts w:ascii="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E24F68" w:rsidRPr="007A52E8" w:rsidTr="00E24F68">
        <w:trPr>
          <w:trHeight w:val="342"/>
        </w:trPr>
        <w:tc>
          <w:tcPr>
            <w:tcW w:w="3888" w:type="dxa"/>
            <w:shd w:val="clear" w:color="auto" w:fill="auto"/>
          </w:tcPr>
          <w:p w:rsidR="00E24F68" w:rsidRPr="007A52E8" w:rsidRDefault="00E24F68" w:rsidP="007A52E8">
            <w:pPr>
              <w:spacing w:after="0" w:line="240" w:lineRule="auto"/>
              <w:ind w:firstLine="709"/>
              <w:jc w:val="right"/>
              <w:rPr>
                <w:rFonts w:ascii="Times New Roman" w:eastAsia="Calibri" w:hAnsi="Times New Roman" w:cs="Times New Roman"/>
                <w:color w:val="000000"/>
                <w:sz w:val="24"/>
                <w:szCs w:val="24"/>
              </w:rPr>
            </w:pPr>
          </w:p>
        </w:tc>
      </w:tr>
    </w:tbl>
    <w:p w:rsidR="00E24F68" w:rsidRPr="007A52E8" w:rsidRDefault="00E24F68" w:rsidP="007A52E8">
      <w:pPr>
        <w:spacing w:after="0" w:line="240" w:lineRule="auto"/>
        <w:ind w:firstLine="709"/>
        <w:jc w:val="center"/>
        <w:rPr>
          <w:rFonts w:ascii="Times New Roman" w:hAnsi="Times New Roman" w:cs="Times New Roman"/>
          <w:b/>
          <w:sz w:val="24"/>
          <w:szCs w:val="24"/>
        </w:rPr>
      </w:pPr>
      <w:r w:rsidRPr="007A52E8">
        <w:rPr>
          <w:rFonts w:ascii="Times New Roman" w:hAnsi="Times New Roman" w:cs="Times New Roman"/>
          <w:b/>
          <w:sz w:val="24"/>
          <w:szCs w:val="24"/>
        </w:rPr>
        <w:t>АРБИТРАЖНЫЙ СУД</w:t>
      </w:r>
    </w:p>
    <w:p w:rsidR="00E24F68" w:rsidRPr="007A52E8" w:rsidRDefault="00E24F68" w:rsidP="007A52E8">
      <w:pPr>
        <w:spacing w:after="0" w:line="240" w:lineRule="auto"/>
        <w:ind w:firstLine="709"/>
        <w:jc w:val="center"/>
        <w:rPr>
          <w:rFonts w:ascii="Times New Roman" w:hAnsi="Times New Roman" w:cs="Times New Roman"/>
          <w:b/>
          <w:sz w:val="24"/>
          <w:szCs w:val="24"/>
        </w:rPr>
      </w:pPr>
      <w:r w:rsidRPr="007A52E8">
        <w:rPr>
          <w:rFonts w:ascii="Times New Roman" w:hAnsi="Times New Roman" w:cs="Times New Roman"/>
          <w:b/>
          <w:sz w:val="24"/>
          <w:szCs w:val="24"/>
        </w:rPr>
        <w:t>ПРИДНЕСТРОВСКОЙ МОЛДАВСКОЙ РЕСПУБЛИКИ</w:t>
      </w:r>
    </w:p>
    <w:p w:rsidR="00E24F68" w:rsidRPr="007A52E8" w:rsidRDefault="00E24F68" w:rsidP="007A52E8">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A52E8">
          <w:rPr>
            <w:rFonts w:ascii="Times New Roman" w:hAnsi="Times New Roman" w:cs="Times New Roman"/>
            <w:sz w:val="24"/>
            <w:szCs w:val="24"/>
          </w:rPr>
          <w:t>3300, г</w:t>
        </w:r>
      </w:smartTag>
      <w:r w:rsidRPr="007A52E8">
        <w:rPr>
          <w:rFonts w:ascii="Times New Roman" w:hAnsi="Times New Roman" w:cs="Times New Roman"/>
          <w:sz w:val="24"/>
          <w:szCs w:val="24"/>
        </w:rPr>
        <w:t>. Тирасполь, ул. Ленина, 1/2. Тел. 7-70-47, 7-42-07</w:t>
      </w:r>
    </w:p>
    <w:p w:rsidR="00E24F68" w:rsidRPr="007A52E8" w:rsidRDefault="00E24F68" w:rsidP="007A52E8">
      <w:pPr>
        <w:spacing w:after="0" w:line="240" w:lineRule="auto"/>
        <w:ind w:left="-181" w:firstLine="709"/>
        <w:jc w:val="center"/>
        <w:rPr>
          <w:rFonts w:ascii="Times New Roman" w:hAnsi="Times New Roman" w:cs="Times New Roman"/>
          <w:sz w:val="24"/>
          <w:szCs w:val="24"/>
        </w:rPr>
      </w:pPr>
      <w:r w:rsidRPr="007A52E8">
        <w:rPr>
          <w:rFonts w:ascii="Times New Roman" w:hAnsi="Times New Roman" w:cs="Times New Roman"/>
          <w:sz w:val="24"/>
          <w:szCs w:val="24"/>
        </w:rPr>
        <w:t xml:space="preserve">Официальный сайт: </w:t>
      </w:r>
      <w:proofErr w:type="spellStart"/>
      <w:r w:rsidRPr="007A52E8">
        <w:rPr>
          <w:rFonts w:ascii="Times New Roman" w:hAnsi="Times New Roman" w:cs="Times New Roman"/>
          <w:sz w:val="24"/>
          <w:szCs w:val="24"/>
        </w:rPr>
        <w:t>www</w:t>
      </w:r>
      <w:proofErr w:type="spellEnd"/>
      <w:r w:rsidRPr="007A52E8">
        <w:rPr>
          <w:rFonts w:ascii="Times New Roman" w:hAnsi="Times New Roman" w:cs="Times New Roman"/>
          <w:sz w:val="24"/>
          <w:szCs w:val="24"/>
        </w:rPr>
        <w:t>.</w:t>
      </w:r>
      <w:proofErr w:type="spellStart"/>
      <w:r w:rsidRPr="007A52E8">
        <w:rPr>
          <w:rFonts w:ascii="Times New Roman" w:hAnsi="Times New Roman" w:cs="Times New Roman"/>
          <w:sz w:val="24"/>
          <w:szCs w:val="24"/>
          <w:lang w:val="en-US"/>
        </w:rPr>
        <w:t>arbitr</w:t>
      </w:r>
      <w:proofErr w:type="spellEnd"/>
      <w:r w:rsidRPr="007A52E8">
        <w:rPr>
          <w:rFonts w:ascii="Times New Roman" w:hAnsi="Times New Roman" w:cs="Times New Roman"/>
          <w:sz w:val="24"/>
          <w:szCs w:val="24"/>
        </w:rPr>
        <w:t>.</w:t>
      </w:r>
      <w:proofErr w:type="spellStart"/>
      <w:r w:rsidRPr="007A52E8">
        <w:rPr>
          <w:rFonts w:ascii="Times New Roman" w:hAnsi="Times New Roman" w:cs="Times New Roman"/>
          <w:sz w:val="24"/>
          <w:szCs w:val="24"/>
        </w:rPr>
        <w:t>gospmr</w:t>
      </w:r>
      <w:proofErr w:type="spellEnd"/>
      <w:r w:rsidRPr="007A52E8">
        <w:rPr>
          <w:rFonts w:ascii="Times New Roman" w:hAnsi="Times New Roman" w:cs="Times New Roman"/>
          <w:sz w:val="24"/>
          <w:szCs w:val="24"/>
        </w:rPr>
        <w:t>.</w:t>
      </w:r>
      <w:r w:rsidRPr="007A52E8">
        <w:rPr>
          <w:rFonts w:ascii="Times New Roman" w:hAnsi="Times New Roman" w:cs="Times New Roman"/>
          <w:sz w:val="24"/>
          <w:szCs w:val="24"/>
          <w:lang w:val="en-US"/>
        </w:rPr>
        <w:t>org</w:t>
      </w:r>
    </w:p>
    <w:p w:rsidR="00E24F68" w:rsidRPr="007A52E8" w:rsidRDefault="00A2477B" w:rsidP="007A52E8">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E24F68" w:rsidRPr="007A52E8" w:rsidRDefault="00E24F68" w:rsidP="007A52E8">
      <w:pPr>
        <w:spacing w:after="0" w:line="240" w:lineRule="auto"/>
        <w:ind w:left="-181" w:firstLine="709"/>
        <w:jc w:val="center"/>
        <w:rPr>
          <w:rFonts w:ascii="Times New Roman" w:hAnsi="Times New Roman" w:cs="Times New Roman"/>
          <w:b/>
          <w:sz w:val="24"/>
          <w:szCs w:val="24"/>
        </w:rPr>
      </w:pPr>
      <w:r w:rsidRPr="007A52E8">
        <w:rPr>
          <w:rFonts w:ascii="Times New Roman" w:hAnsi="Times New Roman" w:cs="Times New Roman"/>
          <w:b/>
          <w:sz w:val="24"/>
          <w:szCs w:val="24"/>
        </w:rPr>
        <w:t>ИМЕНЕМ ПРИДНЕСТРОВСКОЙ МОЛДАВСКОЙ РЕСПУБЛИКИ</w:t>
      </w:r>
    </w:p>
    <w:p w:rsidR="00E24F68" w:rsidRPr="007A52E8" w:rsidRDefault="00E24F68" w:rsidP="007A52E8">
      <w:pPr>
        <w:spacing w:after="0" w:line="240" w:lineRule="auto"/>
        <w:ind w:left="-181" w:firstLine="709"/>
        <w:jc w:val="center"/>
        <w:rPr>
          <w:rFonts w:ascii="Times New Roman" w:hAnsi="Times New Roman" w:cs="Times New Roman"/>
          <w:b/>
          <w:sz w:val="24"/>
          <w:szCs w:val="24"/>
        </w:rPr>
      </w:pPr>
      <w:proofErr w:type="gramStart"/>
      <w:r w:rsidRPr="007A52E8">
        <w:rPr>
          <w:rFonts w:ascii="Times New Roman" w:hAnsi="Times New Roman" w:cs="Times New Roman"/>
          <w:b/>
          <w:sz w:val="24"/>
          <w:szCs w:val="24"/>
        </w:rPr>
        <w:t>Р</w:t>
      </w:r>
      <w:proofErr w:type="gramEnd"/>
      <w:r w:rsidRPr="007A52E8">
        <w:rPr>
          <w:rFonts w:ascii="Times New Roman" w:hAnsi="Times New Roman" w:cs="Times New Roman"/>
          <w:b/>
          <w:sz w:val="24"/>
          <w:szCs w:val="24"/>
        </w:rPr>
        <w:t xml:space="preserve"> Е Ш Е Н И Е</w:t>
      </w:r>
    </w:p>
    <w:p w:rsidR="00E24F68" w:rsidRPr="007A52E8" w:rsidRDefault="00E24F68" w:rsidP="007A52E8">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24F68" w:rsidRPr="007A52E8" w:rsidTr="00E24F68">
        <w:trPr>
          <w:trHeight w:val="259"/>
        </w:trPr>
        <w:tc>
          <w:tcPr>
            <w:tcW w:w="4952" w:type="dxa"/>
            <w:gridSpan w:val="7"/>
          </w:tcPr>
          <w:p w:rsidR="00E24F68" w:rsidRPr="007A52E8" w:rsidRDefault="00E24F68" w:rsidP="007A52E8">
            <w:pPr>
              <w:spacing w:after="0" w:line="240" w:lineRule="auto"/>
              <w:rPr>
                <w:rFonts w:ascii="Times New Roman" w:eastAsia="Calibri" w:hAnsi="Times New Roman" w:cs="Times New Roman"/>
                <w:b/>
                <w:bCs/>
                <w:sz w:val="24"/>
                <w:szCs w:val="24"/>
              </w:rPr>
            </w:pPr>
            <w:r w:rsidRPr="007A52E8">
              <w:rPr>
                <w:rFonts w:ascii="Times New Roman" w:eastAsia="Calibri" w:hAnsi="Times New Roman" w:cs="Times New Roman"/>
                <w:b/>
                <w:sz w:val="24"/>
                <w:szCs w:val="24"/>
              </w:rPr>
              <w:t>«</w:t>
            </w:r>
            <w:r w:rsidRPr="007A52E8">
              <w:rPr>
                <w:rFonts w:ascii="Times New Roman" w:eastAsia="Calibri" w:hAnsi="Times New Roman" w:cs="Times New Roman"/>
                <w:b/>
                <w:sz w:val="24"/>
                <w:szCs w:val="24"/>
                <w:u w:val="single"/>
              </w:rPr>
              <w:t>18</w:t>
            </w:r>
            <w:r w:rsidRPr="007A52E8">
              <w:rPr>
                <w:rFonts w:ascii="Times New Roman" w:eastAsia="Calibri" w:hAnsi="Times New Roman" w:cs="Times New Roman"/>
                <w:b/>
                <w:sz w:val="24"/>
                <w:szCs w:val="24"/>
              </w:rPr>
              <w:t>»</w:t>
            </w:r>
            <w:r w:rsidRPr="007A52E8">
              <w:rPr>
                <w:rFonts w:ascii="Times New Roman" w:eastAsia="Calibri" w:hAnsi="Times New Roman" w:cs="Times New Roman"/>
                <w:b/>
                <w:sz w:val="24"/>
                <w:szCs w:val="24"/>
                <w:lang w:val="en-US"/>
              </w:rPr>
              <w:t xml:space="preserve"> </w:t>
            </w:r>
            <w:r w:rsidRPr="007A52E8">
              <w:rPr>
                <w:rFonts w:ascii="Times New Roman" w:eastAsia="Calibri" w:hAnsi="Times New Roman" w:cs="Times New Roman"/>
                <w:b/>
                <w:sz w:val="24"/>
                <w:szCs w:val="24"/>
                <w:u w:val="single"/>
              </w:rPr>
              <w:t xml:space="preserve">   октября   </w:t>
            </w:r>
            <w:r w:rsidRPr="007A52E8">
              <w:rPr>
                <w:rFonts w:ascii="Times New Roman" w:eastAsia="Calibri" w:hAnsi="Times New Roman" w:cs="Times New Roman"/>
                <w:b/>
                <w:bCs/>
                <w:sz w:val="24"/>
                <w:szCs w:val="24"/>
                <w:lang w:val="en-US"/>
              </w:rPr>
              <w:t xml:space="preserve"> </w:t>
            </w:r>
            <w:r w:rsidRPr="007A52E8">
              <w:rPr>
                <w:rFonts w:ascii="Times New Roman" w:eastAsia="Calibri" w:hAnsi="Times New Roman" w:cs="Times New Roman"/>
                <w:b/>
                <w:bCs/>
                <w:sz w:val="24"/>
                <w:szCs w:val="24"/>
              </w:rPr>
              <w:t xml:space="preserve"> </w:t>
            </w:r>
            <w:r w:rsidRPr="007A52E8">
              <w:rPr>
                <w:rFonts w:ascii="Times New Roman" w:eastAsia="Calibri" w:hAnsi="Times New Roman" w:cs="Times New Roman"/>
                <w:b/>
                <w:bCs/>
                <w:sz w:val="24"/>
                <w:szCs w:val="24"/>
                <w:u w:val="single"/>
              </w:rPr>
              <w:t>2018 года</w:t>
            </w:r>
          </w:p>
        </w:tc>
        <w:tc>
          <w:tcPr>
            <w:tcW w:w="4971" w:type="dxa"/>
            <w:gridSpan w:val="3"/>
          </w:tcPr>
          <w:p w:rsidR="00E24F68" w:rsidRPr="007A52E8" w:rsidRDefault="00E24F68" w:rsidP="00E701E4">
            <w:pPr>
              <w:spacing w:after="0" w:line="240" w:lineRule="auto"/>
              <w:ind w:firstLine="709"/>
              <w:rPr>
                <w:rFonts w:ascii="Times New Roman" w:eastAsia="Calibri" w:hAnsi="Times New Roman" w:cs="Times New Roman"/>
                <w:b/>
                <w:bCs/>
                <w:sz w:val="24"/>
                <w:szCs w:val="24"/>
              </w:rPr>
            </w:pPr>
            <w:r w:rsidRPr="007A52E8">
              <w:rPr>
                <w:rFonts w:ascii="Times New Roman" w:eastAsia="Calibri" w:hAnsi="Times New Roman" w:cs="Times New Roman"/>
                <w:b/>
                <w:bCs/>
                <w:sz w:val="24"/>
                <w:szCs w:val="24"/>
              </w:rPr>
              <w:t xml:space="preserve">                    </w:t>
            </w:r>
            <w:r w:rsidR="00E701E4">
              <w:rPr>
                <w:rFonts w:ascii="Times New Roman" w:eastAsia="Calibri" w:hAnsi="Times New Roman" w:cs="Times New Roman"/>
                <w:b/>
                <w:bCs/>
                <w:sz w:val="24"/>
                <w:szCs w:val="24"/>
              </w:rPr>
              <w:t xml:space="preserve">  </w:t>
            </w:r>
            <w:r w:rsidRPr="007A52E8">
              <w:rPr>
                <w:rFonts w:ascii="Times New Roman" w:eastAsia="Calibri" w:hAnsi="Times New Roman" w:cs="Times New Roman"/>
                <w:b/>
                <w:bCs/>
                <w:sz w:val="24"/>
                <w:szCs w:val="24"/>
              </w:rPr>
              <w:t xml:space="preserve"> </w:t>
            </w:r>
            <w:r w:rsidR="00E701E4">
              <w:rPr>
                <w:rFonts w:ascii="Times New Roman" w:eastAsia="Calibri" w:hAnsi="Times New Roman" w:cs="Times New Roman"/>
                <w:b/>
                <w:bCs/>
                <w:sz w:val="24"/>
                <w:szCs w:val="24"/>
              </w:rPr>
              <w:t>д</w:t>
            </w:r>
            <w:r w:rsidRPr="007A52E8">
              <w:rPr>
                <w:rFonts w:ascii="Times New Roman" w:eastAsia="Calibri" w:hAnsi="Times New Roman" w:cs="Times New Roman"/>
                <w:b/>
                <w:bCs/>
                <w:sz w:val="24"/>
                <w:szCs w:val="24"/>
              </w:rPr>
              <w:t xml:space="preserve">ело </w:t>
            </w:r>
            <w:r w:rsidRPr="007A52E8">
              <w:rPr>
                <w:rFonts w:ascii="Times New Roman" w:eastAsia="Calibri" w:hAnsi="Times New Roman" w:cs="Times New Roman"/>
                <w:b/>
                <w:sz w:val="24"/>
                <w:szCs w:val="24"/>
              </w:rPr>
              <w:t xml:space="preserve">№ </w:t>
            </w:r>
            <w:r w:rsidRPr="007A52E8">
              <w:rPr>
                <w:rFonts w:ascii="Times New Roman" w:eastAsia="Calibri" w:hAnsi="Times New Roman" w:cs="Times New Roman"/>
                <w:b/>
                <w:sz w:val="24"/>
                <w:szCs w:val="24"/>
                <w:u w:val="single"/>
              </w:rPr>
              <w:t xml:space="preserve"> 615/18-12</w:t>
            </w:r>
            <w:r w:rsidRPr="007A52E8">
              <w:rPr>
                <w:rFonts w:ascii="Times New Roman" w:eastAsia="Calibri" w:hAnsi="Times New Roman" w:cs="Times New Roman"/>
                <w:b/>
                <w:sz w:val="24"/>
                <w:szCs w:val="24"/>
              </w:rPr>
              <w:t xml:space="preserve"> </w:t>
            </w:r>
            <w:r w:rsidRPr="007A52E8">
              <w:rPr>
                <w:rFonts w:ascii="Times New Roman" w:eastAsia="Calibri" w:hAnsi="Times New Roman" w:cs="Times New Roman"/>
                <w:b/>
                <w:sz w:val="24"/>
                <w:szCs w:val="24"/>
                <w:u w:val="single"/>
              </w:rPr>
              <w:t xml:space="preserve">    </w:t>
            </w:r>
            <w:r w:rsidRPr="007A52E8">
              <w:rPr>
                <w:rFonts w:ascii="Times New Roman" w:eastAsia="Calibri" w:hAnsi="Times New Roman" w:cs="Times New Roman"/>
                <w:b/>
                <w:sz w:val="24"/>
                <w:szCs w:val="24"/>
              </w:rPr>
              <w:t xml:space="preserve">     </w:t>
            </w:r>
          </w:p>
        </w:tc>
      </w:tr>
      <w:tr w:rsidR="00E24F68" w:rsidRPr="007A52E8" w:rsidTr="00E24F68">
        <w:tc>
          <w:tcPr>
            <w:tcW w:w="1199" w:type="dxa"/>
          </w:tcPr>
          <w:p w:rsidR="00E24F68" w:rsidRPr="007A52E8" w:rsidRDefault="00E24F68" w:rsidP="007A52E8">
            <w:pPr>
              <w:spacing w:after="0" w:line="240" w:lineRule="auto"/>
              <w:ind w:firstLine="709"/>
              <w:rPr>
                <w:rFonts w:ascii="Times New Roman" w:eastAsia="Calibri" w:hAnsi="Times New Roman" w:cs="Times New Roman"/>
                <w:b/>
                <w:bCs/>
                <w:sz w:val="24"/>
                <w:szCs w:val="24"/>
              </w:rPr>
            </w:pPr>
          </w:p>
        </w:tc>
        <w:tc>
          <w:tcPr>
            <w:tcW w:w="1418" w:type="dxa"/>
            <w:gridSpan w:val="4"/>
          </w:tcPr>
          <w:p w:rsidR="00E24F68" w:rsidRPr="007A52E8" w:rsidRDefault="00E24F68" w:rsidP="007A52E8">
            <w:pPr>
              <w:spacing w:after="0" w:line="240" w:lineRule="auto"/>
              <w:ind w:firstLine="709"/>
              <w:rPr>
                <w:rFonts w:ascii="Times New Roman" w:eastAsia="Calibri" w:hAnsi="Times New Roman" w:cs="Times New Roman"/>
                <w:b/>
                <w:bCs/>
                <w:sz w:val="24"/>
                <w:szCs w:val="24"/>
              </w:rPr>
            </w:pPr>
          </w:p>
        </w:tc>
        <w:tc>
          <w:tcPr>
            <w:tcW w:w="838" w:type="dxa"/>
          </w:tcPr>
          <w:p w:rsidR="00E24F68" w:rsidRPr="007A52E8" w:rsidRDefault="00E24F68" w:rsidP="007A52E8">
            <w:pPr>
              <w:spacing w:after="0" w:line="240" w:lineRule="auto"/>
              <w:ind w:firstLine="709"/>
              <w:rPr>
                <w:rFonts w:ascii="Times New Roman" w:eastAsia="Calibri" w:hAnsi="Times New Roman" w:cs="Times New Roman"/>
                <w:b/>
                <w:bCs/>
                <w:sz w:val="24"/>
                <w:szCs w:val="24"/>
              </w:rPr>
            </w:pPr>
          </w:p>
        </w:tc>
        <w:tc>
          <w:tcPr>
            <w:tcW w:w="3577" w:type="dxa"/>
            <w:gridSpan w:val="2"/>
          </w:tcPr>
          <w:p w:rsidR="00E24F68" w:rsidRPr="007A52E8" w:rsidRDefault="00E24F68" w:rsidP="007A52E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E24F68" w:rsidRPr="007A52E8" w:rsidRDefault="00E24F68" w:rsidP="007A52E8">
            <w:pPr>
              <w:spacing w:after="0" w:line="240" w:lineRule="auto"/>
              <w:ind w:firstLine="709"/>
              <w:rPr>
                <w:rFonts w:ascii="Times New Roman" w:eastAsia="Calibri" w:hAnsi="Times New Roman" w:cs="Times New Roman"/>
                <w:b/>
                <w:bCs/>
                <w:sz w:val="24"/>
                <w:szCs w:val="24"/>
              </w:rPr>
            </w:pPr>
          </w:p>
        </w:tc>
      </w:tr>
      <w:tr w:rsidR="00E24F68" w:rsidRPr="007A52E8" w:rsidTr="00E24F68">
        <w:tc>
          <w:tcPr>
            <w:tcW w:w="1985" w:type="dxa"/>
            <w:gridSpan w:val="2"/>
          </w:tcPr>
          <w:p w:rsidR="00E24F68" w:rsidRPr="007A52E8" w:rsidRDefault="00E24F68" w:rsidP="007A52E8">
            <w:pPr>
              <w:spacing w:after="0" w:line="240" w:lineRule="auto"/>
              <w:rPr>
                <w:rFonts w:ascii="Times New Roman" w:eastAsia="Calibri" w:hAnsi="Times New Roman" w:cs="Times New Roman"/>
                <w:b/>
                <w:bCs/>
                <w:sz w:val="24"/>
                <w:szCs w:val="24"/>
              </w:rPr>
            </w:pPr>
            <w:r w:rsidRPr="007A52E8">
              <w:rPr>
                <w:rFonts w:ascii="Times New Roman" w:eastAsia="Calibri" w:hAnsi="Times New Roman" w:cs="Times New Roman"/>
                <w:bCs/>
                <w:sz w:val="24"/>
                <w:szCs w:val="24"/>
              </w:rPr>
              <w:t>г. Тирасполь</w:t>
            </w:r>
          </w:p>
        </w:tc>
        <w:tc>
          <w:tcPr>
            <w:tcW w:w="283" w:type="dxa"/>
          </w:tcPr>
          <w:p w:rsidR="00E24F68" w:rsidRPr="007A52E8" w:rsidRDefault="00E24F68" w:rsidP="007A52E8">
            <w:pPr>
              <w:spacing w:after="0" w:line="240" w:lineRule="auto"/>
              <w:ind w:firstLine="709"/>
              <w:rPr>
                <w:rFonts w:ascii="Times New Roman" w:eastAsia="Calibri" w:hAnsi="Times New Roman" w:cs="Times New Roman"/>
                <w:b/>
                <w:bCs/>
                <w:sz w:val="24"/>
                <w:szCs w:val="24"/>
              </w:rPr>
            </w:pPr>
          </w:p>
        </w:tc>
        <w:tc>
          <w:tcPr>
            <w:tcW w:w="284" w:type="dxa"/>
          </w:tcPr>
          <w:p w:rsidR="00E24F68" w:rsidRPr="007A52E8" w:rsidRDefault="00E24F68" w:rsidP="007A52E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E24F68" w:rsidRPr="007A52E8" w:rsidRDefault="00E24F68" w:rsidP="007A52E8">
            <w:pPr>
              <w:spacing w:after="0" w:line="240" w:lineRule="auto"/>
              <w:ind w:firstLine="709"/>
              <w:jc w:val="center"/>
              <w:rPr>
                <w:rFonts w:ascii="Times New Roman" w:eastAsia="Calibri" w:hAnsi="Times New Roman" w:cs="Times New Roman"/>
                <w:b/>
                <w:bCs/>
                <w:sz w:val="24"/>
                <w:szCs w:val="24"/>
              </w:rPr>
            </w:pPr>
          </w:p>
        </w:tc>
        <w:tc>
          <w:tcPr>
            <w:tcW w:w="2784" w:type="dxa"/>
          </w:tcPr>
          <w:p w:rsidR="00E24F68" w:rsidRPr="007A52E8" w:rsidRDefault="00E24F68" w:rsidP="007A52E8">
            <w:pPr>
              <w:spacing w:after="0" w:line="240" w:lineRule="auto"/>
              <w:ind w:firstLine="709"/>
              <w:rPr>
                <w:rFonts w:ascii="Times New Roman" w:eastAsia="Calibri" w:hAnsi="Times New Roman" w:cs="Times New Roman"/>
                <w:b/>
                <w:bCs/>
                <w:sz w:val="24"/>
                <w:szCs w:val="24"/>
              </w:rPr>
            </w:pPr>
          </w:p>
        </w:tc>
      </w:tr>
    </w:tbl>
    <w:p w:rsidR="00E24F68" w:rsidRPr="007A52E8" w:rsidRDefault="00E24F68" w:rsidP="007A52E8">
      <w:pPr>
        <w:spacing w:after="0" w:line="240" w:lineRule="auto"/>
        <w:ind w:firstLine="709"/>
        <w:rPr>
          <w:rFonts w:ascii="Times New Roman" w:hAnsi="Times New Roman" w:cs="Times New Roman"/>
          <w:sz w:val="24"/>
          <w:szCs w:val="24"/>
        </w:rPr>
      </w:pPr>
    </w:p>
    <w:p w:rsidR="00E24F68" w:rsidRPr="007A52E8" w:rsidRDefault="00E24F68" w:rsidP="007A52E8">
      <w:pPr>
        <w:pStyle w:val="Style4"/>
        <w:widowControl/>
        <w:spacing w:line="240" w:lineRule="auto"/>
        <w:ind w:right="-284" w:firstLine="709"/>
        <w:rPr>
          <w:rStyle w:val="FontStyle14"/>
          <w:sz w:val="24"/>
          <w:szCs w:val="24"/>
        </w:rPr>
      </w:pPr>
      <w:r w:rsidRPr="007A52E8">
        <w:rPr>
          <w:rStyle w:val="FontStyle14"/>
          <w:sz w:val="24"/>
          <w:szCs w:val="24"/>
        </w:rPr>
        <w:t xml:space="preserve">Арбитражный суд </w:t>
      </w:r>
      <w:r w:rsidRPr="007A52E8">
        <w:t>Приднестровской Молдавской Республики</w:t>
      </w:r>
      <w:r w:rsidRPr="007A52E8">
        <w:rPr>
          <w:rStyle w:val="FontStyle14"/>
          <w:sz w:val="24"/>
          <w:szCs w:val="24"/>
        </w:rPr>
        <w:t xml:space="preserve"> в составе судьи </w:t>
      </w:r>
      <w:proofErr w:type="spellStart"/>
      <w:r w:rsidRPr="007A52E8">
        <w:rPr>
          <w:rStyle w:val="FontStyle14"/>
          <w:sz w:val="24"/>
          <w:szCs w:val="24"/>
        </w:rPr>
        <w:t>Григорашенко</w:t>
      </w:r>
      <w:proofErr w:type="spellEnd"/>
      <w:r w:rsidRPr="007A52E8">
        <w:rPr>
          <w:rStyle w:val="FontStyle14"/>
          <w:sz w:val="24"/>
          <w:szCs w:val="24"/>
        </w:rPr>
        <w:t xml:space="preserve"> И. П., рассмотрев в открытом судебном заседании исковое </w:t>
      </w:r>
      <w:r w:rsidRPr="007A52E8">
        <w:t xml:space="preserve">заявление </w:t>
      </w:r>
      <w:r w:rsidRPr="007A52E8">
        <w:rPr>
          <w:rStyle w:val="FontStyle14"/>
          <w:sz w:val="24"/>
          <w:szCs w:val="24"/>
        </w:rPr>
        <w:t xml:space="preserve">индивидуального предпринимателя без образования юридического лица Дьяченко Алексея Михайловича (г. Бендеры, ул. Молдавская, д. 13; </w:t>
      </w:r>
      <w:proofErr w:type="gramStart"/>
      <w:r w:rsidRPr="007A52E8">
        <w:rPr>
          <w:rStyle w:val="FontStyle14"/>
          <w:sz w:val="24"/>
          <w:szCs w:val="24"/>
        </w:rPr>
        <w:t>адрес для отправки почтовой корреспонденции: г. Бендеры, ул. Суворова, 22) к обществу с ограниченной ответственностью «</w:t>
      </w:r>
      <w:proofErr w:type="spellStart"/>
      <w:r w:rsidRPr="007A52E8">
        <w:rPr>
          <w:rStyle w:val="FontStyle14"/>
          <w:sz w:val="24"/>
          <w:szCs w:val="24"/>
        </w:rPr>
        <w:t>Профинвестком</w:t>
      </w:r>
      <w:proofErr w:type="spellEnd"/>
      <w:r w:rsidRPr="007A52E8">
        <w:rPr>
          <w:rStyle w:val="FontStyle14"/>
          <w:sz w:val="24"/>
          <w:szCs w:val="24"/>
        </w:rPr>
        <w:t xml:space="preserve">» (г. Тирасполь, ул. Текстильщиков, д. 40 </w:t>
      </w:r>
      <w:r w:rsidR="00E701E4">
        <w:rPr>
          <w:rStyle w:val="FontStyle14"/>
          <w:sz w:val="24"/>
          <w:szCs w:val="24"/>
        </w:rPr>
        <w:t>«</w:t>
      </w:r>
      <w:r w:rsidRPr="007A52E8">
        <w:rPr>
          <w:rStyle w:val="FontStyle14"/>
          <w:sz w:val="24"/>
          <w:szCs w:val="24"/>
        </w:rPr>
        <w:t>А</w:t>
      </w:r>
      <w:r w:rsidR="00E701E4">
        <w:rPr>
          <w:rStyle w:val="FontStyle14"/>
          <w:sz w:val="24"/>
          <w:szCs w:val="24"/>
        </w:rPr>
        <w:t>»</w:t>
      </w:r>
      <w:r w:rsidRPr="007A52E8">
        <w:rPr>
          <w:rStyle w:val="FontStyle14"/>
          <w:sz w:val="24"/>
          <w:szCs w:val="24"/>
        </w:rPr>
        <w:t xml:space="preserve">, к. 115) о взыскании задолженности, </w:t>
      </w:r>
      <w:proofErr w:type="gramEnd"/>
    </w:p>
    <w:p w:rsidR="00E24F68" w:rsidRPr="007A52E8" w:rsidRDefault="00E24F68" w:rsidP="007A52E8">
      <w:pPr>
        <w:pStyle w:val="Style4"/>
        <w:widowControl/>
        <w:spacing w:line="240" w:lineRule="auto"/>
        <w:ind w:right="-284" w:firstLine="709"/>
        <w:rPr>
          <w:rStyle w:val="FontStyle14"/>
          <w:sz w:val="24"/>
          <w:szCs w:val="24"/>
        </w:rPr>
      </w:pPr>
      <w:r w:rsidRPr="007A52E8">
        <w:rPr>
          <w:rStyle w:val="FontStyle14"/>
          <w:sz w:val="24"/>
          <w:szCs w:val="24"/>
        </w:rPr>
        <w:t>при участии представителя истца – Селезнева С. М. по доверенности б/</w:t>
      </w:r>
      <w:proofErr w:type="spellStart"/>
      <w:r w:rsidRPr="007A52E8">
        <w:rPr>
          <w:rStyle w:val="FontStyle14"/>
          <w:sz w:val="24"/>
          <w:szCs w:val="24"/>
        </w:rPr>
        <w:t>н</w:t>
      </w:r>
      <w:proofErr w:type="spellEnd"/>
      <w:r w:rsidRPr="007A52E8">
        <w:rPr>
          <w:rStyle w:val="FontStyle14"/>
          <w:sz w:val="24"/>
          <w:szCs w:val="24"/>
        </w:rPr>
        <w:t xml:space="preserve"> от 24 июня 2017 года,</w:t>
      </w:r>
    </w:p>
    <w:p w:rsidR="00E24F68" w:rsidRPr="007A52E8" w:rsidRDefault="00E24F68" w:rsidP="007A52E8">
      <w:pPr>
        <w:pStyle w:val="Style4"/>
        <w:widowControl/>
        <w:spacing w:line="240" w:lineRule="auto"/>
        <w:ind w:right="-284" w:firstLine="709"/>
        <w:rPr>
          <w:rStyle w:val="FontStyle14"/>
          <w:sz w:val="24"/>
          <w:szCs w:val="24"/>
        </w:rPr>
      </w:pPr>
      <w:r w:rsidRPr="007A52E8">
        <w:rPr>
          <w:rStyle w:val="FontStyle14"/>
          <w:sz w:val="24"/>
          <w:szCs w:val="24"/>
        </w:rPr>
        <w:t>в отсутствие ответчика, извещенного надлежащим образом о времени и месте рассмотрения дела,</w:t>
      </w:r>
    </w:p>
    <w:p w:rsidR="00E24F68" w:rsidRPr="007A52E8" w:rsidRDefault="00E24F68" w:rsidP="007A52E8">
      <w:pPr>
        <w:pStyle w:val="Style4"/>
        <w:widowControl/>
        <w:spacing w:line="240" w:lineRule="auto"/>
        <w:ind w:right="-284" w:firstLine="709"/>
        <w:rPr>
          <w:rStyle w:val="FontStyle14"/>
          <w:sz w:val="24"/>
          <w:szCs w:val="24"/>
        </w:rPr>
      </w:pPr>
      <w:r w:rsidRPr="007A52E8">
        <w:rPr>
          <w:rStyle w:val="FontStyle14"/>
          <w:sz w:val="24"/>
          <w:szCs w:val="24"/>
        </w:rPr>
        <w:t>при разъяснении процессуальных прав и обязанностей, предусмотренных статьей 25 АПК ПМР, и при отсутствии отводов составу суда</w:t>
      </w:r>
    </w:p>
    <w:p w:rsidR="00E24F68" w:rsidRPr="007A52E8" w:rsidRDefault="00E24F68" w:rsidP="007A52E8">
      <w:pPr>
        <w:spacing w:after="0" w:line="240" w:lineRule="auto"/>
        <w:ind w:right="-284" w:firstLine="709"/>
        <w:jc w:val="center"/>
        <w:rPr>
          <w:rFonts w:ascii="Times New Roman" w:hAnsi="Times New Roman" w:cs="Times New Roman"/>
          <w:b/>
          <w:sz w:val="24"/>
          <w:szCs w:val="24"/>
        </w:rPr>
      </w:pPr>
    </w:p>
    <w:p w:rsidR="00E24F68" w:rsidRPr="007A52E8" w:rsidRDefault="00E24F68" w:rsidP="007A52E8">
      <w:pPr>
        <w:spacing w:after="0" w:line="240" w:lineRule="auto"/>
        <w:ind w:right="-284" w:firstLine="709"/>
        <w:jc w:val="center"/>
        <w:rPr>
          <w:rFonts w:ascii="Times New Roman" w:hAnsi="Times New Roman" w:cs="Times New Roman"/>
          <w:b/>
          <w:sz w:val="24"/>
          <w:szCs w:val="24"/>
        </w:rPr>
      </w:pPr>
      <w:r w:rsidRPr="007A52E8">
        <w:rPr>
          <w:rFonts w:ascii="Times New Roman" w:hAnsi="Times New Roman" w:cs="Times New Roman"/>
          <w:b/>
          <w:sz w:val="24"/>
          <w:szCs w:val="24"/>
        </w:rPr>
        <w:t>У С Т А Н О В И Л:</w:t>
      </w:r>
    </w:p>
    <w:p w:rsidR="00E24F68" w:rsidRPr="007A52E8" w:rsidRDefault="00E24F68" w:rsidP="007A52E8">
      <w:pPr>
        <w:spacing w:after="0" w:line="240" w:lineRule="auto"/>
        <w:ind w:right="-284" w:firstLine="709"/>
        <w:jc w:val="center"/>
        <w:rPr>
          <w:rFonts w:ascii="Times New Roman" w:hAnsi="Times New Roman" w:cs="Times New Roman"/>
          <w:b/>
          <w:sz w:val="24"/>
          <w:szCs w:val="24"/>
        </w:rPr>
      </w:pPr>
    </w:p>
    <w:p w:rsidR="00E24F68" w:rsidRPr="007A52E8" w:rsidRDefault="00E24F68"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 xml:space="preserve">определением Арбитражного суда от 14 сентября 2018 года к производству принято исковое заявление </w:t>
      </w:r>
      <w:r w:rsidRPr="007A52E8">
        <w:rPr>
          <w:rStyle w:val="FontStyle14"/>
          <w:sz w:val="24"/>
          <w:szCs w:val="24"/>
        </w:rPr>
        <w:t xml:space="preserve">индивидуального предпринимателя без образования юридического лица Дьяченко Алексея Михайловича </w:t>
      </w:r>
      <w:r w:rsidRPr="007A52E8">
        <w:rPr>
          <w:rFonts w:ascii="Times New Roman" w:hAnsi="Times New Roman" w:cs="Times New Roman"/>
          <w:sz w:val="24"/>
          <w:szCs w:val="24"/>
        </w:rPr>
        <w:t xml:space="preserve">(далее – истец, Дьяченко А. М.) к </w:t>
      </w:r>
      <w:r w:rsidRPr="007A52E8">
        <w:rPr>
          <w:rStyle w:val="FontStyle14"/>
          <w:sz w:val="24"/>
          <w:szCs w:val="24"/>
        </w:rPr>
        <w:t>обществу с ограниченной ответственностью «</w:t>
      </w:r>
      <w:proofErr w:type="spellStart"/>
      <w:r w:rsidRPr="007A52E8">
        <w:rPr>
          <w:rStyle w:val="FontStyle14"/>
          <w:sz w:val="24"/>
          <w:szCs w:val="24"/>
        </w:rPr>
        <w:t>Профинвестком</w:t>
      </w:r>
      <w:proofErr w:type="spellEnd"/>
      <w:r w:rsidRPr="007A52E8">
        <w:rPr>
          <w:rStyle w:val="FontStyle14"/>
          <w:sz w:val="24"/>
          <w:szCs w:val="24"/>
        </w:rPr>
        <w:t xml:space="preserve">» </w:t>
      </w:r>
      <w:r w:rsidRPr="007A52E8">
        <w:rPr>
          <w:rFonts w:ascii="Times New Roman" w:hAnsi="Times New Roman" w:cs="Times New Roman"/>
          <w:sz w:val="24"/>
          <w:szCs w:val="24"/>
        </w:rPr>
        <w:t>(далее – ответчик, ООО «</w:t>
      </w:r>
      <w:proofErr w:type="spellStart"/>
      <w:r w:rsidRPr="007A52E8">
        <w:rPr>
          <w:rFonts w:ascii="Times New Roman" w:hAnsi="Times New Roman" w:cs="Times New Roman"/>
          <w:sz w:val="24"/>
          <w:szCs w:val="24"/>
        </w:rPr>
        <w:t>Профинвестком</w:t>
      </w:r>
      <w:proofErr w:type="spellEnd"/>
      <w:r w:rsidRPr="007A52E8">
        <w:rPr>
          <w:rFonts w:ascii="Times New Roman" w:hAnsi="Times New Roman" w:cs="Times New Roman"/>
          <w:sz w:val="24"/>
          <w:szCs w:val="24"/>
        </w:rPr>
        <w:t>») о взыскании задолженности, его рассмотрение назначено на 25 сентября 2018 года.</w:t>
      </w:r>
    </w:p>
    <w:p w:rsidR="00E24F68" w:rsidRPr="007A52E8" w:rsidRDefault="00E24F68"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По основаниям, указанным в мотивированных определениях Арбитражного суда, рассмотрение дела откладывалось.</w:t>
      </w:r>
    </w:p>
    <w:p w:rsidR="007A52E8" w:rsidRDefault="00E24F68" w:rsidP="007A52E8">
      <w:pPr>
        <w:pStyle w:val="a3"/>
        <w:ind w:right="-284" w:firstLine="709"/>
        <w:jc w:val="both"/>
        <w:rPr>
          <w:rFonts w:ascii="Times New Roman" w:hAnsi="Times New Roman" w:cs="Times New Roman"/>
          <w:bCs/>
          <w:sz w:val="24"/>
          <w:szCs w:val="24"/>
        </w:rPr>
      </w:pPr>
      <w:r w:rsidRPr="007A52E8">
        <w:rPr>
          <w:rFonts w:ascii="Times New Roman" w:hAnsi="Times New Roman" w:cs="Times New Roman"/>
          <w:sz w:val="24"/>
          <w:szCs w:val="24"/>
        </w:rPr>
        <w:t>В судебном заседании, проверяя явку сторон в порядке статьи 104 АПК ПМР, суд установил, чт</w:t>
      </w:r>
      <w:proofErr w:type="gramStart"/>
      <w:r w:rsidRPr="007A52E8">
        <w:rPr>
          <w:rFonts w:ascii="Times New Roman" w:hAnsi="Times New Roman" w:cs="Times New Roman"/>
          <w:sz w:val="24"/>
          <w:szCs w:val="24"/>
        </w:rPr>
        <w:t>о ООО</w:t>
      </w:r>
      <w:proofErr w:type="gramEnd"/>
      <w:r w:rsidRPr="007A52E8">
        <w:rPr>
          <w:rFonts w:ascii="Times New Roman" w:hAnsi="Times New Roman" w:cs="Times New Roman"/>
          <w:sz w:val="24"/>
          <w:szCs w:val="24"/>
        </w:rPr>
        <w:t xml:space="preserve"> «</w:t>
      </w:r>
      <w:proofErr w:type="spellStart"/>
      <w:r w:rsidRPr="007A52E8">
        <w:rPr>
          <w:rFonts w:ascii="Times New Roman" w:hAnsi="Times New Roman" w:cs="Times New Roman"/>
          <w:sz w:val="24"/>
          <w:szCs w:val="24"/>
        </w:rPr>
        <w:t>Профинвестком</w:t>
      </w:r>
      <w:proofErr w:type="spellEnd"/>
      <w:r w:rsidRPr="007A52E8">
        <w:rPr>
          <w:rFonts w:ascii="Times New Roman" w:hAnsi="Times New Roman" w:cs="Times New Roman"/>
          <w:sz w:val="24"/>
          <w:szCs w:val="24"/>
        </w:rPr>
        <w:t xml:space="preserve">» не направило своего представителя для защиты интересов общества. В материалах дела имеется почтовое извещение № 3/281 о направлении копии определения суда от 14 сентября 2018 года, которое получено ответчиком. Данное обстоятельство свидетельствует о надлежащем извещении ответчика о времени и месте рассмотрения дела. </w:t>
      </w:r>
      <w:r w:rsidRPr="007A52E8">
        <w:rPr>
          <w:rFonts w:ascii="Times New Roman" w:hAnsi="Times New Roman" w:cs="Times New Roman"/>
          <w:bCs/>
          <w:sz w:val="24"/>
          <w:szCs w:val="24"/>
        </w:rPr>
        <w:t xml:space="preserve">Учитывая данное обстоятельство, в силу положений подпункта в) пункта 2 статьи 102-3 и пункта 2 статьи 108 АПК ПМР суд не усмотрел препятствий для разрешения спора в отсутствие ответчика. </w:t>
      </w:r>
    </w:p>
    <w:p w:rsidR="007A52E8" w:rsidRDefault="00E24F68" w:rsidP="007A52E8">
      <w:pPr>
        <w:pStyle w:val="a3"/>
        <w:ind w:right="-284" w:firstLine="709"/>
        <w:jc w:val="both"/>
        <w:rPr>
          <w:rFonts w:ascii="Times New Roman" w:hAnsi="Times New Roman" w:cs="Times New Roman"/>
          <w:bCs/>
          <w:sz w:val="24"/>
          <w:szCs w:val="24"/>
        </w:rPr>
      </w:pPr>
      <w:r w:rsidRPr="007A52E8">
        <w:rPr>
          <w:rFonts w:ascii="Times New Roman" w:hAnsi="Times New Roman" w:cs="Times New Roman"/>
          <w:bCs/>
          <w:sz w:val="24"/>
          <w:szCs w:val="24"/>
        </w:rPr>
        <w:t>Дело рассмотрено по существу с вынесением решения в заседании 18 октября  2018 года, в котором оглашена резолютивная часть такового; в полном объеме решение изготовлено 22 октября 2018 года.</w:t>
      </w:r>
    </w:p>
    <w:p w:rsidR="007A52E8" w:rsidRDefault="007A52E8" w:rsidP="007A52E8">
      <w:pPr>
        <w:pStyle w:val="a3"/>
        <w:ind w:right="-284" w:firstLine="709"/>
        <w:jc w:val="both"/>
        <w:rPr>
          <w:rFonts w:ascii="Times New Roman" w:hAnsi="Times New Roman" w:cs="Times New Roman"/>
          <w:bCs/>
          <w:sz w:val="24"/>
          <w:szCs w:val="24"/>
        </w:rPr>
      </w:pPr>
    </w:p>
    <w:p w:rsidR="007A52E8" w:rsidRDefault="00E701E4" w:rsidP="007A52E8">
      <w:pPr>
        <w:pStyle w:val="a3"/>
        <w:ind w:righ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E24F68" w:rsidRPr="007A52E8">
        <w:rPr>
          <w:rFonts w:ascii="Times New Roman" w:hAnsi="Times New Roman" w:cs="Times New Roman"/>
          <w:sz w:val="24"/>
          <w:szCs w:val="24"/>
        </w:rPr>
        <w:t xml:space="preserve">ходе судебного разбирательства </w:t>
      </w:r>
      <w:r w:rsidR="00E24F68" w:rsidRPr="007A52E8">
        <w:rPr>
          <w:rFonts w:ascii="Times New Roman" w:hAnsi="Times New Roman" w:cs="Times New Roman"/>
          <w:b/>
          <w:sz w:val="24"/>
          <w:szCs w:val="24"/>
        </w:rPr>
        <w:t xml:space="preserve">представитель индивидуального предпринимателя Дьяченко А.М., </w:t>
      </w:r>
      <w:r w:rsidR="00E24F68" w:rsidRPr="007A52E8">
        <w:rPr>
          <w:rFonts w:ascii="Times New Roman" w:hAnsi="Times New Roman" w:cs="Times New Roman"/>
          <w:sz w:val="24"/>
          <w:szCs w:val="24"/>
        </w:rPr>
        <w:t>поддержав исковые требования, озвучил обстоятельства, послужившие основанием для обращения в суд.</w:t>
      </w:r>
    </w:p>
    <w:p w:rsidR="007A52E8" w:rsidRDefault="00E24F68" w:rsidP="007A52E8">
      <w:pPr>
        <w:pStyle w:val="a3"/>
        <w:ind w:right="-284" w:firstLine="709"/>
        <w:jc w:val="both"/>
        <w:rPr>
          <w:rFonts w:ascii="Times New Roman" w:hAnsi="Times New Roman" w:cs="Times New Roman"/>
          <w:sz w:val="24"/>
          <w:szCs w:val="24"/>
          <w:lang w:eastAsia="en-US"/>
        </w:rPr>
      </w:pPr>
      <w:proofErr w:type="gramStart"/>
      <w:r w:rsidRPr="007A52E8">
        <w:rPr>
          <w:rFonts w:ascii="Times New Roman" w:hAnsi="Times New Roman" w:cs="Times New Roman"/>
          <w:sz w:val="24"/>
          <w:szCs w:val="24"/>
          <w:lang w:eastAsia="en-US"/>
        </w:rPr>
        <w:t xml:space="preserve">9 марта 2017 года между индивидуальным предпринимателем </w:t>
      </w:r>
      <w:proofErr w:type="spellStart"/>
      <w:r w:rsidRPr="007A52E8">
        <w:rPr>
          <w:rFonts w:ascii="Times New Roman" w:hAnsi="Times New Roman" w:cs="Times New Roman"/>
          <w:sz w:val="24"/>
          <w:szCs w:val="24"/>
          <w:lang w:eastAsia="en-US"/>
        </w:rPr>
        <w:t>Дяченко</w:t>
      </w:r>
      <w:proofErr w:type="spellEnd"/>
      <w:r w:rsidRPr="007A52E8">
        <w:rPr>
          <w:rFonts w:ascii="Times New Roman" w:hAnsi="Times New Roman" w:cs="Times New Roman"/>
          <w:sz w:val="24"/>
          <w:szCs w:val="24"/>
          <w:lang w:eastAsia="en-US"/>
        </w:rPr>
        <w:t xml:space="preserve"> А.М. и ООО «</w:t>
      </w:r>
      <w:proofErr w:type="spellStart"/>
      <w:r w:rsidRPr="007A52E8">
        <w:rPr>
          <w:rFonts w:ascii="Times New Roman" w:hAnsi="Times New Roman" w:cs="Times New Roman"/>
          <w:sz w:val="24"/>
          <w:szCs w:val="24"/>
          <w:lang w:eastAsia="en-US"/>
        </w:rPr>
        <w:t>Профинвестком</w:t>
      </w:r>
      <w:proofErr w:type="spellEnd"/>
      <w:r w:rsidRPr="007A52E8">
        <w:rPr>
          <w:rFonts w:ascii="Times New Roman" w:hAnsi="Times New Roman" w:cs="Times New Roman"/>
          <w:sz w:val="24"/>
          <w:szCs w:val="24"/>
          <w:lang w:eastAsia="en-US"/>
        </w:rPr>
        <w:t>» заключен Договор передачи прав временного пользования нежилого помещения (аренды) № 55, на основании которого ООО «</w:t>
      </w:r>
      <w:proofErr w:type="spellStart"/>
      <w:r w:rsidRPr="007A52E8">
        <w:rPr>
          <w:rFonts w:ascii="Times New Roman" w:hAnsi="Times New Roman" w:cs="Times New Roman"/>
          <w:sz w:val="24"/>
          <w:szCs w:val="24"/>
          <w:lang w:eastAsia="en-US"/>
        </w:rPr>
        <w:t>Профинвестком</w:t>
      </w:r>
      <w:proofErr w:type="spellEnd"/>
      <w:r w:rsidRPr="007A52E8">
        <w:rPr>
          <w:rFonts w:ascii="Times New Roman" w:hAnsi="Times New Roman" w:cs="Times New Roman"/>
          <w:sz w:val="24"/>
          <w:szCs w:val="24"/>
          <w:lang w:eastAsia="en-US"/>
        </w:rPr>
        <w:t>» в аренду было предоставлено нежилое помещение по адресу: г. Бендеры, ул. Суворова, д. 22, общей площадью 66, 5 кв. м. В соответствии с пунктами 5.1., 5.2., 5.4. указанного договора арендатор должен был</w:t>
      </w:r>
      <w:proofErr w:type="gramEnd"/>
      <w:r w:rsidRPr="007A52E8">
        <w:rPr>
          <w:rFonts w:ascii="Times New Roman" w:hAnsi="Times New Roman" w:cs="Times New Roman"/>
          <w:sz w:val="24"/>
          <w:szCs w:val="24"/>
          <w:lang w:eastAsia="en-US"/>
        </w:rPr>
        <w:t xml:space="preserve"> </w:t>
      </w:r>
      <w:proofErr w:type="gramStart"/>
      <w:r w:rsidRPr="007A52E8">
        <w:rPr>
          <w:rFonts w:ascii="Times New Roman" w:hAnsi="Times New Roman" w:cs="Times New Roman"/>
          <w:sz w:val="24"/>
          <w:szCs w:val="24"/>
          <w:lang w:eastAsia="en-US"/>
        </w:rPr>
        <w:t xml:space="preserve">ежемесячно не позднее 25-го числа текущего месяца вносить арендную плату за следующий месяц в размере, эквивалентном 7 долларам США за один м. кв. площади помещения (по коммерческому курсу доллара), а также ежемесячно компенсировать Арендодателю затраты на оплату услуг </w:t>
      </w:r>
      <w:proofErr w:type="spellStart"/>
      <w:r w:rsidRPr="007A52E8">
        <w:rPr>
          <w:rFonts w:ascii="Times New Roman" w:hAnsi="Times New Roman" w:cs="Times New Roman"/>
          <w:sz w:val="24"/>
          <w:szCs w:val="24"/>
          <w:lang w:eastAsia="en-US"/>
        </w:rPr>
        <w:t>ресурсоснабжающих</w:t>
      </w:r>
      <w:proofErr w:type="spellEnd"/>
      <w:r w:rsidRPr="007A52E8">
        <w:rPr>
          <w:rFonts w:ascii="Times New Roman" w:hAnsi="Times New Roman" w:cs="Times New Roman"/>
          <w:sz w:val="24"/>
          <w:szCs w:val="24"/>
          <w:lang w:eastAsia="en-US"/>
        </w:rPr>
        <w:t xml:space="preserve"> организаций (за потребление электроэнергии, водоснабжение и канализацию, газоснабжение, вывоз ТБО).</w:t>
      </w:r>
      <w:proofErr w:type="gramEnd"/>
      <w:r w:rsidRPr="007A52E8">
        <w:rPr>
          <w:rFonts w:ascii="Times New Roman" w:hAnsi="Times New Roman" w:cs="Times New Roman"/>
          <w:sz w:val="24"/>
          <w:szCs w:val="24"/>
          <w:lang w:eastAsia="en-US"/>
        </w:rPr>
        <w:t xml:space="preserve"> Срок аренды помещений был установлен с 5 апреля 2017 года по 28 февраля  2018 года.</w:t>
      </w:r>
    </w:p>
    <w:p w:rsidR="007A52E8" w:rsidRDefault="00E24F68" w:rsidP="007A52E8">
      <w:pPr>
        <w:pStyle w:val="a3"/>
        <w:ind w:right="-284" w:firstLine="709"/>
        <w:jc w:val="both"/>
        <w:rPr>
          <w:rFonts w:ascii="Times New Roman" w:hAnsi="Times New Roman" w:cs="Times New Roman"/>
          <w:sz w:val="24"/>
          <w:szCs w:val="24"/>
          <w:lang w:eastAsia="en-US"/>
        </w:rPr>
      </w:pPr>
      <w:proofErr w:type="gramStart"/>
      <w:r w:rsidRPr="007A52E8">
        <w:rPr>
          <w:rFonts w:ascii="Times New Roman" w:hAnsi="Times New Roman" w:cs="Times New Roman"/>
          <w:sz w:val="24"/>
          <w:szCs w:val="24"/>
          <w:lang w:eastAsia="en-US"/>
        </w:rPr>
        <w:t>17 июля 2017 года к Договору аренды № 55 от 9 марта 2017 года было заключено дополнительное соглашение, согласно которому площадь арендуемых помещений была увеличена до 149, 5 кв. м. При этом, согласно пункту 3 дополнительного соглашения стороны договорились о том, что с октября 2017 года размер арендной платы составляет 6 долларов США за один м. кв. площади помещения по коммерческому</w:t>
      </w:r>
      <w:proofErr w:type="gramEnd"/>
      <w:r w:rsidRPr="007A52E8">
        <w:rPr>
          <w:rFonts w:ascii="Times New Roman" w:hAnsi="Times New Roman" w:cs="Times New Roman"/>
          <w:sz w:val="24"/>
          <w:szCs w:val="24"/>
          <w:lang w:eastAsia="en-US"/>
        </w:rPr>
        <w:t xml:space="preserve"> курсу доллара на день оплаты (копия дополнительного соглашения прилагается). </w:t>
      </w:r>
    </w:p>
    <w:p w:rsidR="007A52E8" w:rsidRDefault="00E24F68"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lang w:eastAsia="en-US"/>
        </w:rPr>
        <w:t>28 февраля 2018 года срок действия Договора аренды № 55 от 9 марта 2017 года истек. При этом</w:t>
      </w:r>
      <w:proofErr w:type="gramStart"/>
      <w:r w:rsidRPr="007A52E8">
        <w:rPr>
          <w:rFonts w:ascii="Times New Roman" w:hAnsi="Times New Roman" w:cs="Times New Roman"/>
          <w:sz w:val="24"/>
          <w:szCs w:val="24"/>
          <w:lang w:eastAsia="en-US"/>
        </w:rPr>
        <w:t>,</w:t>
      </w:r>
      <w:proofErr w:type="gramEnd"/>
      <w:r w:rsidRPr="007A52E8">
        <w:rPr>
          <w:rFonts w:ascii="Times New Roman" w:hAnsi="Times New Roman" w:cs="Times New Roman"/>
          <w:sz w:val="24"/>
          <w:szCs w:val="24"/>
          <w:lang w:eastAsia="en-US"/>
        </w:rPr>
        <w:t xml:space="preserve"> с 1 марта 2018 года </w:t>
      </w:r>
      <w:r w:rsidR="006962E7">
        <w:rPr>
          <w:rFonts w:ascii="Times New Roman" w:hAnsi="Times New Roman" w:cs="Times New Roman"/>
          <w:sz w:val="24"/>
          <w:szCs w:val="24"/>
          <w:lang w:eastAsia="en-US"/>
        </w:rPr>
        <w:t>А</w:t>
      </w:r>
      <w:r w:rsidRPr="007A52E8">
        <w:rPr>
          <w:rFonts w:ascii="Times New Roman" w:hAnsi="Times New Roman" w:cs="Times New Roman"/>
          <w:sz w:val="24"/>
          <w:szCs w:val="24"/>
          <w:lang w:eastAsia="en-US"/>
        </w:rPr>
        <w:t xml:space="preserve">рендатор продолжил осуществлять пользование помещениями, предоставленными ему по </w:t>
      </w:r>
      <w:r w:rsidR="006962E7">
        <w:rPr>
          <w:rFonts w:ascii="Times New Roman" w:hAnsi="Times New Roman" w:cs="Times New Roman"/>
          <w:sz w:val="24"/>
          <w:szCs w:val="24"/>
          <w:lang w:eastAsia="en-US"/>
        </w:rPr>
        <w:t>Д</w:t>
      </w:r>
      <w:r w:rsidRPr="007A52E8">
        <w:rPr>
          <w:rFonts w:ascii="Times New Roman" w:hAnsi="Times New Roman" w:cs="Times New Roman"/>
          <w:sz w:val="24"/>
          <w:szCs w:val="24"/>
          <w:lang w:eastAsia="en-US"/>
        </w:rPr>
        <w:t xml:space="preserve">оговору аренды № 55 от 9 марта 2017 года. Арендатору выставлялись счета за пользование помещениями, которые он исправно оплачивал, что подтверждается счетами на оплату и выписками по банковскому счету индивидуального предпринимателя </w:t>
      </w:r>
      <w:proofErr w:type="spellStart"/>
      <w:r w:rsidRPr="007A52E8">
        <w:rPr>
          <w:rFonts w:ascii="Times New Roman" w:hAnsi="Times New Roman" w:cs="Times New Roman"/>
          <w:sz w:val="24"/>
          <w:szCs w:val="24"/>
          <w:lang w:eastAsia="en-US"/>
        </w:rPr>
        <w:t>Дяченко</w:t>
      </w:r>
      <w:proofErr w:type="spellEnd"/>
      <w:r w:rsidRPr="007A52E8">
        <w:rPr>
          <w:rFonts w:ascii="Times New Roman" w:hAnsi="Times New Roman" w:cs="Times New Roman"/>
          <w:sz w:val="24"/>
          <w:szCs w:val="24"/>
          <w:lang w:eastAsia="en-US"/>
        </w:rPr>
        <w:t xml:space="preserve"> А.М. </w:t>
      </w:r>
    </w:p>
    <w:p w:rsidR="007A52E8" w:rsidRDefault="00E24F68"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lang w:eastAsia="en-US"/>
        </w:rPr>
        <w:t>В соответствии с пунктом 2 статьи 642 Гражданского кодекса</w:t>
      </w:r>
      <w:r w:rsidR="00A8703C">
        <w:rPr>
          <w:rFonts w:ascii="Times New Roman" w:hAnsi="Times New Roman" w:cs="Times New Roman"/>
          <w:sz w:val="24"/>
          <w:szCs w:val="24"/>
          <w:lang w:eastAsia="en-US"/>
        </w:rPr>
        <w:t xml:space="preserve"> ПМР</w:t>
      </w:r>
      <w:r w:rsidRPr="007A52E8">
        <w:rPr>
          <w:rFonts w:ascii="Times New Roman" w:hAnsi="Times New Roman" w:cs="Times New Roman"/>
          <w:sz w:val="24"/>
          <w:szCs w:val="24"/>
          <w:lang w:eastAsia="en-US"/>
        </w:rPr>
        <w:t xml:space="preserve">, </w:t>
      </w:r>
      <w:r w:rsidRPr="007A52E8">
        <w:rPr>
          <w:rFonts w:ascii="Times New Roman" w:hAnsi="Times New Roman" w:cs="Times New Roman"/>
          <w:sz w:val="24"/>
          <w:szCs w:val="24"/>
        </w:rPr>
        <w:t xml:space="preserve">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Таким образом, в силу указанной нормы закона, поскольку по истечении срока действия </w:t>
      </w:r>
      <w:r w:rsidR="006962E7">
        <w:rPr>
          <w:rFonts w:ascii="Times New Roman" w:hAnsi="Times New Roman" w:cs="Times New Roman"/>
          <w:sz w:val="24"/>
          <w:szCs w:val="24"/>
        </w:rPr>
        <w:t>Д</w:t>
      </w:r>
      <w:r w:rsidRPr="007A52E8">
        <w:rPr>
          <w:rFonts w:ascii="Times New Roman" w:hAnsi="Times New Roman" w:cs="Times New Roman"/>
          <w:sz w:val="24"/>
          <w:szCs w:val="24"/>
        </w:rPr>
        <w:t xml:space="preserve">оговора аренды </w:t>
      </w:r>
      <w:r w:rsidRPr="007A52E8">
        <w:rPr>
          <w:rFonts w:ascii="Times New Roman" w:hAnsi="Times New Roman" w:cs="Times New Roman"/>
          <w:sz w:val="24"/>
          <w:szCs w:val="24"/>
          <w:lang w:eastAsia="en-US"/>
        </w:rPr>
        <w:t>№ 55 от 9 марта 2017 года арендатор продолжил пользование арендованными помещениями, действие данного договора</w:t>
      </w:r>
      <w:r w:rsidR="00A8703C">
        <w:rPr>
          <w:rFonts w:ascii="Times New Roman" w:hAnsi="Times New Roman" w:cs="Times New Roman"/>
          <w:sz w:val="24"/>
          <w:szCs w:val="24"/>
          <w:lang w:eastAsia="en-US"/>
        </w:rPr>
        <w:t xml:space="preserve"> следует считать возобновленным</w:t>
      </w:r>
      <w:r w:rsidRPr="007A52E8">
        <w:rPr>
          <w:rFonts w:ascii="Times New Roman" w:hAnsi="Times New Roman" w:cs="Times New Roman"/>
          <w:sz w:val="24"/>
          <w:szCs w:val="24"/>
          <w:lang w:eastAsia="en-US"/>
        </w:rPr>
        <w:t xml:space="preserve"> на прежних условиях.</w:t>
      </w:r>
    </w:p>
    <w:p w:rsidR="007A52E8" w:rsidRDefault="00E24F68"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lang w:eastAsia="en-US"/>
        </w:rPr>
        <w:t xml:space="preserve">В соответствии с пунктом 9.4. раздела 9 </w:t>
      </w:r>
      <w:r w:rsidR="006962E7">
        <w:rPr>
          <w:rFonts w:ascii="Times New Roman" w:hAnsi="Times New Roman" w:cs="Times New Roman"/>
          <w:sz w:val="24"/>
          <w:szCs w:val="24"/>
        </w:rPr>
        <w:t>Д</w:t>
      </w:r>
      <w:r w:rsidRPr="007A52E8">
        <w:rPr>
          <w:rFonts w:ascii="Times New Roman" w:hAnsi="Times New Roman" w:cs="Times New Roman"/>
          <w:sz w:val="24"/>
          <w:szCs w:val="24"/>
        </w:rPr>
        <w:t xml:space="preserve">оговора аренды </w:t>
      </w:r>
      <w:r w:rsidRPr="007A52E8">
        <w:rPr>
          <w:rFonts w:ascii="Times New Roman" w:hAnsi="Times New Roman" w:cs="Times New Roman"/>
          <w:sz w:val="24"/>
          <w:szCs w:val="24"/>
          <w:lang w:eastAsia="en-US"/>
        </w:rPr>
        <w:t>№ 55 от 9 марта 2017 года  каждая из сторон вправе в одностороннем внесудеб</w:t>
      </w:r>
      <w:r w:rsidR="00A8703C">
        <w:rPr>
          <w:rFonts w:ascii="Times New Roman" w:hAnsi="Times New Roman" w:cs="Times New Roman"/>
          <w:sz w:val="24"/>
          <w:szCs w:val="24"/>
          <w:lang w:eastAsia="en-US"/>
        </w:rPr>
        <w:t>ном порядке расторгнуть договор</w:t>
      </w:r>
      <w:r w:rsidRPr="007A52E8">
        <w:rPr>
          <w:rFonts w:ascii="Times New Roman" w:hAnsi="Times New Roman" w:cs="Times New Roman"/>
          <w:sz w:val="24"/>
          <w:szCs w:val="24"/>
          <w:lang w:eastAsia="en-US"/>
        </w:rPr>
        <w:t xml:space="preserve"> при условии предварительного предупреждения другой стороны не позднее двух месяцев до предполагаемой даты расторжения. В противном случае арендатор обязан оплатить арендодателю стоимость двухмесячной аренды.</w:t>
      </w:r>
    </w:p>
    <w:p w:rsidR="007A52E8" w:rsidRDefault="00E24F68"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lang w:eastAsia="en-US"/>
        </w:rPr>
        <w:t>ООО «</w:t>
      </w:r>
      <w:proofErr w:type="spellStart"/>
      <w:r w:rsidRPr="007A52E8">
        <w:rPr>
          <w:rFonts w:ascii="Times New Roman" w:hAnsi="Times New Roman" w:cs="Times New Roman"/>
          <w:sz w:val="24"/>
          <w:szCs w:val="24"/>
          <w:lang w:eastAsia="en-US"/>
        </w:rPr>
        <w:t>Профинвестком</w:t>
      </w:r>
      <w:proofErr w:type="spellEnd"/>
      <w:r w:rsidRPr="007A52E8">
        <w:rPr>
          <w:rFonts w:ascii="Times New Roman" w:hAnsi="Times New Roman" w:cs="Times New Roman"/>
          <w:sz w:val="24"/>
          <w:szCs w:val="24"/>
          <w:lang w:eastAsia="en-US"/>
        </w:rPr>
        <w:t>» без предварительного уведомления арендодателя прекратило пользование арендованными помещениями с 1 мая 2018 года.</w:t>
      </w:r>
    </w:p>
    <w:p w:rsidR="007A52E8" w:rsidRDefault="00E24F68"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lang w:eastAsia="en-US"/>
        </w:rPr>
        <w:t>Следовательно, в результате нарушения арендатором вышеуказанных договорных условий образовался долг в размере 29 242, 20 руб</w:t>
      </w:r>
      <w:r w:rsidR="00CD12DE" w:rsidRPr="007A52E8">
        <w:rPr>
          <w:rFonts w:ascii="Times New Roman" w:hAnsi="Times New Roman" w:cs="Times New Roman"/>
          <w:sz w:val="24"/>
          <w:szCs w:val="24"/>
          <w:lang w:eastAsia="en-US"/>
        </w:rPr>
        <w:t>.</w:t>
      </w:r>
    </w:p>
    <w:p w:rsidR="007A52E8" w:rsidRDefault="00E24F68"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lang w:eastAsia="en-US"/>
        </w:rPr>
        <w:t>15 августа 2018 года в адрес ООО «</w:t>
      </w:r>
      <w:proofErr w:type="spellStart"/>
      <w:r w:rsidRPr="007A52E8">
        <w:rPr>
          <w:rFonts w:ascii="Times New Roman" w:hAnsi="Times New Roman" w:cs="Times New Roman"/>
          <w:sz w:val="24"/>
          <w:szCs w:val="24"/>
          <w:lang w:eastAsia="en-US"/>
        </w:rPr>
        <w:t>Профинвестком</w:t>
      </w:r>
      <w:proofErr w:type="spellEnd"/>
      <w:r w:rsidRPr="007A52E8">
        <w:rPr>
          <w:rFonts w:ascii="Times New Roman" w:hAnsi="Times New Roman" w:cs="Times New Roman"/>
          <w:sz w:val="24"/>
          <w:szCs w:val="24"/>
          <w:lang w:eastAsia="en-US"/>
        </w:rPr>
        <w:t>» была направлена претензия о добровольном погашении вышеуказанной задолженности в срок до 1 сентября 2018 года. Данная претензия была  вручена адресату 18 августа 2018 года. Однако в установленный срок сумма задолженности ответчиком уплачена не была</w:t>
      </w:r>
      <w:r w:rsidRPr="007A52E8">
        <w:rPr>
          <w:rFonts w:ascii="Times New Roman" w:hAnsi="Times New Roman" w:cs="Times New Roman"/>
          <w:sz w:val="24"/>
          <w:szCs w:val="24"/>
        </w:rPr>
        <w:t>.</w:t>
      </w:r>
    </w:p>
    <w:p w:rsidR="007A52E8" w:rsidRDefault="00CD12DE"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rPr>
        <w:t xml:space="preserve">По указанным основаниям истец просит </w:t>
      </w:r>
      <w:r w:rsidR="00E24F68" w:rsidRPr="007A52E8">
        <w:rPr>
          <w:rFonts w:ascii="Times New Roman" w:hAnsi="Times New Roman" w:cs="Times New Roman"/>
          <w:sz w:val="24"/>
          <w:szCs w:val="24"/>
          <w:lang w:eastAsia="en-US"/>
        </w:rPr>
        <w:t>взыскать с ООО «</w:t>
      </w:r>
      <w:proofErr w:type="spellStart"/>
      <w:r w:rsidR="00E24F68" w:rsidRPr="007A52E8">
        <w:rPr>
          <w:rFonts w:ascii="Times New Roman" w:hAnsi="Times New Roman" w:cs="Times New Roman"/>
          <w:sz w:val="24"/>
          <w:szCs w:val="24"/>
          <w:lang w:eastAsia="en-US"/>
        </w:rPr>
        <w:t>Профинвестком</w:t>
      </w:r>
      <w:proofErr w:type="spellEnd"/>
      <w:r w:rsidR="00E24F68" w:rsidRPr="007A52E8">
        <w:rPr>
          <w:rFonts w:ascii="Times New Roman" w:hAnsi="Times New Roman" w:cs="Times New Roman"/>
          <w:sz w:val="24"/>
          <w:szCs w:val="24"/>
          <w:lang w:eastAsia="en-US"/>
        </w:rPr>
        <w:t xml:space="preserve">» задолженность, возникшую в результате неисполнения ответчиком договорных обязательств, в размере 29 242, 20 руб. </w:t>
      </w:r>
    </w:p>
    <w:p w:rsidR="007A52E8" w:rsidRDefault="007A52E8" w:rsidP="007A52E8">
      <w:pPr>
        <w:pStyle w:val="a3"/>
        <w:ind w:right="-284" w:firstLine="709"/>
        <w:jc w:val="both"/>
        <w:rPr>
          <w:rFonts w:ascii="Times New Roman" w:hAnsi="Times New Roman" w:cs="Times New Roman"/>
          <w:sz w:val="24"/>
          <w:szCs w:val="24"/>
          <w:lang w:eastAsia="en-US"/>
        </w:rPr>
      </w:pPr>
    </w:p>
    <w:p w:rsidR="007A52E8" w:rsidRDefault="00CD12DE"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b/>
          <w:sz w:val="24"/>
          <w:szCs w:val="24"/>
          <w:lang w:eastAsia="en-US"/>
        </w:rPr>
        <w:t>ООО «</w:t>
      </w:r>
      <w:proofErr w:type="spellStart"/>
      <w:r w:rsidRPr="007A52E8">
        <w:rPr>
          <w:rFonts w:ascii="Times New Roman" w:hAnsi="Times New Roman" w:cs="Times New Roman"/>
          <w:b/>
          <w:sz w:val="24"/>
          <w:szCs w:val="24"/>
          <w:lang w:eastAsia="en-US"/>
        </w:rPr>
        <w:t>Профинвестком</w:t>
      </w:r>
      <w:proofErr w:type="spellEnd"/>
      <w:r w:rsidRPr="007A52E8">
        <w:rPr>
          <w:rFonts w:ascii="Times New Roman" w:hAnsi="Times New Roman" w:cs="Times New Roman"/>
          <w:b/>
          <w:sz w:val="24"/>
          <w:szCs w:val="24"/>
          <w:lang w:eastAsia="en-US"/>
        </w:rPr>
        <w:t>»</w:t>
      </w:r>
      <w:r w:rsidRPr="007A52E8">
        <w:rPr>
          <w:rFonts w:ascii="Times New Roman" w:hAnsi="Times New Roman" w:cs="Times New Roman"/>
          <w:sz w:val="24"/>
          <w:szCs w:val="24"/>
          <w:lang w:eastAsia="en-US"/>
        </w:rPr>
        <w:t xml:space="preserve"> </w:t>
      </w:r>
      <w:r w:rsidRPr="007A52E8">
        <w:rPr>
          <w:rFonts w:ascii="Times New Roman" w:hAnsi="Times New Roman" w:cs="Times New Roman"/>
          <w:sz w:val="24"/>
          <w:szCs w:val="24"/>
        </w:rPr>
        <w:t xml:space="preserve">в судебное заседание не направило своих представителей, письменных возражений или отзыва на иск не представило. </w:t>
      </w:r>
    </w:p>
    <w:p w:rsidR="007A52E8" w:rsidRDefault="007A52E8" w:rsidP="007A52E8">
      <w:pPr>
        <w:pStyle w:val="a3"/>
        <w:ind w:right="-284" w:firstLine="709"/>
        <w:jc w:val="both"/>
        <w:rPr>
          <w:rFonts w:ascii="Times New Roman" w:hAnsi="Times New Roman" w:cs="Times New Roman"/>
          <w:sz w:val="24"/>
          <w:szCs w:val="24"/>
        </w:rPr>
      </w:pPr>
    </w:p>
    <w:p w:rsidR="007A52E8" w:rsidRDefault="00CD12DE"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b/>
          <w:sz w:val="24"/>
          <w:szCs w:val="24"/>
        </w:rPr>
        <w:lastRenderedPageBreak/>
        <w:t>Арбитражный суд</w:t>
      </w:r>
      <w:r w:rsidRPr="007A52E8">
        <w:rPr>
          <w:rFonts w:ascii="Times New Roman" w:hAnsi="Times New Roman" w:cs="Times New Roman"/>
          <w:sz w:val="24"/>
          <w:szCs w:val="24"/>
        </w:rPr>
        <w:t>, рассмотрев материалы дела, заслушав пояснения представителя истца и исследовав документы, представленные истцом, приходит к выводу об отсутствии основани</w:t>
      </w:r>
      <w:r w:rsidR="00A8703C">
        <w:rPr>
          <w:rFonts w:ascii="Times New Roman" w:hAnsi="Times New Roman" w:cs="Times New Roman"/>
          <w:sz w:val="24"/>
          <w:szCs w:val="24"/>
        </w:rPr>
        <w:t>й</w:t>
      </w:r>
      <w:r w:rsidRPr="007A52E8">
        <w:rPr>
          <w:rFonts w:ascii="Times New Roman" w:hAnsi="Times New Roman" w:cs="Times New Roman"/>
          <w:sz w:val="24"/>
          <w:szCs w:val="24"/>
        </w:rPr>
        <w:t xml:space="preserve"> для удовлетворения заявленных требований.  При вынесении данного решения Арбитражный суд исходит из следующих установленных обстоятельств. </w:t>
      </w:r>
    </w:p>
    <w:p w:rsidR="007A52E8" w:rsidRDefault="00CD12DE"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В исковом заявлении указано, что между Дьяченко А.</w:t>
      </w:r>
      <w:r w:rsidR="00A8703C">
        <w:rPr>
          <w:rFonts w:ascii="Times New Roman" w:hAnsi="Times New Roman" w:cs="Times New Roman"/>
          <w:sz w:val="24"/>
          <w:szCs w:val="24"/>
        </w:rPr>
        <w:t xml:space="preserve"> </w:t>
      </w:r>
      <w:r w:rsidRPr="007A52E8">
        <w:rPr>
          <w:rFonts w:ascii="Times New Roman" w:hAnsi="Times New Roman" w:cs="Times New Roman"/>
          <w:sz w:val="24"/>
          <w:szCs w:val="24"/>
        </w:rPr>
        <w:t xml:space="preserve">М. </w:t>
      </w:r>
      <w:proofErr w:type="gramStart"/>
      <w:r w:rsidRPr="007A52E8">
        <w:rPr>
          <w:rFonts w:ascii="Times New Roman" w:hAnsi="Times New Roman" w:cs="Times New Roman"/>
          <w:sz w:val="24"/>
          <w:szCs w:val="24"/>
        </w:rPr>
        <w:t>и ООО</w:t>
      </w:r>
      <w:proofErr w:type="gramEnd"/>
      <w:r w:rsidRPr="007A52E8">
        <w:rPr>
          <w:rFonts w:ascii="Times New Roman" w:hAnsi="Times New Roman" w:cs="Times New Roman"/>
          <w:sz w:val="24"/>
          <w:szCs w:val="24"/>
        </w:rPr>
        <w:t xml:space="preserve"> «</w:t>
      </w:r>
      <w:proofErr w:type="spellStart"/>
      <w:r w:rsidRPr="007A52E8">
        <w:rPr>
          <w:rFonts w:ascii="Times New Roman" w:hAnsi="Times New Roman" w:cs="Times New Roman"/>
          <w:sz w:val="24"/>
          <w:szCs w:val="24"/>
        </w:rPr>
        <w:t>Профинвестком</w:t>
      </w:r>
      <w:proofErr w:type="spellEnd"/>
      <w:r w:rsidRPr="007A52E8">
        <w:rPr>
          <w:rFonts w:ascii="Times New Roman" w:hAnsi="Times New Roman" w:cs="Times New Roman"/>
          <w:sz w:val="24"/>
          <w:szCs w:val="24"/>
        </w:rPr>
        <w:t xml:space="preserve">» заключен </w:t>
      </w:r>
      <w:r w:rsidRPr="007A52E8">
        <w:rPr>
          <w:rFonts w:ascii="Times New Roman" w:hAnsi="Times New Roman" w:cs="Times New Roman"/>
          <w:sz w:val="24"/>
          <w:szCs w:val="24"/>
          <w:lang w:eastAsia="en-US"/>
        </w:rPr>
        <w:t xml:space="preserve">Договор передачи прав временного пользования нежилого помещения (аренды) </w:t>
      </w:r>
      <w:r w:rsidR="006962E7">
        <w:rPr>
          <w:rFonts w:ascii="Times New Roman" w:hAnsi="Times New Roman" w:cs="Times New Roman"/>
          <w:sz w:val="24"/>
          <w:szCs w:val="24"/>
          <w:lang w:eastAsia="en-US"/>
        </w:rPr>
        <w:t xml:space="preserve">    </w:t>
      </w:r>
      <w:r w:rsidRPr="007A52E8">
        <w:rPr>
          <w:rFonts w:ascii="Times New Roman" w:hAnsi="Times New Roman" w:cs="Times New Roman"/>
          <w:sz w:val="24"/>
          <w:szCs w:val="24"/>
          <w:lang w:eastAsia="en-US"/>
        </w:rPr>
        <w:t>№ 55 от 9 марта 2017 года</w:t>
      </w:r>
      <w:r w:rsidRPr="007A52E8">
        <w:rPr>
          <w:rFonts w:ascii="Times New Roman" w:hAnsi="Times New Roman" w:cs="Times New Roman"/>
          <w:sz w:val="24"/>
          <w:szCs w:val="24"/>
        </w:rPr>
        <w:t xml:space="preserve"> (далее - договор). Представитель истца в ходе судебного заседания также настаивал на существовании между сторонами договорных отношений. </w:t>
      </w:r>
    </w:p>
    <w:p w:rsidR="007A52E8" w:rsidRDefault="00CD12DE"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 xml:space="preserve">Указанный договор поименован как договор </w:t>
      </w:r>
      <w:r w:rsidR="007113DB" w:rsidRPr="007A52E8">
        <w:rPr>
          <w:rFonts w:ascii="Times New Roman" w:hAnsi="Times New Roman" w:cs="Times New Roman"/>
          <w:sz w:val="24"/>
          <w:szCs w:val="24"/>
          <w:lang w:eastAsia="en-US"/>
        </w:rPr>
        <w:t>передачи прав временного пользования нежилого помещения (аренды)</w:t>
      </w:r>
      <w:r w:rsidRPr="007A52E8">
        <w:rPr>
          <w:rFonts w:ascii="Times New Roman" w:hAnsi="Times New Roman" w:cs="Times New Roman"/>
          <w:sz w:val="24"/>
          <w:szCs w:val="24"/>
        </w:rPr>
        <w:t xml:space="preserve">, следовательно, правовая регламентация данного вида договора осуществляется главой </w:t>
      </w:r>
      <w:r w:rsidR="007113DB" w:rsidRPr="007A52E8">
        <w:rPr>
          <w:rFonts w:ascii="Times New Roman" w:hAnsi="Times New Roman" w:cs="Times New Roman"/>
          <w:sz w:val="24"/>
          <w:szCs w:val="24"/>
        </w:rPr>
        <w:t>34 Гражданского кодекса Приднестровской Молдавской Республики (далее – ГК ПМР). Согласно статье 624 ГК ПМР  по договору аренды (имущественного найма) арендодатель (</w:t>
      </w:r>
      <w:proofErr w:type="spellStart"/>
      <w:r w:rsidR="007113DB" w:rsidRPr="007A52E8">
        <w:rPr>
          <w:rFonts w:ascii="Times New Roman" w:hAnsi="Times New Roman" w:cs="Times New Roman"/>
          <w:sz w:val="24"/>
          <w:szCs w:val="24"/>
        </w:rPr>
        <w:t>наймодатель</w:t>
      </w:r>
      <w:proofErr w:type="spellEnd"/>
      <w:r w:rsidR="007113DB" w:rsidRPr="007A52E8">
        <w:rPr>
          <w:rFonts w:ascii="Times New Roman" w:hAnsi="Times New Roman" w:cs="Times New Roman"/>
          <w:sz w:val="24"/>
          <w:szCs w:val="24"/>
        </w:rPr>
        <w:t>) обязуется предоставить арендатору (нанимателю) имущество за плату во временное владение и пользование или во временное пользование.</w:t>
      </w:r>
    </w:p>
    <w:p w:rsidR="007A52E8" w:rsidRDefault="00CD12DE"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В соответствии со статьей  449 ГК ПМР</w:t>
      </w:r>
      <w:r w:rsidRPr="007A52E8">
        <w:rPr>
          <w:rFonts w:ascii="Times New Roman" w:hAnsi="Times New Roman" w:cs="Times New Roman"/>
          <w:b/>
          <w:sz w:val="24"/>
          <w:szCs w:val="24"/>
        </w:rPr>
        <w:t xml:space="preserve"> </w:t>
      </w:r>
      <w:r w:rsidRPr="007A52E8">
        <w:rPr>
          <w:rFonts w:ascii="Times New Roman" w:hAnsi="Times New Roman" w:cs="Times New Roman"/>
          <w:sz w:val="24"/>
          <w:szCs w:val="24"/>
        </w:rPr>
        <w:t xml:space="preserve">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В силу статьи 449 ГК ПМР условие о предмете является обязательным для заключения договора купли-продажи. </w:t>
      </w:r>
    </w:p>
    <w:p w:rsidR="007A52E8" w:rsidRDefault="007049F1"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В силу пункта 3 статьи 626 ГК ПМР в договоре аренды (имущественного найма) должны быть указаны данные, позволяющие определенно установить имущество, подлежащее передаче арендатору (нанимателю) в качестве объекта договора аренды (имущественного найма). При отсутствии этих данных в договоре условие об объекте, подлежащем в передачу в аренду (им</w:t>
      </w:r>
      <w:r w:rsidR="00A8703C">
        <w:rPr>
          <w:rFonts w:ascii="Times New Roman" w:hAnsi="Times New Roman" w:cs="Times New Roman"/>
          <w:sz w:val="24"/>
          <w:szCs w:val="24"/>
        </w:rPr>
        <w:t xml:space="preserve">ущественный </w:t>
      </w:r>
      <w:proofErr w:type="spellStart"/>
      <w:r w:rsidR="00A8703C">
        <w:rPr>
          <w:rFonts w:ascii="Times New Roman" w:hAnsi="Times New Roman" w:cs="Times New Roman"/>
          <w:sz w:val="24"/>
          <w:szCs w:val="24"/>
        </w:rPr>
        <w:t>найм</w:t>
      </w:r>
      <w:proofErr w:type="spellEnd"/>
      <w:r w:rsidR="00A8703C">
        <w:rPr>
          <w:rFonts w:ascii="Times New Roman" w:hAnsi="Times New Roman" w:cs="Times New Roman"/>
          <w:sz w:val="24"/>
          <w:szCs w:val="24"/>
        </w:rPr>
        <w:t>), считается не</w:t>
      </w:r>
      <w:r w:rsidRPr="007A52E8">
        <w:rPr>
          <w:rFonts w:ascii="Times New Roman" w:hAnsi="Times New Roman" w:cs="Times New Roman"/>
          <w:sz w:val="24"/>
          <w:szCs w:val="24"/>
        </w:rPr>
        <w:t>согласованным сторонами, а соответствующий договор не считается заключенным.</w:t>
      </w:r>
    </w:p>
    <w:p w:rsidR="007A52E8" w:rsidRDefault="007049F1"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Представленный в материалы дела договор определяет, что  Дьяченко А.</w:t>
      </w:r>
      <w:r w:rsidR="00A8703C">
        <w:rPr>
          <w:rFonts w:ascii="Times New Roman" w:hAnsi="Times New Roman" w:cs="Times New Roman"/>
          <w:sz w:val="24"/>
          <w:szCs w:val="24"/>
        </w:rPr>
        <w:t xml:space="preserve"> </w:t>
      </w:r>
      <w:proofErr w:type="gramStart"/>
      <w:r w:rsidRPr="007A52E8">
        <w:rPr>
          <w:rFonts w:ascii="Times New Roman" w:hAnsi="Times New Roman" w:cs="Times New Roman"/>
          <w:sz w:val="24"/>
          <w:szCs w:val="24"/>
        </w:rPr>
        <w:t>М.</w:t>
      </w:r>
      <w:proofErr w:type="gramEnd"/>
      <w:r w:rsidRPr="007A52E8">
        <w:rPr>
          <w:rFonts w:ascii="Times New Roman" w:hAnsi="Times New Roman" w:cs="Times New Roman"/>
          <w:sz w:val="24"/>
          <w:szCs w:val="24"/>
        </w:rPr>
        <w:t xml:space="preserve"> то есть «арендодатель»  обязуется передать  нежилое помещение, расположенное пор адресу</w:t>
      </w:r>
      <w:r w:rsidR="00A8703C">
        <w:rPr>
          <w:rFonts w:ascii="Times New Roman" w:hAnsi="Times New Roman" w:cs="Times New Roman"/>
          <w:sz w:val="24"/>
          <w:szCs w:val="24"/>
        </w:rPr>
        <w:t>:</w:t>
      </w:r>
      <w:r w:rsidRPr="007A52E8">
        <w:rPr>
          <w:rFonts w:ascii="Times New Roman" w:hAnsi="Times New Roman" w:cs="Times New Roman"/>
          <w:sz w:val="24"/>
          <w:szCs w:val="24"/>
        </w:rPr>
        <w:t xml:space="preserve"> </w:t>
      </w:r>
      <w:r w:rsidR="00A8703C">
        <w:rPr>
          <w:rFonts w:ascii="Times New Roman" w:hAnsi="Times New Roman" w:cs="Times New Roman"/>
          <w:sz w:val="24"/>
          <w:szCs w:val="24"/>
        </w:rPr>
        <w:t xml:space="preserve">                               </w:t>
      </w:r>
      <w:r w:rsidRPr="007A52E8">
        <w:rPr>
          <w:rFonts w:ascii="Times New Roman" w:hAnsi="Times New Roman" w:cs="Times New Roman"/>
          <w:sz w:val="24"/>
          <w:szCs w:val="24"/>
        </w:rPr>
        <w:t>г. Бендеры, ул. Суворова, д.22, расположенное на третьем этаже, обозначенное на копии плана под №</w:t>
      </w:r>
      <w:r w:rsidR="006962E7">
        <w:rPr>
          <w:rFonts w:ascii="Times New Roman" w:hAnsi="Times New Roman" w:cs="Times New Roman"/>
          <w:sz w:val="24"/>
          <w:szCs w:val="24"/>
        </w:rPr>
        <w:t xml:space="preserve"> </w:t>
      </w:r>
      <w:r w:rsidRPr="007A52E8">
        <w:rPr>
          <w:rFonts w:ascii="Times New Roman" w:hAnsi="Times New Roman" w:cs="Times New Roman"/>
          <w:sz w:val="24"/>
          <w:szCs w:val="24"/>
        </w:rPr>
        <w:t xml:space="preserve">9. Также определена площадь данного помещения, которая с учетом дополнительного соглашения от 17 июля 2017 года составляет  149,5 кв.м.  Указанные формулировки  договора позволяют Арбитражному суду сделать вывод, что сторонами согласовано такое существенное условие договора аренды как предмет. </w:t>
      </w:r>
    </w:p>
    <w:p w:rsidR="007A52E8" w:rsidRDefault="00D86E2A"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В соответствии с пунктом 628 ГК ПМР договор аренды (имущественного найма) недвижимого имущества подлежит государственной регистрации, если иное не установлено законом.</w:t>
      </w:r>
    </w:p>
    <w:p w:rsidR="007A52E8" w:rsidRDefault="00A8703C" w:rsidP="007A52E8">
      <w:pPr>
        <w:pStyle w:val="a3"/>
        <w:ind w:right="-284" w:firstLine="709"/>
        <w:jc w:val="both"/>
        <w:rPr>
          <w:rFonts w:ascii="Times New Roman" w:hAnsi="Times New Roman" w:cs="Times New Roman"/>
          <w:color w:val="000000"/>
          <w:sz w:val="24"/>
          <w:szCs w:val="24"/>
        </w:rPr>
      </w:pPr>
      <w:r>
        <w:rPr>
          <w:rFonts w:ascii="Times New Roman" w:hAnsi="Times New Roman" w:cs="Times New Roman"/>
          <w:sz w:val="24"/>
          <w:szCs w:val="24"/>
        </w:rPr>
        <w:t>Договор аренды</w:t>
      </w:r>
      <w:r w:rsidR="006962E7">
        <w:rPr>
          <w:rFonts w:ascii="Times New Roman" w:hAnsi="Times New Roman" w:cs="Times New Roman"/>
          <w:sz w:val="24"/>
          <w:szCs w:val="24"/>
        </w:rPr>
        <w:t xml:space="preserve"> №55 от 9 марта 2017 года</w:t>
      </w:r>
      <w:r>
        <w:rPr>
          <w:rFonts w:ascii="Times New Roman" w:hAnsi="Times New Roman" w:cs="Times New Roman"/>
          <w:sz w:val="24"/>
          <w:szCs w:val="24"/>
        </w:rPr>
        <w:t xml:space="preserve"> </w:t>
      </w:r>
      <w:r w:rsidR="00D86E2A" w:rsidRPr="007A52E8">
        <w:rPr>
          <w:rFonts w:ascii="Times New Roman" w:hAnsi="Times New Roman" w:cs="Times New Roman"/>
          <w:sz w:val="24"/>
          <w:szCs w:val="24"/>
        </w:rPr>
        <w:t>заключен</w:t>
      </w:r>
      <w:r w:rsidR="006962E7">
        <w:rPr>
          <w:rFonts w:ascii="Times New Roman" w:hAnsi="Times New Roman" w:cs="Times New Roman"/>
          <w:sz w:val="24"/>
          <w:szCs w:val="24"/>
        </w:rPr>
        <w:t xml:space="preserve"> на срок </w:t>
      </w:r>
      <w:r w:rsidR="00D86E2A" w:rsidRPr="007A52E8">
        <w:rPr>
          <w:rFonts w:ascii="Times New Roman" w:hAnsi="Times New Roman" w:cs="Times New Roman"/>
          <w:sz w:val="24"/>
          <w:szCs w:val="24"/>
        </w:rPr>
        <w:t xml:space="preserve"> с 5 февраля  2018 года по 28 февраля  2018 года.</w:t>
      </w:r>
      <w:r w:rsidR="00D86E2A" w:rsidRPr="007A52E8">
        <w:rPr>
          <w:rFonts w:ascii="Times New Roman" w:hAnsi="Times New Roman" w:cs="Times New Roman"/>
          <w:color w:val="000000"/>
          <w:sz w:val="24"/>
          <w:szCs w:val="24"/>
        </w:rPr>
        <w:t xml:space="preserve"> Учитывая данный срок аренды и положения пункта 2 статьи 628 ГК ПМР во взаимосвязи с пунктом 4 статьи 26 Закона ПМР «О государственной регистрации прав на недвижимое имущество и сделок с ним», Арбитражный суд приходит к выводу</w:t>
      </w:r>
      <w:r w:rsidR="00D10C8B">
        <w:rPr>
          <w:rFonts w:ascii="Times New Roman" w:hAnsi="Times New Roman" w:cs="Times New Roman"/>
          <w:color w:val="000000"/>
          <w:sz w:val="24"/>
          <w:szCs w:val="24"/>
        </w:rPr>
        <w:t xml:space="preserve"> о том</w:t>
      </w:r>
      <w:r w:rsidR="00D86E2A" w:rsidRPr="007A52E8">
        <w:rPr>
          <w:rFonts w:ascii="Times New Roman" w:hAnsi="Times New Roman" w:cs="Times New Roman"/>
          <w:color w:val="000000"/>
          <w:sz w:val="24"/>
          <w:szCs w:val="24"/>
        </w:rPr>
        <w:t>, что указанный договор, не подлежал государственной регистрации.</w:t>
      </w:r>
    </w:p>
    <w:p w:rsidR="007A52E8" w:rsidRDefault="00D86E2A"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 xml:space="preserve">Исходя из анализа содержания договора, Арбитражный суд приходит к выводу, что договор </w:t>
      </w:r>
      <w:r w:rsidR="006962E7">
        <w:rPr>
          <w:rFonts w:ascii="Times New Roman" w:hAnsi="Times New Roman" w:cs="Times New Roman"/>
          <w:sz w:val="24"/>
          <w:szCs w:val="24"/>
        </w:rPr>
        <w:t xml:space="preserve">аренды № 55 от 9 марта 2017 года </w:t>
      </w:r>
      <w:r w:rsidRPr="007A52E8">
        <w:rPr>
          <w:rFonts w:ascii="Times New Roman" w:hAnsi="Times New Roman" w:cs="Times New Roman"/>
          <w:sz w:val="24"/>
          <w:szCs w:val="24"/>
        </w:rPr>
        <w:t>признается заключенным.</w:t>
      </w:r>
    </w:p>
    <w:p w:rsidR="007A52E8" w:rsidRDefault="00D86E2A"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 xml:space="preserve">Вместе с тем на основании материалов, имеющихся в деле, Арбитражным судом установлено, что  договор действует  до 28 февраля 2018 года. </w:t>
      </w:r>
      <w:r w:rsidR="006E1917" w:rsidRPr="007A52E8">
        <w:rPr>
          <w:rFonts w:ascii="Times New Roman" w:hAnsi="Times New Roman" w:cs="Times New Roman"/>
          <w:sz w:val="24"/>
          <w:szCs w:val="24"/>
        </w:rPr>
        <w:t xml:space="preserve">Истцом также не отрицался данный факт. Таким образом, с 1 марта 2018 года обязательства по данному договору прекращены в связи с истечением срока действия договора. </w:t>
      </w:r>
    </w:p>
    <w:p w:rsidR="007A52E8" w:rsidRDefault="006E1917"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 xml:space="preserve">Договор аренды от </w:t>
      </w:r>
      <w:r w:rsidR="00D10C8B">
        <w:rPr>
          <w:rFonts w:ascii="Times New Roman" w:hAnsi="Times New Roman" w:cs="Times New Roman"/>
          <w:sz w:val="24"/>
          <w:szCs w:val="24"/>
        </w:rPr>
        <w:t xml:space="preserve">№ </w:t>
      </w:r>
      <w:r w:rsidR="006962E7">
        <w:rPr>
          <w:rFonts w:ascii="Times New Roman" w:hAnsi="Times New Roman" w:cs="Times New Roman"/>
          <w:sz w:val="24"/>
          <w:szCs w:val="24"/>
        </w:rPr>
        <w:t>105</w:t>
      </w:r>
      <w:r w:rsidRPr="007A52E8">
        <w:rPr>
          <w:rFonts w:ascii="Times New Roman" w:hAnsi="Times New Roman" w:cs="Times New Roman"/>
          <w:sz w:val="24"/>
          <w:szCs w:val="24"/>
        </w:rPr>
        <w:t xml:space="preserve"> от 14 февраля 2018 года</w:t>
      </w:r>
      <w:r w:rsidR="006962E7">
        <w:rPr>
          <w:rFonts w:ascii="Times New Roman" w:hAnsi="Times New Roman" w:cs="Times New Roman"/>
          <w:sz w:val="24"/>
          <w:szCs w:val="24"/>
        </w:rPr>
        <w:t xml:space="preserve">, копия которого представлена в материалы дела, </w:t>
      </w:r>
      <w:r w:rsidRPr="007A52E8">
        <w:rPr>
          <w:rFonts w:ascii="Times New Roman" w:hAnsi="Times New Roman" w:cs="Times New Roman"/>
          <w:sz w:val="24"/>
          <w:szCs w:val="24"/>
        </w:rPr>
        <w:t xml:space="preserve"> на срок с  1 марта 2018 года до 31 января 2019 года был подписан ответчиком и соответственно не заключен.   </w:t>
      </w:r>
    </w:p>
    <w:p w:rsidR="007A52E8" w:rsidRDefault="006E1917" w:rsidP="007A52E8">
      <w:pPr>
        <w:pStyle w:val="a3"/>
        <w:ind w:right="-284" w:firstLine="709"/>
        <w:jc w:val="both"/>
        <w:rPr>
          <w:rFonts w:ascii="Times New Roman" w:hAnsi="Times New Roman" w:cs="Times New Roman"/>
          <w:sz w:val="24"/>
          <w:szCs w:val="24"/>
          <w:lang w:eastAsia="en-US"/>
        </w:rPr>
      </w:pPr>
      <w:proofErr w:type="gramStart"/>
      <w:r w:rsidRPr="007A52E8">
        <w:rPr>
          <w:rFonts w:ascii="Times New Roman" w:hAnsi="Times New Roman" w:cs="Times New Roman"/>
          <w:sz w:val="24"/>
          <w:szCs w:val="24"/>
        </w:rPr>
        <w:t xml:space="preserve">В исковом заявлении, равно как и в ходе судебного разбирательства, истец указывает, что </w:t>
      </w:r>
      <w:r w:rsidRPr="007A52E8">
        <w:rPr>
          <w:rFonts w:ascii="Times New Roman" w:hAnsi="Times New Roman" w:cs="Times New Roman"/>
          <w:sz w:val="24"/>
          <w:szCs w:val="24"/>
          <w:lang w:eastAsia="en-US"/>
        </w:rPr>
        <w:t>с 1 марта 2018 года арендатор продолжил осуществлять пользование помещениями</w:t>
      </w:r>
      <w:r w:rsidR="00495BAF" w:rsidRPr="007A52E8">
        <w:rPr>
          <w:rFonts w:ascii="Times New Roman" w:hAnsi="Times New Roman" w:cs="Times New Roman"/>
          <w:sz w:val="24"/>
          <w:szCs w:val="24"/>
          <w:lang w:eastAsia="en-US"/>
        </w:rPr>
        <w:t>, в связи с чем</w:t>
      </w:r>
      <w:r w:rsidR="00D10C8B">
        <w:rPr>
          <w:rFonts w:ascii="Times New Roman" w:hAnsi="Times New Roman" w:cs="Times New Roman"/>
          <w:sz w:val="24"/>
          <w:szCs w:val="24"/>
          <w:lang w:eastAsia="en-US"/>
        </w:rPr>
        <w:t>,</w:t>
      </w:r>
      <w:r w:rsidR="00495BAF" w:rsidRPr="007A52E8">
        <w:rPr>
          <w:rFonts w:ascii="Times New Roman" w:hAnsi="Times New Roman" w:cs="Times New Roman"/>
          <w:sz w:val="24"/>
          <w:szCs w:val="24"/>
          <w:lang w:eastAsia="en-US"/>
        </w:rPr>
        <w:t xml:space="preserve"> основываясь на положениях пункт</w:t>
      </w:r>
      <w:r w:rsidR="00D10C8B">
        <w:rPr>
          <w:rFonts w:ascii="Times New Roman" w:hAnsi="Times New Roman" w:cs="Times New Roman"/>
          <w:sz w:val="24"/>
          <w:szCs w:val="24"/>
          <w:lang w:eastAsia="en-US"/>
        </w:rPr>
        <w:t xml:space="preserve">а </w:t>
      </w:r>
      <w:r w:rsidR="00495BAF" w:rsidRPr="007A52E8">
        <w:rPr>
          <w:rFonts w:ascii="Times New Roman" w:hAnsi="Times New Roman" w:cs="Times New Roman"/>
          <w:sz w:val="24"/>
          <w:szCs w:val="24"/>
          <w:lang w:eastAsia="en-US"/>
        </w:rPr>
        <w:t>2 статьи 642 ГК ПМР</w:t>
      </w:r>
      <w:r w:rsidR="00D10C8B">
        <w:rPr>
          <w:rFonts w:ascii="Times New Roman" w:hAnsi="Times New Roman" w:cs="Times New Roman"/>
          <w:sz w:val="24"/>
          <w:szCs w:val="24"/>
          <w:lang w:eastAsia="en-US"/>
        </w:rPr>
        <w:t>,</w:t>
      </w:r>
      <w:r w:rsidR="00495BAF" w:rsidRPr="007A52E8">
        <w:rPr>
          <w:rFonts w:ascii="Times New Roman" w:hAnsi="Times New Roman" w:cs="Times New Roman"/>
          <w:sz w:val="24"/>
          <w:szCs w:val="24"/>
          <w:lang w:eastAsia="en-US"/>
        </w:rPr>
        <w:t xml:space="preserve"> истец </w:t>
      </w:r>
      <w:r w:rsidR="00495BAF" w:rsidRPr="007A52E8">
        <w:rPr>
          <w:rFonts w:ascii="Times New Roman" w:hAnsi="Times New Roman" w:cs="Times New Roman"/>
          <w:sz w:val="24"/>
          <w:szCs w:val="24"/>
        </w:rPr>
        <w:t xml:space="preserve"> </w:t>
      </w:r>
      <w:r w:rsidR="006962E7">
        <w:rPr>
          <w:rFonts w:ascii="Times New Roman" w:hAnsi="Times New Roman" w:cs="Times New Roman"/>
          <w:sz w:val="24"/>
          <w:szCs w:val="24"/>
        </w:rPr>
        <w:t xml:space="preserve">полагает, что </w:t>
      </w:r>
      <w:r w:rsidR="00495BAF" w:rsidRPr="007A52E8">
        <w:rPr>
          <w:rFonts w:ascii="Times New Roman" w:hAnsi="Times New Roman" w:cs="Times New Roman"/>
          <w:sz w:val="24"/>
          <w:szCs w:val="24"/>
        </w:rPr>
        <w:t xml:space="preserve"> по истечении срока действия договора аренды </w:t>
      </w:r>
      <w:r w:rsidR="00495BAF" w:rsidRPr="007A52E8">
        <w:rPr>
          <w:rFonts w:ascii="Times New Roman" w:hAnsi="Times New Roman" w:cs="Times New Roman"/>
          <w:sz w:val="24"/>
          <w:szCs w:val="24"/>
          <w:lang w:eastAsia="en-US"/>
        </w:rPr>
        <w:t xml:space="preserve">№ 55 от 9 марта 2017 года арендатор продолжил </w:t>
      </w:r>
      <w:r w:rsidR="00495BAF" w:rsidRPr="007A52E8">
        <w:rPr>
          <w:rFonts w:ascii="Times New Roman" w:hAnsi="Times New Roman" w:cs="Times New Roman"/>
          <w:sz w:val="24"/>
          <w:szCs w:val="24"/>
          <w:lang w:eastAsia="en-US"/>
        </w:rPr>
        <w:lastRenderedPageBreak/>
        <w:t>пользование арендованными помещениями, действие данного договора следует</w:t>
      </w:r>
      <w:proofErr w:type="gramEnd"/>
      <w:r w:rsidR="00495BAF" w:rsidRPr="007A52E8">
        <w:rPr>
          <w:rFonts w:ascii="Times New Roman" w:hAnsi="Times New Roman" w:cs="Times New Roman"/>
          <w:sz w:val="24"/>
          <w:szCs w:val="24"/>
          <w:lang w:eastAsia="en-US"/>
        </w:rPr>
        <w:t xml:space="preserve"> считать возобновленным на прежних условиях.</w:t>
      </w:r>
    </w:p>
    <w:p w:rsidR="007A52E8" w:rsidRDefault="00F47AD4"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Арбитражным судом отклоняется как неподлежащий применению при рассмотрении настоящего спора пункт 2 статьи 642 ГК ПМР, на который ссылается истец, ввиду следующего.</w:t>
      </w:r>
    </w:p>
    <w:p w:rsidR="007A52E8" w:rsidRDefault="00F47AD4"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Согласно обозначенной норме кодифицированного закона, если арендатор (наниматель) продолжает пользоваться имуществом после истечения срока договора при отсутствии возражений со стороны арендодателя (</w:t>
      </w:r>
      <w:proofErr w:type="spellStart"/>
      <w:r w:rsidRPr="007A52E8">
        <w:rPr>
          <w:rFonts w:ascii="Times New Roman" w:hAnsi="Times New Roman" w:cs="Times New Roman"/>
          <w:sz w:val="24"/>
          <w:szCs w:val="24"/>
        </w:rPr>
        <w:t>наймодателя</w:t>
      </w:r>
      <w:proofErr w:type="spellEnd"/>
      <w:r w:rsidRPr="007A52E8">
        <w:rPr>
          <w:rFonts w:ascii="Times New Roman" w:hAnsi="Times New Roman" w:cs="Times New Roman"/>
          <w:sz w:val="24"/>
          <w:szCs w:val="24"/>
        </w:rPr>
        <w:t>), договор считается возобновленным на тех же условиях на неопределенный срок.</w:t>
      </w:r>
    </w:p>
    <w:p w:rsidR="007A52E8" w:rsidRDefault="00F47AD4"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Вместе с тем согласно пункту 2 статьи 628 ГК ПМР договор аренды (имущественного найма) недвижимого имущества подлежит государственной регистрации, если иное не установлено законом.</w:t>
      </w:r>
    </w:p>
    <w:p w:rsidR="007A52E8" w:rsidRDefault="00F47AD4"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В развитие приведенной нормы права пункт 4 статьи 26 Закон</w:t>
      </w:r>
      <w:r w:rsidR="00D10C8B">
        <w:rPr>
          <w:rFonts w:ascii="Times New Roman" w:hAnsi="Times New Roman" w:cs="Times New Roman"/>
          <w:sz w:val="24"/>
          <w:szCs w:val="24"/>
        </w:rPr>
        <w:t>а</w:t>
      </w:r>
      <w:r w:rsidRPr="007A52E8">
        <w:rPr>
          <w:rFonts w:ascii="Times New Roman" w:hAnsi="Times New Roman" w:cs="Times New Roman"/>
          <w:sz w:val="24"/>
          <w:szCs w:val="24"/>
        </w:rPr>
        <w:t xml:space="preserve"> ПМР «О государственной регистрации прав на недвижимое имущество и сделок с ним» устанавливает, что  договор аренды нежилых помещений подлежит государственной регистрации при заключении на срок не менее 1 (одного) года. </w:t>
      </w:r>
    </w:p>
    <w:p w:rsidR="007A52E8" w:rsidRDefault="00F47AD4"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Как установлено Арбитражным судом при рассмотрении настоящего спора</w:t>
      </w:r>
      <w:r w:rsidR="00D10C8B">
        <w:rPr>
          <w:rFonts w:ascii="Times New Roman" w:hAnsi="Times New Roman" w:cs="Times New Roman"/>
          <w:sz w:val="24"/>
          <w:szCs w:val="24"/>
        </w:rPr>
        <w:t>,</w:t>
      </w:r>
      <w:r w:rsidRPr="007A52E8">
        <w:rPr>
          <w:rFonts w:ascii="Times New Roman" w:hAnsi="Times New Roman" w:cs="Times New Roman"/>
          <w:sz w:val="24"/>
          <w:szCs w:val="24"/>
        </w:rPr>
        <w:t xml:space="preserve">  договор </w:t>
      </w:r>
      <w:r w:rsidR="006962E7">
        <w:rPr>
          <w:rFonts w:ascii="Times New Roman" w:hAnsi="Times New Roman" w:cs="Times New Roman"/>
          <w:sz w:val="24"/>
          <w:szCs w:val="24"/>
        </w:rPr>
        <w:t xml:space="preserve">аренды </w:t>
      </w:r>
      <w:r w:rsidRPr="007A52E8">
        <w:rPr>
          <w:rFonts w:ascii="Times New Roman" w:hAnsi="Times New Roman" w:cs="Times New Roman"/>
          <w:sz w:val="24"/>
          <w:szCs w:val="24"/>
        </w:rPr>
        <w:t>№</w:t>
      </w:r>
      <w:r w:rsidR="00E701E4">
        <w:rPr>
          <w:rFonts w:ascii="Times New Roman" w:hAnsi="Times New Roman" w:cs="Times New Roman"/>
          <w:sz w:val="24"/>
          <w:szCs w:val="24"/>
        </w:rPr>
        <w:t xml:space="preserve"> </w:t>
      </w:r>
      <w:r w:rsidRPr="007A52E8">
        <w:rPr>
          <w:rFonts w:ascii="Times New Roman" w:hAnsi="Times New Roman" w:cs="Times New Roman"/>
          <w:sz w:val="24"/>
          <w:szCs w:val="24"/>
        </w:rPr>
        <w:t xml:space="preserve">55 от 9 марта 2017 года, </w:t>
      </w:r>
      <w:r w:rsidR="00961DE7" w:rsidRPr="007A52E8">
        <w:rPr>
          <w:rFonts w:ascii="Times New Roman" w:hAnsi="Times New Roman" w:cs="Times New Roman"/>
          <w:sz w:val="24"/>
          <w:szCs w:val="24"/>
        </w:rPr>
        <w:t xml:space="preserve">был </w:t>
      </w:r>
      <w:r w:rsidRPr="007A52E8">
        <w:rPr>
          <w:rFonts w:ascii="Times New Roman" w:hAnsi="Times New Roman" w:cs="Times New Roman"/>
          <w:sz w:val="24"/>
          <w:szCs w:val="24"/>
        </w:rPr>
        <w:t xml:space="preserve">заключен на срок менее одного года и не подлежал государственной регистрации. </w:t>
      </w:r>
    </w:p>
    <w:p w:rsidR="007A52E8" w:rsidRDefault="00961DE7"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Продление же указ</w:t>
      </w:r>
      <w:r w:rsidR="00E701E4">
        <w:rPr>
          <w:rFonts w:ascii="Times New Roman" w:hAnsi="Times New Roman" w:cs="Times New Roman"/>
          <w:sz w:val="24"/>
          <w:szCs w:val="24"/>
        </w:rPr>
        <w:t>ан</w:t>
      </w:r>
      <w:r w:rsidRPr="007A52E8">
        <w:rPr>
          <w:rFonts w:ascii="Times New Roman" w:hAnsi="Times New Roman" w:cs="Times New Roman"/>
          <w:sz w:val="24"/>
          <w:szCs w:val="24"/>
        </w:rPr>
        <w:t>ного договора на неопределенный срок предполагает с</w:t>
      </w:r>
      <w:r w:rsidR="00D10C8B">
        <w:rPr>
          <w:rFonts w:ascii="Times New Roman" w:hAnsi="Times New Roman" w:cs="Times New Roman"/>
          <w:sz w:val="24"/>
          <w:szCs w:val="24"/>
        </w:rPr>
        <w:t>р</w:t>
      </w:r>
      <w:r w:rsidRPr="007A52E8">
        <w:rPr>
          <w:rFonts w:ascii="Times New Roman" w:hAnsi="Times New Roman" w:cs="Times New Roman"/>
          <w:sz w:val="24"/>
          <w:szCs w:val="24"/>
        </w:rPr>
        <w:t xml:space="preserve">ок его действия более 1 года, что в силу пункта 4 статьи 26 Закона ПМР «О государственной регистрации прав на недвижимое имущество и сделок с ним» и пункта 2 статьи 628 ГК ПМР является основанием для государственной регистрации такого договора. </w:t>
      </w:r>
    </w:p>
    <w:p w:rsidR="007A52E8" w:rsidRDefault="00961DE7"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 xml:space="preserve">Таким образом, Арбитражный суд приходит к выводу, что при заключении договора аренды нежилых помещений сроком до 1 года и более 1 года </w:t>
      </w:r>
      <w:r w:rsidR="003248C4" w:rsidRPr="007A52E8">
        <w:rPr>
          <w:rFonts w:ascii="Times New Roman" w:hAnsi="Times New Roman" w:cs="Times New Roman"/>
          <w:sz w:val="24"/>
          <w:szCs w:val="24"/>
        </w:rPr>
        <w:t>подлежат применению разные правовые норм</w:t>
      </w:r>
      <w:r w:rsidR="00E701E4">
        <w:rPr>
          <w:rFonts w:ascii="Times New Roman" w:hAnsi="Times New Roman" w:cs="Times New Roman"/>
          <w:sz w:val="24"/>
          <w:szCs w:val="24"/>
        </w:rPr>
        <w:t>ы, соответственно,</w:t>
      </w:r>
      <w:r w:rsidR="009A5D83">
        <w:rPr>
          <w:rFonts w:ascii="Times New Roman" w:hAnsi="Times New Roman" w:cs="Times New Roman"/>
          <w:sz w:val="24"/>
          <w:szCs w:val="24"/>
        </w:rPr>
        <w:t xml:space="preserve"> и </w:t>
      </w:r>
      <w:r w:rsidR="00E701E4">
        <w:rPr>
          <w:rFonts w:ascii="Times New Roman" w:hAnsi="Times New Roman" w:cs="Times New Roman"/>
          <w:sz w:val="24"/>
          <w:szCs w:val="24"/>
        </w:rPr>
        <w:t xml:space="preserve"> различные</w:t>
      </w:r>
      <w:r w:rsidR="003248C4" w:rsidRPr="007A52E8">
        <w:rPr>
          <w:rFonts w:ascii="Times New Roman" w:hAnsi="Times New Roman" w:cs="Times New Roman"/>
          <w:sz w:val="24"/>
          <w:szCs w:val="24"/>
        </w:rPr>
        <w:t xml:space="preserve"> последствия их применения. Следовательно, договор </w:t>
      </w:r>
      <w:r w:rsidR="009A5D83" w:rsidRPr="007A52E8">
        <w:rPr>
          <w:rFonts w:ascii="Times New Roman" w:hAnsi="Times New Roman" w:cs="Times New Roman"/>
          <w:sz w:val="24"/>
          <w:szCs w:val="24"/>
        </w:rPr>
        <w:t xml:space="preserve">аренды </w:t>
      </w:r>
      <w:r w:rsidR="003248C4" w:rsidRPr="007A52E8">
        <w:rPr>
          <w:rFonts w:ascii="Times New Roman" w:hAnsi="Times New Roman" w:cs="Times New Roman"/>
          <w:sz w:val="24"/>
          <w:szCs w:val="24"/>
        </w:rPr>
        <w:t>№55 от 9 марта 2017 года, заключенный истцом и ответчиком</w:t>
      </w:r>
      <w:r w:rsidR="00E701E4">
        <w:rPr>
          <w:rFonts w:ascii="Times New Roman" w:hAnsi="Times New Roman" w:cs="Times New Roman"/>
          <w:sz w:val="24"/>
          <w:szCs w:val="24"/>
        </w:rPr>
        <w:t>,</w:t>
      </w:r>
      <w:r w:rsidR="003248C4" w:rsidRPr="007A52E8">
        <w:rPr>
          <w:rFonts w:ascii="Times New Roman" w:hAnsi="Times New Roman" w:cs="Times New Roman"/>
          <w:sz w:val="24"/>
          <w:szCs w:val="24"/>
        </w:rPr>
        <w:t xml:space="preserve"> не может считаться возобновленным на тех же условиях на неопределенный срок.</w:t>
      </w:r>
    </w:p>
    <w:p w:rsidR="007A52E8" w:rsidRDefault="003248C4"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rPr>
        <w:t xml:space="preserve">На основании изложенного Арбитражным судом отклоняется довод истца о том, </w:t>
      </w:r>
      <w:proofErr w:type="gramStart"/>
      <w:r w:rsidRPr="007A52E8">
        <w:rPr>
          <w:rFonts w:ascii="Times New Roman" w:hAnsi="Times New Roman" w:cs="Times New Roman"/>
          <w:sz w:val="24"/>
          <w:szCs w:val="24"/>
        </w:rPr>
        <w:t>что</w:t>
      </w:r>
      <w:proofErr w:type="gramEnd"/>
      <w:r w:rsidRPr="007A52E8">
        <w:rPr>
          <w:rFonts w:ascii="Times New Roman" w:hAnsi="Times New Roman" w:cs="Times New Roman"/>
          <w:sz w:val="24"/>
          <w:szCs w:val="24"/>
        </w:rPr>
        <w:t xml:space="preserve"> так как по истечении срока действия договора </w:t>
      </w:r>
      <w:r w:rsidRPr="007A52E8">
        <w:rPr>
          <w:rFonts w:ascii="Times New Roman" w:hAnsi="Times New Roman" w:cs="Times New Roman"/>
          <w:sz w:val="24"/>
          <w:szCs w:val="24"/>
          <w:lang w:eastAsia="en-US"/>
        </w:rPr>
        <w:t xml:space="preserve">№ 55 от 9 марта 2017 года арендатор продолжил пользование арендованными помещениями, действие данного договора следует считать возобновленными на прежних условиях как не основанный на нормах права. </w:t>
      </w:r>
    </w:p>
    <w:p w:rsidR="007A52E8" w:rsidRDefault="002C3C63"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lang w:eastAsia="en-US"/>
        </w:rPr>
        <w:t>Пунктом 3.1 срок договора установлен до 28 февраля 2018 года и Арбитражным судом установлено, что  такой договор не может быть признан возобновленным на тех же условиях на неопределенный срок.</w:t>
      </w:r>
      <w:r w:rsidRPr="007A52E8">
        <w:rPr>
          <w:rFonts w:ascii="Times New Roman" w:hAnsi="Times New Roman" w:cs="Times New Roman"/>
          <w:sz w:val="24"/>
          <w:szCs w:val="24"/>
        </w:rPr>
        <w:t xml:space="preserve"> </w:t>
      </w:r>
      <w:proofErr w:type="gramStart"/>
      <w:r w:rsidR="009A5D83">
        <w:rPr>
          <w:rFonts w:ascii="Times New Roman" w:hAnsi="Times New Roman" w:cs="Times New Roman"/>
          <w:sz w:val="24"/>
          <w:szCs w:val="24"/>
        </w:rPr>
        <w:t>Следовательно</w:t>
      </w:r>
      <w:proofErr w:type="gramEnd"/>
      <w:r w:rsidRPr="007A52E8">
        <w:rPr>
          <w:rFonts w:ascii="Times New Roman" w:hAnsi="Times New Roman" w:cs="Times New Roman"/>
          <w:sz w:val="24"/>
          <w:szCs w:val="24"/>
        </w:rPr>
        <w:t xml:space="preserve"> обязательства, возникшие из договора </w:t>
      </w:r>
      <w:r w:rsidR="009A5D83">
        <w:rPr>
          <w:rFonts w:ascii="Times New Roman" w:hAnsi="Times New Roman" w:cs="Times New Roman"/>
          <w:sz w:val="24"/>
          <w:szCs w:val="24"/>
        </w:rPr>
        <w:t xml:space="preserve">аренды </w:t>
      </w:r>
      <w:r w:rsidRPr="007A52E8">
        <w:rPr>
          <w:rFonts w:ascii="Times New Roman" w:hAnsi="Times New Roman" w:cs="Times New Roman"/>
          <w:sz w:val="24"/>
          <w:szCs w:val="24"/>
          <w:lang w:eastAsia="en-US"/>
        </w:rPr>
        <w:t>55 от 9 марта 2017 года</w:t>
      </w:r>
      <w:r w:rsidRPr="007A52E8">
        <w:rPr>
          <w:rFonts w:ascii="Times New Roman" w:hAnsi="Times New Roman" w:cs="Times New Roman"/>
          <w:sz w:val="24"/>
          <w:szCs w:val="24"/>
        </w:rPr>
        <w:t xml:space="preserve"> прекратились </w:t>
      </w:r>
      <w:r w:rsidR="009A5D83">
        <w:rPr>
          <w:rFonts w:ascii="Times New Roman" w:hAnsi="Times New Roman" w:cs="Times New Roman"/>
          <w:sz w:val="24"/>
          <w:szCs w:val="24"/>
        </w:rPr>
        <w:t xml:space="preserve">с 1 марта 2018 года </w:t>
      </w:r>
      <w:r w:rsidRPr="007A52E8">
        <w:rPr>
          <w:rFonts w:ascii="Times New Roman" w:hAnsi="Times New Roman" w:cs="Times New Roman"/>
          <w:sz w:val="24"/>
          <w:szCs w:val="24"/>
        </w:rPr>
        <w:t xml:space="preserve">в силу пункта 1 статьи 629 ГК ПМР. </w:t>
      </w:r>
    </w:p>
    <w:p w:rsidR="007A52E8" w:rsidRDefault="002C3C63"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lang w:eastAsia="en-US"/>
        </w:rPr>
        <w:t xml:space="preserve">Истец в исковом заявлении указывает, что ответчик 1 мая 2018 года без предварительного  уведомления  арендодателя  прекратил пользоваться арендуемым помещением, чем был нарушен пункт 9.4 договора. Арбитражный суд приходит к выводу о том, что ссылка не несоблюдение договора </w:t>
      </w:r>
      <w:r w:rsidR="009A5D83">
        <w:rPr>
          <w:rFonts w:ascii="Times New Roman" w:hAnsi="Times New Roman" w:cs="Times New Roman"/>
          <w:sz w:val="24"/>
          <w:szCs w:val="24"/>
          <w:lang w:eastAsia="en-US"/>
        </w:rPr>
        <w:t xml:space="preserve">аренды </w:t>
      </w:r>
      <w:r w:rsidRPr="007A52E8">
        <w:rPr>
          <w:rFonts w:ascii="Times New Roman" w:hAnsi="Times New Roman" w:cs="Times New Roman"/>
          <w:sz w:val="24"/>
          <w:szCs w:val="24"/>
          <w:lang w:eastAsia="en-US"/>
        </w:rPr>
        <w:t>№</w:t>
      </w:r>
      <w:r w:rsidR="009A5D83">
        <w:rPr>
          <w:rFonts w:ascii="Times New Roman" w:hAnsi="Times New Roman" w:cs="Times New Roman"/>
          <w:sz w:val="24"/>
          <w:szCs w:val="24"/>
          <w:lang w:eastAsia="en-US"/>
        </w:rPr>
        <w:t xml:space="preserve"> </w:t>
      </w:r>
      <w:r w:rsidRPr="007A52E8">
        <w:rPr>
          <w:rFonts w:ascii="Times New Roman" w:hAnsi="Times New Roman" w:cs="Times New Roman"/>
          <w:sz w:val="24"/>
          <w:szCs w:val="24"/>
          <w:lang w:eastAsia="en-US"/>
        </w:rPr>
        <w:t>55 от 9 марта 2017 года, в результате действий ответчика 1</w:t>
      </w:r>
      <w:r w:rsidR="009A5D83">
        <w:rPr>
          <w:rFonts w:ascii="Times New Roman" w:hAnsi="Times New Roman" w:cs="Times New Roman"/>
          <w:sz w:val="24"/>
          <w:szCs w:val="24"/>
          <w:lang w:eastAsia="en-US"/>
        </w:rPr>
        <w:t xml:space="preserve"> мая 2018 года, несостоятельна,</w:t>
      </w:r>
      <w:r w:rsidRPr="007A52E8">
        <w:rPr>
          <w:rFonts w:ascii="Times New Roman" w:hAnsi="Times New Roman" w:cs="Times New Roman"/>
          <w:sz w:val="24"/>
          <w:szCs w:val="24"/>
        </w:rPr>
        <w:t xml:space="preserve"> и о невозможности применения санкций за нарушение условий договора</w:t>
      </w:r>
      <w:r w:rsidR="009A5D83">
        <w:rPr>
          <w:rFonts w:ascii="Times New Roman" w:hAnsi="Times New Roman" w:cs="Times New Roman"/>
          <w:sz w:val="24"/>
          <w:szCs w:val="24"/>
        </w:rPr>
        <w:t>,</w:t>
      </w:r>
      <w:r w:rsidRPr="007A52E8">
        <w:rPr>
          <w:rFonts w:ascii="Times New Roman" w:hAnsi="Times New Roman" w:cs="Times New Roman"/>
          <w:sz w:val="24"/>
          <w:szCs w:val="24"/>
        </w:rPr>
        <w:t xml:space="preserve"> обязательства по которому прекращены до даты предполагаемого нарушения.</w:t>
      </w:r>
    </w:p>
    <w:p w:rsidR="007A52E8" w:rsidRDefault="00B12A8F"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rPr>
        <w:t>Доказательства, представленные истцом в обоснование позиции о нарушен</w:t>
      </w:r>
      <w:proofErr w:type="gramStart"/>
      <w:r w:rsidRPr="007A52E8">
        <w:rPr>
          <w:rFonts w:ascii="Times New Roman" w:hAnsi="Times New Roman" w:cs="Times New Roman"/>
          <w:sz w:val="24"/>
          <w:szCs w:val="24"/>
        </w:rPr>
        <w:t>ии ООО</w:t>
      </w:r>
      <w:proofErr w:type="gramEnd"/>
      <w:r w:rsidRPr="007A52E8">
        <w:rPr>
          <w:rFonts w:ascii="Times New Roman" w:hAnsi="Times New Roman" w:cs="Times New Roman"/>
          <w:sz w:val="24"/>
          <w:szCs w:val="24"/>
        </w:rPr>
        <w:t xml:space="preserve"> «</w:t>
      </w:r>
      <w:proofErr w:type="spellStart"/>
      <w:r w:rsidRPr="007A52E8">
        <w:rPr>
          <w:rFonts w:ascii="Times New Roman" w:hAnsi="Times New Roman" w:cs="Times New Roman"/>
          <w:sz w:val="24"/>
          <w:szCs w:val="24"/>
        </w:rPr>
        <w:t>Профинвестком</w:t>
      </w:r>
      <w:proofErr w:type="spellEnd"/>
      <w:r w:rsidRPr="007A52E8">
        <w:rPr>
          <w:rFonts w:ascii="Times New Roman" w:hAnsi="Times New Roman" w:cs="Times New Roman"/>
          <w:sz w:val="24"/>
          <w:szCs w:val="24"/>
        </w:rPr>
        <w:t xml:space="preserve">» условий договора </w:t>
      </w:r>
      <w:r w:rsidR="009A5D83">
        <w:rPr>
          <w:rFonts w:ascii="Times New Roman" w:hAnsi="Times New Roman" w:cs="Times New Roman"/>
          <w:sz w:val="24"/>
          <w:szCs w:val="24"/>
        </w:rPr>
        <w:t xml:space="preserve">аренды </w:t>
      </w:r>
      <w:r w:rsidRPr="007A52E8">
        <w:rPr>
          <w:rFonts w:ascii="Times New Roman" w:hAnsi="Times New Roman" w:cs="Times New Roman"/>
          <w:sz w:val="24"/>
          <w:szCs w:val="24"/>
          <w:lang w:eastAsia="en-US"/>
        </w:rPr>
        <w:t>№ 55 от 9 марта 2017 года</w:t>
      </w:r>
      <w:r w:rsidR="00E701E4">
        <w:rPr>
          <w:rFonts w:ascii="Times New Roman" w:hAnsi="Times New Roman" w:cs="Times New Roman"/>
          <w:sz w:val="24"/>
          <w:szCs w:val="24"/>
          <w:lang w:eastAsia="en-US"/>
        </w:rPr>
        <w:t>,</w:t>
      </w:r>
      <w:r w:rsidRPr="007A52E8">
        <w:rPr>
          <w:rFonts w:ascii="Times New Roman" w:hAnsi="Times New Roman" w:cs="Times New Roman"/>
          <w:sz w:val="24"/>
          <w:szCs w:val="24"/>
          <w:lang w:eastAsia="en-US"/>
        </w:rPr>
        <w:t xml:space="preserve"> отклоняются Арбитражным судом </w:t>
      </w:r>
      <w:r w:rsidR="00D6690A" w:rsidRPr="007A52E8">
        <w:rPr>
          <w:rFonts w:ascii="Times New Roman" w:hAnsi="Times New Roman" w:cs="Times New Roman"/>
          <w:sz w:val="24"/>
          <w:szCs w:val="24"/>
          <w:lang w:eastAsia="en-US"/>
        </w:rPr>
        <w:t>как не имеющи</w:t>
      </w:r>
      <w:r w:rsidR="00E701E4">
        <w:rPr>
          <w:rFonts w:ascii="Times New Roman" w:hAnsi="Times New Roman" w:cs="Times New Roman"/>
          <w:sz w:val="24"/>
          <w:szCs w:val="24"/>
          <w:lang w:eastAsia="en-US"/>
        </w:rPr>
        <w:t>е</w:t>
      </w:r>
      <w:r w:rsidR="00D6690A" w:rsidRPr="007A52E8">
        <w:rPr>
          <w:rFonts w:ascii="Times New Roman" w:hAnsi="Times New Roman" w:cs="Times New Roman"/>
          <w:sz w:val="24"/>
          <w:szCs w:val="24"/>
          <w:lang w:eastAsia="en-US"/>
        </w:rPr>
        <w:t xml:space="preserve"> значение для дела. </w:t>
      </w:r>
    </w:p>
    <w:p w:rsidR="007A52E8" w:rsidRDefault="00D6690A" w:rsidP="007A52E8">
      <w:pPr>
        <w:pStyle w:val="a3"/>
        <w:ind w:right="-284" w:firstLine="709"/>
        <w:jc w:val="both"/>
        <w:rPr>
          <w:rFonts w:ascii="Times New Roman" w:hAnsi="Times New Roman" w:cs="Times New Roman"/>
          <w:sz w:val="24"/>
          <w:szCs w:val="24"/>
          <w:lang w:eastAsia="en-US"/>
        </w:rPr>
      </w:pPr>
      <w:r w:rsidRPr="007A52E8">
        <w:rPr>
          <w:rFonts w:ascii="Times New Roman" w:hAnsi="Times New Roman" w:cs="Times New Roman"/>
          <w:sz w:val="24"/>
          <w:szCs w:val="24"/>
        </w:rPr>
        <w:t>В соответствии с пунктом 1 статьи 45 АПК ПМР каждое лицо обязано доказать те обстоятельства, на которые оно ссылается как на основани</w:t>
      </w:r>
      <w:proofErr w:type="gramStart"/>
      <w:r w:rsidRPr="007A52E8">
        <w:rPr>
          <w:rFonts w:ascii="Times New Roman" w:hAnsi="Times New Roman" w:cs="Times New Roman"/>
          <w:sz w:val="24"/>
          <w:szCs w:val="24"/>
        </w:rPr>
        <w:t>е</w:t>
      </w:r>
      <w:proofErr w:type="gramEnd"/>
      <w:r w:rsidRPr="007A52E8">
        <w:rPr>
          <w:rFonts w:ascii="Times New Roman" w:hAnsi="Times New Roman" w:cs="Times New Roman"/>
          <w:sz w:val="24"/>
          <w:szCs w:val="24"/>
        </w:rPr>
        <w:t xml:space="preserve"> своих требований и возражений. При изложенных обстоятельствах Арбитражный суд приходит к выводу о необоснованности требований истца о взыскании долга вследствие ненадлежащего исполнения договорных обязательств</w:t>
      </w:r>
      <w:r w:rsidR="009A5D83">
        <w:rPr>
          <w:rFonts w:ascii="Times New Roman" w:hAnsi="Times New Roman" w:cs="Times New Roman"/>
          <w:sz w:val="24"/>
          <w:szCs w:val="24"/>
        </w:rPr>
        <w:t>,</w:t>
      </w:r>
      <w:r w:rsidRPr="007A52E8">
        <w:rPr>
          <w:rFonts w:ascii="Times New Roman" w:hAnsi="Times New Roman" w:cs="Times New Roman"/>
          <w:sz w:val="24"/>
          <w:szCs w:val="24"/>
        </w:rPr>
        <w:t xml:space="preserve"> ввиду </w:t>
      </w:r>
      <w:r w:rsidRPr="007A52E8">
        <w:rPr>
          <w:rFonts w:ascii="Times New Roman" w:hAnsi="Times New Roman" w:cs="Times New Roman"/>
          <w:sz w:val="24"/>
          <w:szCs w:val="24"/>
          <w:lang w:eastAsia="en-US"/>
        </w:rPr>
        <w:t>истечения срока договора</w:t>
      </w:r>
      <w:r w:rsidR="009A5D83">
        <w:rPr>
          <w:rFonts w:ascii="Times New Roman" w:hAnsi="Times New Roman" w:cs="Times New Roman"/>
          <w:sz w:val="24"/>
          <w:szCs w:val="24"/>
          <w:lang w:eastAsia="en-US"/>
        </w:rPr>
        <w:t xml:space="preserve"> аренды</w:t>
      </w:r>
      <w:r w:rsidRPr="007A52E8">
        <w:rPr>
          <w:rFonts w:ascii="Times New Roman" w:hAnsi="Times New Roman" w:cs="Times New Roman"/>
          <w:sz w:val="24"/>
          <w:szCs w:val="24"/>
          <w:lang w:eastAsia="en-US"/>
        </w:rPr>
        <w:t xml:space="preserve"> №</w:t>
      </w:r>
      <w:r w:rsidR="00E701E4">
        <w:rPr>
          <w:rFonts w:ascii="Times New Roman" w:hAnsi="Times New Roman" w:cs="Times New Roman"/>
          <w:sz w:val="24"/>
          <w:szCs w:val="24"/>
          <w:lang w:eastAsia="en-US"/>
        </w:rPr>
        <w:t xml:space="preserve"> </w:t>
      </w:r>
      <w:r w:rsidRPr="007A52E8">
        <w:rPr>
          <w:rFonts w:ascii="Times New Roman" w:hAnsi="Times New Roman" w:cs="Times New Roman"/>
          <w:sz w:val="24"/>
          <w:szCs w:val="24"/>
          <w:lang w:eastAsia="en-US"/>
        </w:rPr>
        <w:t>55 от 9 марта 2017 года.</w:t>
      </w:r>
    </w:p>
    <w:p w:rsidR="007A52E8" w:rsidRDefault="00D6690A"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lastRenderedPageBreak/>
        <w:t xml:space="preserve">При установлении указанных выше обстоятельств Арбитражный суд считает, что </w:t>
      </w:r>
      <w:r w:rsidR="009A5D83">
        <w:rPr>
          <w:rFonts w:ascii="Times New Roman" w:hAnsi="Times New Roman" w:cs="Times New Roman"/>
          <w:sz w:val="24"/>
          <w:szCs w:val="24"/>
        </w:rPr>
        <w:t>исковые требования индивидуального предпринимателя Дьяченко А.М.</w:t>
      </w:r>
      <w:r w:rsidRPr="007A52E8">
        <w:rPr>
          <w:rFonts w:ascii="Times New Roman" w:hAnsi="Times New Roman" w:cs="Times New Roman"/>
          <w:sz w:val="24"/>
          <w:szCs w:val="24"/>
        </w:rPr>
        <w:t xml:space="preserve"> подлежат оставлению без удовлетворения. </w:t>
      </w:r>
    </w:p>
    <w:p w:rsidR="007A52E8" w:rsidRDefault="00D6690A"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w:t>
      </w:r>
      <w:r w:rsidR="00E701E4">
        <w:rPr>
          <w:rFonts w:ascii="Times New Roman" w:hAnsi="Times New Roman" w:cs="Times New Roman"/>
          <w:sz w:val="24"/>
          <w:szCs w:val="24"/>
        </w:rPr>
        <w:t xml:space="preserve">в </w:t>
      </w:r>
      <w:r w:rsidRPr="007A52E8">
        <w:rPr>
          <w:rFonts w:ascii="Times New Roman" w:hAnsi="Times New Roman" w:cs="Times New Roman"/>
          <w:sz w:val="24"/>
          <w:szCs w:val="24"/>
        </w:rPr>
        <w:t>статье 84 АПК ПМР. Согласно пункту 1 статьи 84 АПК ПМР судебные расходы относятся на лиц, участвующих в деле, пропорционально размеру удовлетворенных исковых требований. Поскольку в удовлетворении иска отказано, то государственная пошлина подлежит отнесению на истца.</w:t>
      </w:r>
    </w:p>
    <w:p w:rsidR="007A52E8" w:rsidRDefault="007A52E8" w:rsidP="007A52E8">
      <w:pPr>
        <w:pStyle w:val="a3"/>
        <w:ind w:right="-284" w:firstLine="709"/>
        <w:jc w:val="both"/>
        <w:rPr>
          <w:rFonts w:ascii="Times New Roman" w:hAnsi="Times New Roman" w:cs="Times New Roman"/>
          <w:sz w:val="24"/>
          <w:szCs w:val="24"/>
        </w:rPr>
      </w:pPr>
    </w:p>
    <w:p w:rsidR="007A52E8" w:rsidRDefault="00D6690A"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Руководствуясь статьями 113-116</w:t>
      </w:r>
      <w:r w:rsidR="009A5D83">
        <w:rPr>
          <w:rFonts w:ascii="Times New Roman" w:hAnsi="Times New Roman" w:cs="Times New Roman"/>
          <w:sz w:val="24"/>
          <w:szCs w:val="24"/>
        </w:rPr>
        <w:t xml:space="preserve"> </w:t>
      </w:r>
      <w:r w:rsidRPr="007A52E8">
        <w:rPr>
          <w:rFonts w:ascii="Times New Roman" w:hAnsi="Times New Roman" w:cs="Times New Roman"/>
          <w:sz w:val="24"/>
          <w:szCs w:val="24"/>
        </w:rPr>
        <w:t xml:space="preserve">Арбитражного процессуального кодекса Приднестровской Молдавской Республики, Арбитражный суд Приднестровской Молдавской Республики </w:t>
      </w:r>
    </w:p>
    <w:p w:rsidR="007A52E8" w:rsidRDefault="007A52E8" w:rsidP="007A52E8">
      <w:pPr>
        <w:pStyle w:val="a3"/>
        <w:ind w:right="-284" w:firstLine="709"/>
        <w:jc w:val="both"/>
        <w:rPr>
          <w:rFonts w:ascii="Times New Roman" w:hAnsi="Times New Roman" w:cs="Times New Roman"/>
          <w:sz w:val="24"/>
          <w:szCs w:val="24"/>
        </w:rPr>
      </w:pPr>
    </w:p>
    <w:p w:rsidR="007A52E8" w:rsidRDefault="00D6690A" w:rsidP="007A52E8">
      <w:pPr>
        <w:pStyle w:val="a3"/>
        <w:ind w:right="-284" w:firstLine="709"/>
        <w:jc w:val="center"/>
        <w:rPr>
          <w:rFonts w:ascii="Times New Roman" w:hAnsi="Times New Roman" w:cs="Times New Roman"/>
          <w:b/>
          <w:sz w:val="24"/>
          <w:szCs w:val="24"/>
        </w:rPr>
      </w:pPr>
      <w:proofErr w:type="gramStart"/>
      <w:r w:rsidRPr="007A52E8">
        <w:rPr>
          <w:rFonts w:ascii="Times New Roman" w:hAnsi="Times New Roman" w:cs="Times New Roman"/>
          <w:b/>
          <w:sz w:val="24"/>
          <w:szCs w:val="24"/>
        </w:rPr>
        <w:t>Р</w:t>
      </w:r>
      <w:proofErr w:type="gramEnd"/>
      <w:r w:rsidRPr="007A52E8">
        <w:rPr>
          <w:rFonts w:ascii="Times New Roman" w:hAnsi="Times New Roman" w:cs="Times New Roman"/>
          <w:b/>
          <w:sz w:val="24"/>
          <w:szCs w:val="24"/>
        </w:rPr>
        <w:t xml:space="preserve"> Е Ш И Л:</w:t>
      </w:r>
    </w:p>
    <w:p w:rsidR="007A52E8" w:rsidRDefault="007A52E8" w:rsidP="007A52E8">
      <w:pPr>
        <w:pStyle w:val="a3"/>
        <w:ind w:right="-284" w:firstLine="709"/>
        <w:jc w:val="both"/>
        <w:rPr>
          <w:rFonts w:ascii="Times New Roman" w:hAnsi="Times New Roman" w:cs="Times New Roman"/>
          <w:b/>
          <w:sz w:val="24"/>
          <w:szCs w:val="24"/>
        </w:rPr>
      </w:pPr>
    </w:p>
    <w:p w:rsidR="007A52E8" w:rsidRDefault="00D6690A"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sz w:val="24"/>
          <w:szCs w:val="24"/>
        </w:rPr>
        <w:t xml:space="preserve">требования индивидуального предпринимателя </w:t>
      </w:r>
      <w:r w:rsidR="007A52E8" w:rsidRPr="007A52E8">
        <w:rPr>
          <w:rFonts w:ascii="Times New Roman" w:hAnsi="Times New Roman" w:cs="Times New Roman"/>
          <w:sz w:val="24"/>
          <w:szCs w:val="24"/>
        </w:rPr>
        <w:t>Дьяченко Алексея Михайловича о взыскании долга с общества с ограниченной ответственностью «</w:t>
      </w:r>
      <w:proofErr w:type="spellStart"/>
      <w:r w:rsidR="007A52E8" w:rsidRPr="007A52E8">
        <w:rPr>
          <w:rFonts w:ascii="Times New Roman" w:hAnsi="Times New Roman" w:cs="Times New Roman"/>
          <w:sz w:val="24"/>
          <w:szCs w:val="24"/>
        </w:rPr>
        <w:t>Профинвестком</w:t>
      </w:r>
      <w:proofErr w:type="spellEnd"/>
      <w:r w:rsidR="007A52E8">
        <w:rPr>
          <w:rFonts w:ascii="Times New Roman" w:hAnsi="Times New Roman" w:cs="Times New Roman"/>
          <w:sz w:val="24"/>
          <w:szCs w:val="24"/>
        </w:rPr>
        <w:t>»</w:t>
      </w:r>
      <w:r w:rsidRPr="007A52E8">
        <w:rPr>
          <w:rFonts w:ascii="Times New Roman" w:hAnsi="Times New Roman" w:cs="Times New Roman"/>
          <w:sz w:val="24"/>
          <w:szCs w:val="24"/>
        </w:rPr>
        <w:t xml:space="preserve"> оставить без удовлетворения. </w:t>
      </w:r>
    </w:p>
    <w:p w:rsidR="007A52E8" w:rsidRDefault="007A52E8" w:rsidP="007A52E8">
      <w:pPr>
        <w:pStyle w:val="a3"/>
        <w:ind w:right="-284" w:firstLine="709"/>
        <w:jc w:val="both"/>
        <w:rPr>
          <w:rFonts w:ascii="Times New Roman" w:hAnsi="Times New Roman" w:cs="Times New Roman"/>
          <w:sz w:val="24"/>
          <w:szCs w:val="24"/>
        </w:rPr>
      </w:pPr>
    </w:p>
    <w:p w:rsidR="007A52E8" w:rsidRDefault="007A52E8" w:rsidP="007A52E8">
      <w:pPr>
        <w:pStyle w:val="a3"/>
        <w:ind w:right="-284" w:firstLine="709"/>
        <w:jc w:val="both"/>
        <w:rPr>
          <w:rFonts w:ascii="Times New Roman" w:hAnsi="Times New Roman" w:cs="Times New Roman"/>
          <w:sz w:val="24"/>
          <w:szCs w:val="24"/>
        </w:rPr>
      </w:pPr>
    </w:p>
    <w:p w:rsidR="007A52E8" w:rsidRDefault="00D6690A" w:rsidP="007A52E8">
      <w:pPr>
        <w:pStyle w:val="a3"/>
        <w:ind w:right="-284" w:firstLine="709"/>
        <w:jc w:val="both"/>
        <w:rPr>
          <w:rFonts w:ascii="Times New Roman" w:hAnsi="Times New Roman" w:cs="Times New Roman"/>
          <w:color w:val="000000"/>
          <w:sz w:val="24"/>
          <w:szCs w:val="24"/>
        </w:rPr>
      </w:pPr>
      <w:r w:rsidRPr="007A52E8">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7A52E8" w:rsidRDefault="007A52E8" w:rsidP="007A52E8">
      <w:pPr>
        <w:pStyle w:val="a3"/>
        <w:ind w:right="-284" w:firstLine="709"/>
        <w:jc w:val="both"/>
        <w:rPr>
          <w:rFonts w:ascii="Times New Roman" w:hAnsi="Times New Roman" w:cs="Times New Roman"/>
          <w:color w:val="000000"/>
          <w:sz w:val="24"/>
          <w:szCs w:val="24"/>
        </w:rPr>
      </w:pPr>
    </w:p>
    <w:p w:rsidR="007A52E8" w:rsidRDefault="007A52E8" w:rsidP="007A52E8">
      <w:pPr>
        <w:pStyle w:val="a3"/>
        <w:ind w:right="-284" w:firstLine="709"/>
        <w:jc w:val="both"/>
        <w:rPr>
          <w:rFonts w:ascii="Times New Roman" w:hAnsi="Times New Roman" w:cs="Times New Roman"/>
          <w:color w:val="000000"/>
          <w:sz w:val="24"/>
          <w:szCs w:val="24"/>
        </w:rPr>
      </w:pPr>
    </w:p>
    <w:p w:rsidR="007A52E8" w:rsidRDefault="00D6690A" w:rsidP="007A52E8">
      <w:pPr>
        <w:pStyle w:val="a3"/>
        <w:ind w:right="-284" w:firstLine="709"/>
        <w:jc w:val="both"/>
        <w:rPr>
          <w:rFonts w:ascii="Times New Roman" w:hAnsi="Times New Roman" w:cs="Times New Roman"/>
          <w:b/>
          <w:sz w:val="24"/>
          <w:szCs w:val="24"/>
        </w:rPr>
      </w:pPr>
      <w:r w:rsidRPr="007A52E8">
        <w:rPr>
          <w:rFonts w:ascii="Times New Roman" w:hAnsi="Times New Roman" w:cs="Times New Roman"/>
          <w:b/>
          <w:sz w:val="24"/>
          <w:szCs w:val="24"/>
        </w:rPr>
        <w:t xml:space="preserve">Судья Арбитражного суда </w:t>
      </w:r>
    </w:p>
    <w:p w:rsidR="00D6690A" w:rsidRPr="007A52E8" w:rsidRDefault="00D6690A" w:rsidP="007A52E8">
      <w:pPr>
        <w:pStyle w:val="a3"/>
        <w:ind w:right="-284" w:firstLine="709"/>
        <w:jc w:val="both"/>
        <w:rPr>
          <w:rFonts w:ascii="Times New Roman" w:hAnsi="Times New Roman" w:cs="Times New Roman"/>
          <w:sz w:val="24"/>
          <w:szCs w:val="24"/>
        </w:rPr>
      </w:pPr>
      <w:r w:rsidRPr="007A52E8">
        <w:rPr>
          <w:rFonts w:ascii="Times New Roman" w:hAnsi="Times New Roman" w:cs="Times New Roman"/>
          <w:b/>
          <w:sz w:val="24"/>
          <w:szCs w:val="24"/>
        </w:rPr>
        <w:t>Приднестровской Молдавской Ре</w:t>
      </w:r>
      <w:r w:rsidR="007A52E8">
        <w:rPr>
          <w:rFonts w:ascii="Times New Roman" w:hAnsi="Times New Roman" w:cs="Times New Roman"/>
          <w:b/>
          <w:sz w:val="24"/>
          <w:szCs w:val="24"/>
        </w:rPr>
        <w:t xml:space="preserve">спублики           </w:t>
      </w:r>
      <w:r w:rsidRPr="007A52E8">
        <w:rPr>
          <w:rFonts w:ascii="Times New Roman" w:hAnsi="Times New Roman" w:cs="Times New Roman"/>
          <w:b/>
          <w:sz w:val="24"/>
          <w:szCs w:val="24"/>
        </w:rPr>
        <w:t xml:space="preserve">   </w:t>
      </w:r>
      <w:r w:rsidR="007A52E8">
        <w:rPr>
          <w:rFonts w:ascii="Times New Roman" w:hAnsi="Times New Roman" w:cs="Times New Roman"/>
          <w:b/>
          <w:sz w:val="24"/>
          <w:szCs w:val="24"/>
        </w:rPr>
        <w:t xml:space="preserve">  </w:t>
      </w:r>
      <w:r w:rsidRPr="007A52E8">
        <w:rPr>
          <w:rFonts w:ascii="Times New Roman" w:hAnsi="Times New Roman" w:cs="Times New Roman"/>
          <w:b/>
          <w:sz w:val="24"/>
          <w:szCs w:val="24"/>
        </w:rPr>
        <w:t xml:space="preserve">        </w:t>
      </w:r>
      <w:r w:rsidR="007A52E8">
        <w:rPr>
          <w:rFonts w:ascii="Times New Roman" w:hAnsi="Times New Roman" w:cs="Times New Roman"/>
          <w:b/>
          <w:sz w:val="24"/>
          <w:szCs w:val="24"/>
        </w:rPr>
        <w:t xml:space="preserve">   </w:t>
      </w:r>
      <w:r w:rsidRPr="007A52E8">
        <w:rPr>
          <w:rFonts w:ascii="Times New Roman" w:hAnsi="Times New Roman" w:cs="Times New Roman"/>
          <w:b/>
          <w:sz w:val="24"/>
          <w:szCs w:val="24"/>
        </w:rPr>
        <w:t xml:space="preserve">       И.П. </w:t>
      </w:r>
      <w:proofErr w:type="spellStart"/>
      <w:r w:rsidRPr="007A52E8">
        <w:rPr>
          <w:rFonts w:ascii="Times New Roman" w:hAnsi="Times New Roman" w:cs="Times New Roman"/>
          <w:b/>
          <w:sz w:val="24"/>
          <w:szCs w:val="24"/>
        </w:rPr>
        <w:t>Григорашенко</w:t>
      </w:r>
      <w:proofErr w:type="spellEnd"/>
    </w:p>
    <w:p w:rsidR="00D6690A" w:rsidRPr="007A52E8" w:rsidRDefault="00D6690A" w:rsidP="007A52E8">
      <w:pPr>
        <w:spacing w:after="0" w:line="240" w:lineRule="auto"/>
        <w:ind w:firstLine="709"/>
        <w:jc w:val="both"/>
        <w:rPr>
          <w:rFonts w:ascii="Times New Roman" w:hAnsi="Times New Roman" w:cs="Times New Roman"/>
          <w:sz w:val="24"/>
          <w:szCs w:val="24"/>
          <w:lang w:eastAsia="en-US"/>
        </w:rPr>
      </w:pPr>
    </w:p>
    <w:p w:rsidR="00D6690A" w:rsidRPr="007A52E8" w:rsidRDefault="00D6690A" w:rsidP="007A52E8">
      <w:pPr>
        <w:spacing w:after="0" w:line="240" w:lineRule="auto"/>
        <w:ind w:firstLine="709"/>
        <w:jc w:val="both"/>
        <w:rPr>
          <w:rFonts w:ascii="Times New Roman" w:hAnsi="Times New Roman" w:cs="Times New Roman"/>
          <w:sz w:val="24"/>
          <w:szCs w:val="24"/>
          <w:lang w:eastAsia="en-US"/>
        </w:rPr>
      </w:pPr>
    </w:p>
    <w:p w:rsidR="00D6690A" w:rsidRPr="007A52E8" w:rsidRDefault="00D6690A" w:rsidP="007A52E8">
      <w:pPr>
        <w:spacing w:after="0" w:line="240" w:lineRule="auto"/>
        <w:ind w:firstLine="709"/>
        <w:jc w:val="both"/>
        <w:rPr>
          <w:rFonts w:ascii="Times New Roman" w:hAnsi="Times New Roman" w:cs="Times New Roman"/>
          <w:sz w:val="24"/>
          <w:szCs w:val="24"/>
          <w:lang w:eastAsia="en-US"/>
        </w:rPr>
      </w:pPr>
    </w:p>
    <w:p w:rsidR="00B12A8F" w:rsidRPr="007A52E8" w:rsidRDefault="00B12A8F" w:rsidP="007A52E8">
      <w:pPr>
        <w:spacing w:after="0" w:line="240" w:lineRule="auto"/>
        <w:ind w:firstLine="709"/>
        <w:jc w:val="both"/>
        <w:rPr>
          <w:rFonts w:ascii="Times New Roman" w:hAnsi="Times New Roman" w:cs="Times New Roman"/>
          <w:sz w:val="24"/>
          <w:szCs w:val="24"/>
          <w:lang w:eastAsia="en-US"/>
        </w:rPr>
      </w:pPr>
    </w:p>
    <w:p w:rsidR="00F47AD4" w:rsidRPr="007A52E8" w:rsidRDefault="00F47AD4" w:rsidP="007A52E8">
      <w:pPr>
        <w:pStyle w:val="a4"/>
        <w:ind w:firstLine="709"/>
        <w:jc w:val="both"/>
        <w:rPr>
          <w:rFonts w:ascii="Times New Roman" w:hAnsi="Times New Roman" w:cs="Times New Roman"/>
          <w:sz w:val="24"/>
          <w:szCs w:val="24"/>
        </w:rPr>
      </w:pPr>
    </w:p>
    <w:p w:rsidR="00F47AD4" w:rsidRPr="007A52E8" w:rsidRDefault="00F47AD4" w:rsidP="007A52E8">
      <w:pPr>
        <w:spacing w:after="0" w:line="240" w:lineRule="auto"/>
        <w:ind w:firstLine="709"/>
        <w:jc w:val="both"/>
        <w:rPr>
          <w:rFonts w:ascii="Times New Roman" w:hAnsi="Times New Roman" w:cs="Times New Roman"/>
          <w:sz w:val="24"/>
          <w:szCs w:val="24"/>
        </w:rPr>
      </w:pPr>
    </w:p>
    <w:p w:rsidR="00F47AD4" w:rsidRPr="007A52E8" w:rsidRDefault="00F47AD4" w:rsidP="007A52E8">
      <w:pPr>
        <w:spacing w:after="0" w:line="240" w:lineRule="auto"/>
        <w:ind w:firstLine="709"/>
        <w:jc w:val="both"/>
        <w:rPr>
          <w:rFonts w:ascii="Times New Roman" w:hAnsi="Times New Roman" w:cs="Times New Roman"/>
          <w:sz w:val="24"/>
          <w:szCs w:val="24"/>
          <w:lang w:eastAsia="en-US"/>
        </w:rPr>
      </w:pPr>
    </w:p>
    <w:p w:rsidR="008763F3" w:rsidRPr="00495BAF" w:rsidRDefault="008763F3" w:rsidP="00495BAF">
      <w:pPr>
        <w:spacing w:after="0" w:line="240" w:lineRule="auto"/>
        <w:ind w:firstLine="709"/>
        <w:jc w:val="both"/>
        <w:rPr>
          <w:rFonts w:ascii="Times New Roman" w:hAnsi="Times New Roman" w:cs="Times New Roman"/>
          <w:sz w:val="24"/>
          <w:szCs w:val="24"/>
          <w:lang w:eastAsia="en-US"/>
        </w:rPr>
      </w:pPr>
    </w:p>
    <w:p w:rsidR="006E1917" w:rsidRDefault="006E1917" w:rsidP="007049F1">
      <w:pPr>
        <w:pStyle w:val="a4"/>
        <w:ind w:firstLine="708"/>
        <w:jc w:val="both"/>
        <w:rPr>
          <w:rFonts w:ascii="Times New Roman" w:hAnsi="Times New Roman" w:cs="Times New Roman"/>
          <w:sz w:val="24"/>
          <w:szCs w:val="24"/>
        </w:rPr>
      </w:pPr>
    </w:p>
    <w:p w:rsidR="006E1917" w:rsidRPr="00D86E2A" w:rsidRDefault="006E1917" w:rsidP="007049F1">
      <w:pPr>
        <w:pStyle w:val="a4"/>
        <w:ind w:firstLine="708"/>
        <w:jc w:val="both"/>
        <w:rPr>
          <w:rFonts w:ascii="Times New Roman" w:hAnsi="Times New Roman" w:cs="Times New Roman"/>
          <w:sz w:val="24"/>
          <w:szCs w:val="24"/>
        </w:rPr>
      </w:pPr>
    </w:p>
    <w:p w:rsidR="00E24F68" w:rsidRDefault="00E24F68"/>
    <w:sectPr w:rsidR="00E24F68" w:rsidSect="00040FB6">
      <w:footerReference w:type="default" r:id="rId7"/>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FB6" w:rsidRDefault="00040FB6" w:rsidP="00040FB6">
      <w:pPr>
        <w:spacing w:after="0" w:line="240" w:lineRule="auto"/>
      </w:pPr>
      <w:r>
        <w:separator/>
      </w:r>
    </w:p>
  </w:endnote>
  <w:endnote w:type="continuationSeparator" w:id="1">
    <w:p w:rsidR="00040FB6" w:rsidRDefault="00040FB6" w:rsidP="00040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3816"/>
      <w:docPartObj>
        <w:docPartGallery w:val="Page Numbers (Bottom of Page)"/>
        <w:docPartUnique/>
      </w:docPartObj>
    </w:sdtPr>
    <w:sdtContent>
      <w:p w:rsidR="00040FB6" w:rsidRDefault="00040FB6">
        <w:pPr>
          <w:pStyle w:val="a8"/>
          <w:jc w:val="center"/>
        </w:pPr>
        <w:fldSimple w:instr=" PAGE   \* MERGEFORMAT ">
          <w:r>
            <w:rPr>
              <w:noProof/>
            </w:rPr>
            <w:t>5</w:t>
          </w:r>
        </w:fldSimple>
      </w:p>
    </w:sdtContent>
  </w:sdt>
  <w:p w:rsidR="00040FB6" w:rsidRDefault="00040F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FB6" w:rsidRDefault="00040FB6" w:rsidP="00040FB6">
      <w:pPr>
        <w:spacing w:after="0" w:line="240" w:lineRule="auto"/>
      </w:pPr>
      <w:r>
        <w:separator/>
      </w:r>
    </w:p>
  </w:footnote>
  <w:footnote w:type="continuationSeparator" w:id="1">
    <w:p w:rsidR="00040FB6" w:rsidRDefault="00040FB6" w:rsidP="00040F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E24F68"/>
    <w:rsid w:val="00040FB6"/>
    <w:rsid w:val="002C3C63"/>
    <w:rsid w:val="003248C4"/>
    <w:rsid w:val="00495BAF"/>
    <w:rsid w:val="00497105"/>
    <w:rsid w:val="006962E7"/>
    <w:rsid w:val="006E1917"/>
    <w:rsid w:val="007049F1"/>
    <w:rsid w:val="007113DB"/>
    <w:rsid w:val="007A52E8"/>
    <w:rsid w:val="008763F3"/>
    <w:rsid w:val="008C486D"/>
    <w:rsid w:val="00961DE7"/>
    <w:rsid w:val="009A5D83"/>
    <w:rsid w:val="00A2477B"/>
    <w:rsid w:val="00A8703C"/>
    <w:rsid w:val="00B12A8F"/>
    <w:rsid w:val="00B16154"/>
    <w:rsid w:val="00CD12DE"/>
    <w:rsid w:val="00D10C8B"/>
    <w:rsid w:val="00D6690A"/>
    <w:rsid w:val="00D86E2A"/>
    <w:rsid w:val="00E24F68"/>
    <w:rsid w:val="00E701E4"/>
    <w:rsid w:val="00F4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E24F68"/>
    <w:rPr>
      <w:rFonts w:ascii="Times New Roman" w:hAnsi="Times New Roman" w:cs="Times New Roman"/>
      <w:sz w:val="22"/>
      <w:szCs w:val="22"/>
    </w:rPr>
  </w:style>
  <w:style w:type="paragraph" w:customStyle="1" w:styleId="Style4">
    <w:name w:val="Style4"/>
    <w:basedOn w:val="a"/>
    <w:rsid w:val="00E24F68"/>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 Spacing"/>
    <w:uiPriority w:val="1"/>
    <w:qFormat/>
    <w:rsid w:val="00E24F68"/>
    <w:pPr>
      <w:spacing w:after="0" w:line="240" w:lineRule="auto"/>
    </w:p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Знак3"/>
    <w:basedOn w:val="a"/>
    <w:link w:val="1"/>
    <w:rsid w:val="00CD12DE"/>
    <w:pPr>
      <w:spacing w:after="0" w:line="240" w:lineRule="auto"/>
    </w:pPr>
    <w:rPr>
      <w:rFonts w:ascii="Courier New" w:eastAsia="Calibri" w:hAnsi="Courier New" w:cs="Courier New"/>
      <w:sz w:val="20"/>
      <w:szCs w:val="20"/>
    </w:rPr>
  </w:style>
  <w:style w:type="character" w:customStyle="1" w:styleId="a5">
    <w:name w:val="Текст Знак"/>
    <w:basedOn w:val="a0"/>
    <w:link w:val="a4"/>
    <w:uiPriority w:val="99"/>
    <w:semiHidden/>
    <w:rsid w:val="00CD12DE"/>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4"/>
    <w:locked/>
    <w:rsid w:val="00CD12DE"/>
    <w:rPr>
      <w:rFonts w:ascii="Courier New" w:eastAsia="Calibri" w:hAnsi="Courier New" w:cs="Courier New"/>
      <w:sz w:val="20"/>
      <w:szCs w:val="20"/>
    </w:rPr>
  </w:style>
  <w:style w:type="character" w:customStyle="1" w:styleId="3">
    <w:name w:val="Текст Знак3"/>
    <w:aliases w:val="Текст Знак2 Знак Знак,Текст Знак1 Знак1 Знак Знак, Знак3 Знак"/>
    <w:basedOn w:val="a0"/>
    <w:rsid w:val="00F47AD4"/>
    <w:rPr>
      <w:rFonts w:ascii="Courier New" w:hAnsi="Courier New" w:cs="Courier New"/>
    </w:rPr>
  </w:style>
  <w:style w:type="paragraph" w:styleId="a6">
    <w:name w:val="header"/>
    <w:basedOn w:val="a"/>
    <w:link w:val="a7"/>
    <w:uiPriority w:val="99"/>
    <w:semiHidden/>
    <w:unhideWhenUsed/>
    <w:rsid w:val="00040F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0FB6"/>
  </w:style>
  <w:style w:type="paragraph" w:styleId="a8">
    <w:name w:val="footer"/>
    <w:basedOn w:val="a"/>
    <w:link w:val="a9"/>
    <w:uiPriority w:val="99"/>
    <w:unhideWhenUsed/>
    <w:rsid w:val="00040F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F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5</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2018-10-19T11:38:00Z</dcterms:created>
  <dcterms:modified xsi:type="dcterms:W3CDTF">2018-10-23T11:38:00Z</dcterms:modified>
</cp:coreProperties>
</file>