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A4" w:rsidRDefault="004715A4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-31750</wp:posOffset>
            </wp:positionV>
            <wp:extent cx="961390" cy="1002665"/>
            <wp:effectExtent l="19050" t="0" r="0" b="0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60559C" w:rsidRPr="005C3682" w:rsidTr="00170A64">
        <w:trPr>
          <w:trHeight w:val="259"/>
        </w:trPr>
        <w:tc>
          <w:tcPr>
            <w:tcW w:w="4253" w:type="dxa"/>
          </w:tcPr>
          <w:p w:rsidR="0060559C" w:rsidRPr="005C3682" w:rsidRDefault="0060559C" w:rsidP="004715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="004715A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0559C" w:rsidRPr="005C3682" w:rsidTr="00170A64">
        <w:tc>
          <w:tcPr>
            <w:tcW w:w="4253" w:type="dxa"/>
          </w:tcPr>
          <w:p w:rsidR="0060559C" w:rsidRPr="005C3682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0559C" w:rsidRPr="005C3682" w:rsidTr="00170A64">
        <w:tc>
          <w:tcPr>
            <w:tcW w:w="4253" w:type="dxa"/>
          </w:tcPr>
          <w:p w:rsidR="0060559C" w:rsidRPr="005C3682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C3682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5C36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60559C" w:rsidRPr="005C3682" w:rsidRDefault="0060559C" w:rsidP="006055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0559C" w:rsidRPr="005C3682" w:rsidTr="00170A64">
        <w:trPr>
          <w:trHeight w:val="342"/>
        </w:trPr>
        <w:tc>
          <w:tcPr>
            <w:tcW w:w="3888" w:type="dxa"/>
            <w:shd w:val="clear" w:color="auto" w:fill="auto"/>
          </w:tcPr>
          <w:p w:rsidR="0060559C" w:rsidRPr="005C3682" w:rsidRDefault="0060559C" w:rsidP="00170A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60559C" w:rsidRPr="004715A4" w:rsidRDefault="0060559C" w:rsidP="004715A4">
      <w:pPr>
        <w:tabs>
          <w:tab w:val="left" w:pos="3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  </w:t>
      </w:r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0559C" w:rsidRPr="00177AE7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7AE7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60559C" w:rsidRPr="00177AE7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7AE7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177AE7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177AE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77AE7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177AE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77AE7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177A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77AE7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0559C" w:rsidRPr="005C3682" w:rsidRDefault="005A2EEE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EE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A2EE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0559C" w:rsidRPr="004715A4" w:rsidTr="00170A64">
        <w:trPr>
          <w:trHeight w:val="259"/>
        </w:trPr>
        <w:tc>
          <w:tcPr>
            <w:tcW w:w="4952" w:type="dxa"/>
            <w:gridSpan w:val="7"/>
          </w:tcPr>
          <w:p w:rsidR="0060559C" w:rsidRPr="004715A4" w:rsidRDefault="0060559C" w:rsidP="00A755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15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A755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715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4715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A755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60559C" w:rsidRPr="004715A4" w:rsidRDefault="0060559C" w:rsidP="00605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4715A4"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715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471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Pr="00471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82</w:t>
            </w:r>
            <w:r w:rsidRPr="00471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60559C" w:rsidRPr="004715A4" w:rsidTr="00170A64">
        <w:tc>
          <w:tcPr>
            <w:tcW w:w="1199" w:type="dxa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0559C" w:rsidRPr="004715A4" w:rsidRDefault="0060559C" w:rsidP="00170A6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59C" w:rsidRPr="004715A4" w:rsidTr="00170A64">
        <w:tc>
          <w:tcPr>
            <w:tcW w:w="1985" w:type="dxa"/>
            <w:gridSpan w:val="2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1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0559C" w:rsidRPr="004715A4" w:rsidRDefault="0060559C" w:rsidP="00170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59C" w:rsidRPr="004715A4" w:rsidTr="00170A64">
        <w:trPr>
          <w:trHeight w:val="80"/>
        </w:trPr>
        <w:tc>
          <w:tcPr>
            <w:tcW w:w="1199" w:type="dxa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59C" w:rsidRPr="004715A4" w:rsidTr="00170A64">
        <w:trPr>
          <w:trHeight w:val="80"/>
        </w:trPr>
        <w:tc>
          <w:tcPr>
            <w:tcW w:w="1199" w:type="dxa"/>
          </w:tcPr>
          <w:p w:rsidR="0060559C" w:rsidRPr="004715A4" w:rsidRDefault="0060559C" w:rsidP="00170A6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0559C" w:rsidRPr="004715A4" w:rsidRDefault="0060559C" w:rsidP="00170A6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0559C" w:rsidRPr="004715A4" w:rsidRDefault="0060559C" w:rsidP="00170A6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0559C" w:rsidRPr="004715A4" w:rsidRDefault="0060559C" w:rsidP="00170A6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0559C" w:rsidRPr="004715A4" w:rsidRDefault="0060559C" w:rsidP="00170A6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559C" w:rsidRPr="004715A4" w:rsidRDefault="0060559C" w:rsidP="004C135D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715A4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 w:rsidR="00A75500">
        <w:rPr>
          <w:rFonts w:ascii="Times New Roman" w:eastAsia="Times New Roman" w:hAnsi="Times New Roman" w:cs="Times New Roman"/>
          <w:sz w:val="24"/>
          <w:szCs w:val="24"/>
        </w:rPr>
        <w:t xml:space="preserve">продолжив </w:t>
      </w:r>
      <w:r w:rsidR="004C135D" w:rsidRPr="004715A4">
        <w:rPr>
          <w:rFonts w:ascii="Times New Roman" w:eastAsia="Times New Roman" w:hAnsi="Times New Roman" w:cs="Times New Roman"/>
          <w:sz w:val="24"/>
          <w:szCs w:val="24"/>
        </w:rPr>
        <w:t xml:space="preserve">в открытом судебном заседании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рассм</w:t>
      </w:r>
      <w:r w:rsidR="00A75500">
        <w:rPr>
          <w:rFonts w:ascii="Times New Roman" w:eastAsia="Times New Roman" w:hAnsi="Times New Roman" w:cs="Times New Roman"/>
          <w:sz w:val="24"/>
          <w:szCs w:val="24"/>
        </w:rPr>
        <w:t>отрение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исково</w:t>
      </w:r>
      <w:r w:rsidR="00A7550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D42" w:rsidRPr="004715A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A7550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B6D42"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5A4">
        <w:rPr>
          <w:rStyle w:val="FontStyle14"/>
          <w:sz w:val="24"/>
          <w:szCs w:val="24"/>
        </w:rPr>
        <w:t>Республиканского некоммерческого партнерства «Ассоциация крестьянских, фермерских хозяйств и других сельскохозяйственных производите</w:t>
      </w:r>
      <w:r w:rsidR="00A75500">
        <w:rPr>
          <w:rStyle w:val="FontStyle14"/>
          <w:sz w:val="24"/>
          <w:szCs w:val="24"/>
        </w:rPr>
        <w:t xml:space="preserve">лей Приднестровья» </w:t>
      </w:r>
      <w:r w:rsidR="002A3766">
        <w:rPr>
          <w:rStyle w:val="FontStyle14"/>
          <w:sz w:val="24"/>
          <w:szCs w:val="24"/>
        </w:rPr>
        <w:t xml:space="preserve">            </w:t>
      </w:r>
      <w:r w:rsidR="00A75500">
        <w:rPr>
          <w:rStyle w:val="FontStyle14"/>
          <w:sz w:val="24"/>
          <w:szCs w:val="24"/>
        </w:rPr>
        <w:t xml:space="preserve">(г. Рыбница, </w:t>
      </w:r>
      <w:r w:rsidRPr="004715A4">
        <w:rPr>
          <w:rStyle w:val="FontStyle14"/>
          <w:sz w:val="24"/>
          <w:szCs w:val="24"/>
        </w:rPr>
        <w:t xml:space="preserve">ул. Ленина, д. 1) к крестьянскому фермерскому хозяйству </w:t>
      </w:r>
      <w:proofErr w:type="spellStart"/>
      <w:r w:rsidRPr="004715A4">
        <w:rPr>
          <w:rStyle w:val="FontStyle14"/>
          <w:sz w:val="24"/>
          <w:szCs w:val="24"/>
        </w:rPr>
        <w:t>Садома</w:t>
      </w:r>
      <w:proofErr w:type="spellEnd"/>
      <w:r w:rsidRPr="004715A4">
        <w:rPr>
          <w:rStyle w:val="FontStyle14"/>
          <w:sz w:val="24"/>
          <w:szCs w:val="24"/>
        </w:rPr>
        <w:t xml:space="preserve"> Г. С. </w:t>
      </w:r>
      <w:r w:rsidR="002A3766">
        <w:rPr>
          <w:rStyle w:val="FontStyle14"/>
          <w:sz w:val="24"/>
          <w:szCs w:val="24"/>
        </w:rPr>
        <w:t xml:space="preserve">                 (г. Рыбница, </w:t>
      </w:r>
      <w:r w:rsidRPr="004715A4">
        <w:rPr>
          <w:rStyle w:val="FontStyle14"/>
          <w:sz w:val="24"/>
          <w:szCs w:val="24"/>
        </w:rPr>
        <w:t>ул. Пугачева, д. 2) о взыскании задолженности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60559C" w:rsidRPr="004715A4" w:rsidRDefault="004B62E5" w:rsidP="00441C27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- РПН</w:t>
      </w:r>
      <w:r w:rsidR="004C135D" w:rsidRPr="004715A4">
        <w:rPr>
          <w:rStyle w:val="FontStyle14"/>
          <w:sz w:val="24"/>
          <w:szCs w:val="24"/>
        </w:rPr>
        <w:t xml:space="preserve"> «Ассоциация крестьянских, фермерских хозяйств и других сельскохозяйственных производите</w:t>
      </w:r>
      <w:r w:rsidR="004C135D">
        <w:rPr>
          <w:rStyle w:val="FontStyle14"/>
          <w:sz w:val="24"/>
          <w:szCs w:val="24"/>
        </w:rPr>
        <w:t>лей Приднестровья»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 – Яновской Л. </w:t>
      </w:r>
      <w:r w:rsidR="00A75500">
        <w:rPr>
          <w:rFonts w:ascii="Times New Roman" w:eastAsia="Times New Roman" w:hAnsi="Times New Roman" w:cs="Times New Roman"/>
          <w:sz w:val="24"/>
          <w:szCs w:val="24"/>
        </w:rPr>
        <w:t>В., конкурсного управляющего</w:t>
      </w:r>
      <w:r w:rsidR="008B6D42" w:rsidRPr="004715A4">
        <w:rPr>
          <w:rFonts w:ascii="Times New Roman" w:eastAsia="Times New Roman" w:hAnsi="Times New Roman" w:cs="Times New Roman"/>
          <w:sz w:val="24"/>
          <w:szCs w:val="24"/>
        </w:rPr>
        <w:t xml:space="preserve"> согласно выписке из ГРЮЛ, 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Яновского С. Ю. по доверенности от 17 сентября 2018 года №</w:t>
      </w:r>
      <w:r w:rsidR="00A75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1,</w:t>
      </w:r>
    </w:p>
    <w:p w:rsidR="0060559C" w:rsidRPr="004715A4" w:rsidRDefault="004B62E5" w:rsidP="00441C27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8E0E64" w:rsidRPr="004715A4">
        <w:rPr>
          <w:rFonts w:ascii="Times New Roman" w:eastAsia="Times New Roman" w:hAnsi="Times New Roman" w:cs="Times New Roman"/>
          <w:sz w:val="24"/>
          <w:szCs w:val="24"/>
        </w:rPr>
        <w:t>Садома</w:t>
      </w:r>
      <w:proofErr w:type="spellEnd"/>
      <w:r w:rsidR="008E0E64" w:rsidRPr="004715A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312C5" w:rsidRPr="004715A4">
        <w:rPr>
          <w:rFonts w:ascii="Times New Roman" w:eastAsia="Times New Roman" w:hAnsi="Times New Roman" w:cs="Times New Roman"/>
          <w:sz w:val="24"/>
          <w:szCs w:val="24"/>
        </w:rPr>
        <w:t xml:space="preserve"> С. лично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0559C" w:rsidRPr="004715A4" w:rsidRDefault="0060559C" w:rsidP="00441C27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4715A4" w:rsidRPr="004715A4" w:rsidRDefault="004715A4" w:rsidP="00441C27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59C" w:rsidRPr="004715A4" w:rsidRDefault="0060559C" w:rsidP="00441C27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</w:t>
      </w:r>
      <w:r w:rsidR="0009204E" w:rsidRPr="004715A4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суда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B6D42" w:rsidRPr="004715A4">
        <w:rPr>
          <w:rFonts w:ascii="Times New Roman" w:eastAsia="Times New Roman" w:hAnsi="Times New Roman" w:cs="Times New Roman"/>
          <w:sz w:val="24"/>
          <w:szCs w:val="24"/>
        </w:rPr>
        <w:t>4 сентября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2018 года к производству</w:t>
      </w:r>
      <w:r w:rsidR="004C135D">
        <w:rPr>
          <w:rFonts w:ascii="Times New Roman" w:eastAsia="Times New Roman" w:hAnsi="Times New Roman" w:cs="Times New Roman"/>
          <w:sz w:val="24"/>
          <w:szCs w:val="24"/>
        </w:rPr>
        <w:t xml:space="preserve"> суда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принято </w:t>
      </w:r>
      <w:r w:rsidR="008B6D42" w:rsidRPr="004715A4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8B6D42" w:rsidRPr="004715A4">
        <w:rPr>
          <w:rStyle w:val="FontStyle14"/>
          <w:sz w:val="24"/>
          <w:szCs w:val="24"/>
        </w:rPr>
        <w:t>Республиканского некоммерческого партнерства «Ассоциация крестьянских, фермерских хозяйств и других сельскохозяйственных производителей Приднестровья»</w:t>
      </w:r>
      <w:r w:rsidRPr="004715A4">
        <w:rPr>
          <w:rStyle w:val="FontStyle14"/>
          <w:sz w:val="24"/>
          <w:szCs w:val="24"/>
        </w:rPr>
        <w:t xml:space="preserve"> (далее – </w:t>
      </w:r>
      <w:r w:rsidR="008B6D42" w:rsidRPr="004715A4">
        <w:rPr>
          <w:rStyle w:val="FontStyle14"/>
          <w:sz w:val="24"/>
          <w:szCs w:val="24"/>
        </w:rPr>
        <w:t>РНП</w:t>
      </w:r>
      <w:r w:rsidRPr="004715A4">
        <w:rPr>
          <w:rStyle w:val="FontStyle14"/>
          <w:sz w:val="24"/>
          <w:szCs w:val="24"/>
        </w:rPr>
        <w:t xml:space="preserve"> «</w:t>
      </w:r>
      <w:r w:rsidR="008B6D42" w:rsidRPr="004715A4">
        <w:rPr>
          <w:rStyle w:val="FontStyle14"/>
          <w:sz w:val="24"/>
          <w:szCs w:val="24"/>
        </w:rPr>
        <w:t>Партнерство фермеров Приднестровья</w:t>
      </w:r>
      <w:r w:rsidRPr="004715A4">
        <w:rPr>
          <w:rStyle w:val="FontStyle14"/>
          <w:sz w:val="24"/>
          <w:szCs w:val="24"/>
        </w:rPr>
        <w:t xml:space="preserve">», </w:t>
      </w:r>
      <w:r w:rsidR="008B6D42" w:rsidRPr="004715A4">
        <w:rPr>
          <w:rStyle w:val="FontStyle14"/>
          <w:sz w:val="24"/>
          <w:szCs w:val="24"/>
        </w:rPr>
        <w:t>истец</w:t>
      </w:r>
      <w:r w:rsidRPr="004715A4">
        <w:rPr>
          <w:rStyle w:val="FontStyle14"/>
          <w:sz w:val="24"/>
          <w:szCs w:val="24"/>
        </w:rPr>
        <w:t xml:space="preserve">) к </w:t>
      </w:r>
      <w:r w:rsidR="008B6D42" w:rsidRPr="004715A4">
        <w:rPr>
          <w:rStyle w:val="FontStyle14"/>
          <w:sz w:val="24"/>
          <w:szCs w:val="24"/>
        </w:rPr>
        <w:t xml:space="preserve">крестьянскому фермерскому хозяйству </w:t>
      </w:r>
      <w:proofErr w:type="spellStart"/>
      <w:r w:rsidR="008B6D42" w:rsidRPr="004715A4">
        <w:rPr>
          <w:rStyle w:val="FontStyle14"/>
          <w:sz w:val="24"/>
          <w:szCs w:val="24"/>
        </w:rPr>
        <w:t>Садома</w:t>
      </w:r>
      <w:proofErr w:type="spellEnd"/>
      <w:r w:rsidR="008B6D42" w:rsidRPr="004715A4">
        <w:rPr>
          <w:rStyle w:val="FontStyle14"/>
          <w:sz w:val="24"/>
          <w:szCs w:val="24"/>
        </w:rPr>
        <w:t xml:space="preserve"> Г. С.</w:t>
      </w:r>
      <w:r w:rsidRPr="004715A4">
        <w:rPr>
          <w:rStyle w:val="FontStyle14"/>
          <w:sz w:val="24"/>
          <w:szCs w:val="24"/>
        </w:rPr>
        <w:t xml:space="preserve"> (далее – </w:t>
      </w:r>
      <w:r w:rsidR="008B6D42" w:rsidRPr="004715A4">
        <w:rPr>
          <w:rStyle w:val="FontStyle14"/>
          <w:sz w:val="24"/>
          <w:szCs w:val="24"/>
        </w:rPr>
        <w:t xml:space="preserve">КФХ </w:t>
      </w:r>
      <w:proofErr w:type="spellStart"/>
      <w:r w:rsidR="008B6D42" w:rsidRPr="004715A4">
        <w:rPr>
          <w:rStyle w:val="FontStyle14"/>
          <w:sz w:val="24"/>
          <w:szCs w:val="24"/>
        </w:rPr>
        <w:t>Садома</w:t>
      </w:r>
      <w:proofErr w:type="spellEnd"/>
      <w:r w:rsidR="008B6D42" w:rsidRPr="004715A4">
        <w:rPr>
          <w:rStyle w:val="FontStyle14"/>
          <w:sz w:val="24"/>
          <w:szCs w:val="24"/>
        </w:rPr>
        <w:t xml:space="preserve"> Г. С.</w:t>
      </w:r>
      <w:r w:rsidRPr="004715A4">
        <w:rPr>
          <w:rStyle w:val="FontStyle14"/>
          <w:sz w:val="24"/>
          <w:szCs w:val="24"/>
        </w:rPr>
        <w:t xml:space="preserve">, </w:t>
      </w:r>
      <w:r w:rsidR="008B6D42" w:rsidRPr="004715A4">
        <w:rPr>
          <w:rStyle w:val="FontStyle14"/>
          <w:sz w:val="24"/>
          <w:szCs w:val="24"/>
        </w:rPr>
        <w:t>ответчик</w:t>
      </w:r>
      <w:r w:rsidRPr="004715A4">
        <w:rPr>
          <w:rStyle w:val="FontStyle14"/>
          <w:sz w:val="24"/>
          <w:szCs w:val="24"/>
        </w:rPr>
        <w:t xml:space="preserve">) о </w:t>
      </w:r>
      <w:r w:rsidR="008B6D42" w:rsidRPr="004715A4">
        <w:rPr>
          <w:rStyle w:val="FontStyle14"/>
          <w:sz w:val="24"/>
          <w:szCs w:val="24"/>
        </w:rPr>
        <w:t>взыскании задолженности</w:t>
      </w:r>
      <w:r w:rsidR="004C135D">
        <w:rPr>
          <w:rFonts w:ascii="Times New Roman" w:eastAsia="Times New Roman" w:hAnsi="Times New Roman" w:cs="Times New Roman"/>
          <w:sz w:val="24"/>
          <w:szCs w:val="24"/>
        </w:rPr>
        <w:t>;</w:t>
      </w:r>
      <w:r w:rsidR="0009204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удебное заседание назначено на </w:t>
      </w:r>
      <w:r w:rsidR="008B6D42" w:rsidRPr="004715A4">
        <w:rPr>
          <w:rFonts w:ascii="Times New Roman" w:eastAsia="Times New Roman" w:hAnsi="Times New Roman" w:cs="Times New Roman"/>
          <w:sz w:val="24"/>
          <w:szCs w:val="24"/>
        </w:rPr>
        <w:t>18</w:t>
      </w:r>
      <w:r w:rsidR="0009204E">
        <w:rPr>
          <w:rFonts w:ascii="Times New Roman" w:eastAsia="Times New Roman" w:hAnsi="Times New Roman" w:cs="Times New Roman"/>
          <w:sz w:val="24"/>
          <w:szCs w:val="24"/>
        </w:rPr>
        <w:t xml:space="preserve"> сентября 2018 года, по итогам которого рассмотрение дела отложено.</w:t>
      </w:r>
    </w:p>
    <w:p w:rsidR="0060559C" w:rsidRPr="004715A4" w:rsidRDefault="0060559C" w:rsidP="00441C27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В состоявшемся</w:t>
      </w:r>
      <w:r w:rsidR="00E312C5"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35D">
        <w:rPr>
          <w:rFonts w:ascii="Times New Roman" w:eastAsia="Times New Roman" w:hAnsi="Times New Roman" w:cs="Times New Roman"/>
          <w:sz w:val="24"/>
          <w:szCs w:val="24"/>
        </w:rPr>
        <w:t>2 октября 2018 года</w:t>
      </w:r>
      <w:r w:rsidR="00E312C5" w:rsidRPr="004715A4">
        <w:rPr>
          <w:rFonts w:ascii="Times New Roman" w:eastAsia="Times New Roman" w:hAnsi="Times New Roman" w:cs="Times New Roman"/>
          <w:sz w:val="24"/>
          <w:szCs w:val="24"/>
        </w:rPr>
        <w:t xml:space="preserve"> заседании</w:t>
      </w:r>
      <w:r w:rsidR="00E31E17">
        <w:rPr>
          <w:rFonts w:ascii="Times New Roman" w:eastAsia="Times New Roman" w:hAnsi="Times New Roman" w:cs="Times New Roman"/>
          <w:sz w:val="24"/>
          <w:szCs w:val="24"/>
        </w:rPr>
        <w:t xml:space="preserve">, заслушав представителей сторон, суд пришел к выводу о невозможности разрешения спора по существу ввиду необходимости </w:t>
      </w:r>
      <w:r w:rsidR="004B62E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ответчиком дополнительных доказательств, подтверждающих доводы, изложенные в отзыве на исковое заявление. Кроме того, в ходе судебного заседания сторонами представлены письменные пояснения, требующие дополнительного изучения Арбитражным судом. </w:t>
      </w:r>
    </w:p>
    <w:p w:rsidR="004715A4" w:rsidRPr="004715A4" w:rsidRDefault="004B3472" w:rsidP="00441C27">
      <w:pPr>
        <w:pStyle w:val="a6"/>
        <w:spacing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 имеется основание для отложения рассмотрения дела в силу пункта 1 статьи 109 АПК ПМР</w:t>
      </w:r>
      <w:r w:rsidR="004715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5A4" w:rsidRDefault="004C135D" w:rsidP="00441C27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статьями 109, 128 Арбитражного  процессуального кодекса Приднестровской Молдавской Республики, </w:t>
      </w:r>
    </w:p>
    <w:p w:rsidR="00441C27" w:rsidRPr="004715A4" w:rsidRDefault="00441C27" w:rsidP="00441C27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59C" w:rsidRDefault="0060559C" w:rsidP="00441C27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B3472" w:rsidRPr="004715A4" w:rsidRDefault="004B3472" w:rsidP="00441C27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59C" w:rsidRPr="004715A4" w:rsidRDefault="004B3472" w:rsidP="00441C27">
      <w:pPr>
        <w:pStyle w:val="a5"/>
        <w:spacing w:after="0" w:line="228" w:lineRule="auto"/>
        <w:ind w:left="0" w:right="27" w:firstLine="6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удебное заседание по делу № 5</w:t>
      </w:r>
      <w:r w:rsidR="004715A4" w:rsidRPr="004715A4">
        <w:rPr>
          <w:rFonts w:ascii="Times New Roman" w:eastAsia="Times New Roman" w:hAnsi="Times New Roman" w:cs="Times New Roman"/>
          <w:sz w:val="24"/>
          <w:szCs w:val="24"/>
        </w:rPr>
        <w:t>82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/18-12 отложить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60559C"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15A4"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октября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 на </w:t>
      </w:r>
      <w:r w:rsidR="0060559C" w:rsidRPr="004715A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715A4" w:rsidRPr="004715A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0559C"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4715A4">
        <w:rPr>
          <w:rFonts w:ascii="Times New Roman" w:eastAsia="Times New Roman" w:hAnsi="Times New Roman" w:cs="Times New Roman"/>
          <w:sz w:val="24"/>
          <w:szCs w:val="24"/>
        </w:rPr>
        <w:t xml:space="preserve">олдавской Республики по адресу: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60559C" w:rsidRPr="004715A4" w:rsidRDefault="0060559C" w:rsidP="00441C27">
      <w:pPr>
        <w:spacing w:after="0" w:line="228" w:lineRule="auto"/>
        <w:ind w:left="-426"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59C" w:rsidRPr="004715A4" w:rsidRDefault="0060559C" w:rsidP="00441C27">
      <w:pPr>
        <w:spacing w:after="0" w:line="228" w:lineRule="auto"/>
        <w:ind w:left="-426" w:right="-6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15A4" w:rsidRPr="004715A4" w:rsidRDefault="004715A4" w:rsidP="00441C27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59C" w:rsidRPr="004715A4" w:rsidRDefault="0060559C" w:rsidP="004C135D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D038AB" w:rsidRPr="004715A4" w:rsidRDefault="0060559C" w:rsidP="004C135D">
      <w:pPr>
        <w:spacing w:after="0" w:line="228" w:lineRule="auto"/>
        <w:ind w:right="-144"/>
        <w:jc w:val="both"/>
        <w:rPr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 w:rsid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4715A4"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4C135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D038AB" w:rsidRPr="004715A4" w:rsidSect="004715A4">
      <w:footerReference w:type="default" r:id="rId8"/>
      <w:pgSz w:w="11906" w:h="16838"/>
      <w:pgMar w:top="680" w:right="680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89A" w:rsidRDefault="0026789A" w:rsidP="00C059B8">
      <w:pPr>
        <w:spacing w:after="0" w:line="240" w:lineRule="auto"/>
      </w:pPr>
      <w:r>
        <w:separator/>
      </w:r>
    </w:p>
  </w:endnote>
  <w:endnote w:type="continuationSeparator" w:id="1">
    <w:p w:rsidR="0026789A" w:rsidRDefault="0026789A" w:rsidP="00C0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1AA" w:rsidRDefault="00D038AB" w:rsidP="007161AA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7161AA" w:rsidRDefault="00D038AB" w:rsidP="007161AA">
    <w:pPr>
      <w:pStyle w:val="a3"/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  <w:r w:rsidRPr="0079175D">
      <w:rPr>
        <w:sz w:val="16"/>
        <w:szCs w:val="16"/>
      </w:rPr>
      <w:t xml:space="preserve">                                                                </w:t>
    </w:r>
    <w:r w:rsidR="005A2EEE">
      <w:fldChar w:fldCharType="begin"/>
    </w:r>
    <w:r>
      <w:instrText xml:space="preserve"> PAGE   \* MERGEFORMAT </w:instrText>
    </w:r>
    <w:r w:rsidR="005A2EEE">
      <w:fldChar w:fldCharType="separate"/>
    </w:r>
    <w:r w:rsidR="004B62E5">
      <w:rPr>
        <w:noProof/>
      </w:rPr>
      <w:t>1</w:t>
    </w:r>
    <w:r w:rsidR="005A2EEE">
      <w:fldChar w:fldCharType="end"/>
    </w:r>
  </w:p>
  <w:p w:rsidR="007161AA" w:rsidRDefault="004B62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89A" w:rsidRDefault="0026789A" w:rsidP="00C059B8">
      <w:pPr>
        <w:spacing w:after="0" w:line="240" w:lineRule="auto"/>
      </w:pPr>
      <w:r>
        <w:separator/>
      </w:r>
    </w:p>
  </w:footnote>
  <w:footnote w:type="continuationSeparator" w:id="1">
    <w:p w:rsidR="0026789A" w:rsidRDefault="0026789A" w:rsidP="00C05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92028"/>
    <w:multiLevelType w:val="hybridMultilevel"/>
    <w:tmpl w:val="92543D5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59C"/>
    <w:rsid w:val="0009204E"/>
    <w:rsid w:val="00177AE7"/>
    <w:rsid w:val="0026789A"/>
    <w:rsid w:val="002A3766"/>
    <w:rsid w:val="003D35BE"/>
    <w:rsid w:val="00441C27"/>
    <w:rsid w:val="004715A4"/>
    <w:rsid w:val="004B3472"/>
    <w:rsid w:val="004B62E5"/>
    <w:rsid w:val="004C135D"/>
    <w:rsid w:val="005A2EEE"/>
    <w:rsid w:val="005F7DBD"/>
    <w:rsid w:val="0060559C"/>
    <w:rsid w:val="0069309C"/>
    <w:rsid w:val="007C6A48"/>
    <w:rsid w:val="008B6D42"/>
    <w:rsid w:val="008E0E64"/>
    <w:rsid w:val="00980D00"/>
    <w:rsid w:val="00A75500"/>
    <w:rsid w:val="00C059B8"/>
    <w:rsid w:val="00C25862"/>
    <w:rsid w:val="00C41D9F"/>
    <w:rsid w:val="00C433ED"/>
    <w:rsid w:val="00C742DE"/>
    <w:rsid w:val="00D038AB"/>
    <w:rsid w:val="00E312C5"/>
    <w:rsid w:val="00E3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0559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0559C"/>
    <w:rPr>
      <w:rFonts w:eastAsiaTheme="minorHAnsi"/>
      <w:lang w:eastAsia="en-US"/>
    </w:rPr>
  </w:style>
  <w:style w:type="character" w:customStyle="1" w:styleId="FontStyle14">
    <w:name w:val="Font Style14"/>
    <w:rsid w:val="0060559C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60559C"/>
    <w:pPr>
      <w:ind w:left="720"/>
      <w:contextualSpacing/>
    </w:pPr>
  </w:style>
  <w:style w:type="paragraph" w:styleId="a6">
    <w:name w:val="No Spacing"/>
    <w:uiPriority w:val="1"/>
    <w:qFormat/>
    <w:rsid w:val="007C6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14</cp:revision>
  <dcterms:created xsi:type="dcterms:W3CDTF">2018-09-18T11:52:00Z</dcterms:created>
  <dcterms:modified xsi:type="dcterms:W3CDTF">2018-10-04T06:18:00Z</dcterms:modified>
</cp:coreProperties>
</file>