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E5DFB" w:rsidTr="007E5DFB">
        <w:trPr>
          <w:trHeight w:val="259"/>
        </w:trPr>
        <w:tc>
          <w:tcPr>
            <w:tcW w:w="3969" w:type="dxa"/>
            <w:hideMark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E5DFB" w:rsidTr="007E5DFB">
        <w:tc>
          <w:tcPr>
            <w:tcW w:w="3969" w:type="dxa"/>
            <w:hideMark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E5DFB" w:rsidTr="007E5DFB">
        <w:tc>
          <w:tcPr>
            <w:tcW w:w="3969" w:type="dxa"/>
            <w:hideMark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E5DFB" w:rsidRDefault="007E5DFB" w:rsidP="007E5D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E5DFB" w:rsidTr="007E5DFB">
        <w:trPr>
          <w:trHeight w:val="342"/>
        </w:trPr>
        <w:tc>
          <w:tcPr>
            <w:tcW w:w="3888" w:type="dxa"/>
          </w:tcPr>
          <w:p w:rsidR="007E5DFB" w:rsidRDefault="007E5DFB" w:rsidP="007E5D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5DFB" w:rsidRDefault="007E5DFB" w:rsidP="007E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E5DFB" w:rsidRDefault="007E5DFB" w:rsidP="007E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E5DFB" w:rsidRDefault="007E5DFB" w:rsidP="007E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E5DFB" w:rsidRDefault="007E5DFB" w:rsidP="007E5DF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E5DFB" w:rsidRDefault="007E5DFB" w:rsidP="007E5DF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E5DFB" w:rsidRPr="007D5E19" w:rsidRDefault="007E5DFB" w:rsidP="007E5DF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7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8677B2"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7E5DFB" w:rsidRDefault="007E5DFB" w:rsidP="007E5DF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E5DFB" w:rsidRDefault="007E5DFB" w:rsidP="007E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оставлении заявления без движения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E5DFB" w:rsidRDefault="007E5DFB" w:rsidP="007E5DF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E5DFB" w:rsidTr="007E5DFB">
        <w:trPr>
          <w:trHeight w:val="259"/>
        </w:trPr>
        <w:tc>
          <w:tcPr>
            <w:tcW w:w="4956" w:type="dxa"/>
            <w:gridSpan w:val="7"/>
            <w:hideMark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7E5DFB" w:rsidRDefault="007E5DFB" w:rsidP="00CC6C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</w:t>
            </w:r>
            <w:r w:rsidR="00CC6C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7E5DFB" w:rsidTr="007E5DFB">
        <w:tc>
          <w:tcPr>
            <w:tcW w:w="1200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E5DFB" w:rsidRDefault="007E5DFB" w:rsidP="007E5DF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DFB" w:rsidTr="007E5DFB">
        <w:tc>
          <w:tcPr>
            <w:tcW w:w="1987" w:type="dxa"/>
            <w:gridSpan w:val="2"/>
            <w:hideMark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E5DFB" w:rsidRDefault="007E5DFB" w:rsidP="007E5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E5DFB" w:rsidRDefault="007E5DFB" w:rsidP="007E5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DFB" w:rsidTr="007E5DFB">
        <w:trPr>
          <w:trHeight w:val="80"/>
        </w:trPr>
        <w:tc>
          <w:tcPr>
            <w:tcW w:w="1200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DFB" w:rsidTr="007E5DFB">
        <w:tc>
          <w:tcPr>
            <w:tcW w:w="1200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E5DFB" w:rsidRDefault="007E5DFB" w:rsidP="007E5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5DFB" w:rsidRPr="007E5DFB" w:rsidRDefault="007E5DFB" w:rsidP="00DA3B31">
      <w:pPr>
        <w:pStyle w:val="HTML"/>
        <w:ind w:right="-284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</w:t>
      </w:r>
      <w:r w:rsidRPr="007E5DFB">
        <w:rPr>
          <w:rStyle w:val="FontStyle14"/>
          <w:sz w:val="24"/>
          <w:szCs w:val="24"/>
        </w:rPr>
        <w:t xml:space="preserve">заявление </w:t>
      </w:r>
      <w:r>
        <w:rPr>
          <w:rStyle w:val="FontStyle14"/>
          <w:sz w:val="24"/>
          <w:szCs w:val="24"/>
        </w:rPr>
        <w:t>открытого</w:t>
      </w:r>
      <w:r w:rsidRPr="007E5DFB">
        <w:rPr>
          <w:rStyle w:val="FontStyle14"/>
          <w:sz w:val="24"/>
          <w:szCs w:val="24"/>
        </w:rPr>
        <w:t xml:space="preserve"> акционерного общества «</w:t>
      </w:r>
      <w:proofErr w:type="spellStart"/>
      <w:r>
        <w:rPr>
          <w:rStyle w:val="FontStyle14"/>
          <w:sz w:val="24"/>
          <w:szCs w:val="24"/>
        </w:rPr>
        <w:t>Тирасмебель</w:t>
      </w:r>
      <w:proofErr w:type="spellEnd"/>
      <w:r w:rsidRPr="007E5DFB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 xml:space="preserve">Бендеры, ул. Суворова, д.7 </w:t>
      </w:r>
      <w:r w:rsidR="00EE52E5">
        <w:rPr>
          <w:rStyle w:val="FontStyle14"/>
          <w:sz w:val="24"/>
          <w:szCs w:val="24"/>
        </w:rPr>
        <w:t>(встроенный</w:t>
      </w:r>
      <w:r>
        <w:rPr>
          <w:rStyle w:val="FontStyle14"/>
          <w:sz w:val="24"/>
          <w:szCs w:val="24"/>
        </w:rPr>
        <w:t xml:space="preserve"> магазин)</w:t>
      </w:r>
      <w:r w:rsidRPr="007E5DFB">
        <w:rPr>
          <w:rStyle w:val="FontStyle14"/>
          <w:sz w:val="24"/>
          <w:szCs w:val="24"/>
        </w:rPr>
        <w:t xml:space="preserve">) к Тираспольскому  и Бендерскому отделу Государственной службы судебных исполнителей </w:t>
      </w:r>
      <w:r>
        <w:rPr>
          <w:rStyle w:val="FontStyle14"/>
          <w:sz w:val="24"/>
          <w:szCs w:val="24"/>
        </w:rPr>
        <w:t xml:space="preserve">Министерства юстиции </w:t>
      </w:r>
      <w:r w:rsidRPr="007E5DFB">
        <w:rPr>
          <w:rStyle w:val="FontStyle14"/>
          <w:sz w:val="24"/>
          <w:szCs w:val="24"/>
        </w:rPr>
        <w:t xml:space="preserve">ПМР (г. Тирасполь, пер. 8 марта, д. 3) </w:t>
      </w:r>
      <w:r w:rsidR="00527C6E" w:rsidRPr="007E5DFB">
        <w:rPr>
          <w:rStyle w:val="FontStyle14"/>
          <w:sz w:val="24"/>
          <w:szCs w:val="24"/>
        </w:rPr>
        <w:t xml:space="preserve">о признании </w:t>
      </w:r>
      <w:r w:rsidR="00527C6E">
        <w:rPr>
          <w:rStyle w:val="FontStyle14"/>
          <w:sz w:val="24"/>
          <w:szCs w:val="24"/>
        </w:rPr>
        <w:t>ненормативных актов недействительными, действий незаконными</w:t>
      </w:r>
      <w:proofErr w:type="gramEnd"/>
    </w:p>
    <w:p w:rsidR="00527C6E" w:rsidRDefault="00527C6E" w:rsidP="00DA3B31">
      <w:pPr>
        <w:pStyle w:val="HTML"/>
        <w:ind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5DFB" w:rsidRPr="007E5DFB" w:rsidRDefault="007E5DFB" w:rsidP="00DA3B31">
      <w:pPr>
        <w:pStyle w:val="HTML"/>
        <w:ind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DFB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7E5D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7E5DFB" w:rsidRPr="007E5DFB" w:rsidRDefault="007E5DFB" w:rsidP="00DA3B31">
      <w:pPr>
        <w:pStyle w:val="HTML"/>
        <w:ind w:right="-284" w:firstLine="709"/>
        <w:jc w:val="both"/>
        <w:rPr>
          <w:rStyle w:val="FontStyle14"/>
          <w:sz w:val="24"/>
          <w:szCs w:val="24"/>
        </w:rPr>
      </w:pP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открытое</w:t>
      </w:r>
      <w:r w:rsidRPr="007E5DFB">
        <w:rPr>
          <w:rStyle w:val="FontStyle14"/>
          <w:sz w:val="24"/>
          <w:szCs w:val="24"/>
        </w:rPr>
        <w:t xml:space="preserve"> акционерное общество «</w:t>
      </w:r>
      <w:proofErr w:type="spellStart"/>
      <w:r>
        <w:rPr>
          <w:rStyle w:val="FontStyle14"/>
          <w:sz w:val="24"/>
          <w:szCs w:val="24"/>
        </w:rPr>
        <w:t>Тирасмебель</w:t>
      </w:r>
      <w:proofErr w:type="spellEnd"/>
      <w:r w:rsidRPr="007E5DFB">
        <w:rPr>
          <w:rStyle w:val="FontStyle14"/>
          <w:sz w:val="24"/>
          <w:szCs w:val="24"/>
        </w:rPr>
        <w:t xml:space="preserve">» (далее - </w:t>
      </w:r>
      <w:r>
        <w:rPr>
          <w:rStyle w:val="FontStyle14"/>
          <w:sz w:val="24"/>
          <w:szCs w:val="24"/>
        </w:rPr>
        <w:t>О</w:t>
      </w:r>
      <w:r w:rsidRPr="007E5DFB">
        <w:rPr>
          <w:rStyle w:val="FontStyle14"/>
          <w:sz w:val="24"/>
          <w:szCs w:val="24"/>
        </w:rPr>
        <w:t>АО «</w:t>
      </w:r>
      <w:proofErr w:type="spellStart"/>
      <w:r>
        <w:rPr>
          <w:rStyle w:val="FontStyle14"/>
          <w:sz w:val="24"/>
          <w:szCs w:val="24"/>
        </w:rPr>
        <w:t>Тирасмебель</w:t>
      </w:r>
      <w:proofErr w:type="spellEnd"/>
      <w:r w:rsidRPr="007E5DFB">
        <w:rPr>
          <w:rStyle w:val="FontStyle14"/>
          <w:sz w:val="24"/>
          <w:szCs w:val="24"/>
        </w:rPr>
        <w:t xml:space="preserve">», заявитель) </w:t>
      </w:r>
      <w:r w:rsidRPr="007E5DFB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 заявлением   к  </w:t>
      </w:r>
      <w:r w:rsidRPr="007E5DFB">
        <w:rPr>
          <w:rStyle w:val="FontStyle14"/>
          <w:sz w:val="24"/>
          <w:szCs w:val="24"/>
        </w:rPr>
        <w:t xml:space="preserve">Тираспольскому  и Бендерскому отделу Государственной службы судебных исполнителей  </w:t>
      </w:r>
      <w:r w:rsidR="00EE52E5">
        <w:rPr>
          <w:rStyle w:val="FontStyle14"/>
          <w:sz w:val="24"/>
          <w:szCs w:val="24"/>
        </w:rPr>
        <w:t xml:space="preserve">Министерства юстиции </w:t>
      </w:r>
      <w:r w:rsidRPr="007E5DFB">
        <w:rPr>
          <w:rStyle w:val="FontStyle14"/>
          <w:sz w:val="24"/>
          <w:szCs w:val="24"/>
        </w:rPr>
        <w:t xml:space="preserve">ПМР (далее - </w:t>
      </w:r>
      <w:proofErr w:type="spellStart"/>
      <w:r w:rsidRPr="007E5DFB">
        <w:rPr>
          <w:rStyle w:val="FontStyle14"/>
          <w:sz w:val="24"/>
          <w:szCs w:val="24"/>
        </w:rPr>
        <w:t>ТиБО</w:t>
      </w:r>
      <w:proofErr w:type="spellEnd"/>
      <w:r w:rsidRPr="007E5DFB">
        <w:rPr>
          <w:rStyle w:val="FontStyle14"/>
          <w:sz w:val="24"/>
          <w:szCs w:val="24"/>
        </w:rPr>
        <w:t xml:space="preserve"> ГССИ ПМР)  </w:t>
      </w:r>
      <w:r w:rsidR="00527C6E" w:rsidRPr="007E5DFB">
        <w:rPr>
          <w:rStyle w:val="FontStyle14"/>
          <w:sz w:val="24"/>
          <w:szCs w:val="24"/>
        </w:rPr>
        <w:t xml:space="preserve">о признании </w:t>
      </w:r>
      <w:r w:rsidR="00527C6E">
        <w:rPr>
          <w:rStyle w:val="FontStyle14"/>
          <w:sz w:val="24"/>
          <w:szCs w:val="24"/>
        </w:rPr>
        <w:t>ненормативных актов недействительными, действий незаконными</w:t>
      </w:r>
      <w:r w:rsidRPr="007E5DFB">
        <w:rPr>
          <w:rStyle w:val="FontStyle14"/>
          <w:sz w:val="24"/>
          <w:szCs w:val="24"/>
        </w:rPr>
        <w:t xml:space="preserve">. </w:t>
      </w:r>
    </w:p>
    <w:p w:rsidR="007E5DFB" w:rsidRPr="007E5DFB" w:rsidRDefault="007E5DFB" w:rsidP="00DA3B3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DFB">
        <w:rPr>
          <w:rFonts w:ascii="Times New Roman" w:hAnsi="Times New Roman" w:cs="Times New Roman"/>
          <w:sz w:val="24"/>
          <w:szCs w:val="24"/>
        </w:rPr>
        <w:t>В соответствии с подпунктом б) статьи 21-2 Арбитражного процессуального кодекса Приднестровской Молдавской Республики (далее - АПК ПМР) Арбитражный суд рассматривает в порядке административного судопроизводства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</w:t>
      </w:r>
      <w:proofErr w:type="gramEnd"/>
      <w:r w:rsidRPr="007E5DFB">
        <w:rPr>
          <w:rFonts w:ascii="Times New Roman" w:hAnsi="Times New Roman" w:cs="Times New Roman"/>
          <w:sz w:val="24"/>
          <w:szCs w:val="24"/>
        </w:rPr>
        <w:t xml:space="preserve"> публичными полномочиями, должностных лиц, в том числе судебных исполнителей.</w:t>
      </w:r>
    </w:p>
    <w:p w:rsidR="007E5DFB" w:rsidRDefault="007E5DFB" w:rsidP="00DA3B3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 xml:space="preserve">Содержание заявления при обращении в Арбитражный суд с таким требованием, установлено статьей 130-11 АПК ПМР. </w:t>
      </w:r>
    </w:p>
    <w:p w:rsidR="007E5DFB" w:rsidRPr="007E5DFB" w:rsidRDefault="007E5DFB" w:rsidP="00DA3B3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 xml:space="preserve">В части второй пункта 1 статьи 130-11 АПК ПМР установлено, что в заявлении об оспаривании решений и действий (бездействия) должностного лица службы судебных исполнителей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 Арбитражный суд констатирует невыполнение заявителем данного требования ввиду отсутствия в тексте заявления сведений об исполнительном документе (документах) Арбитражного суда, в связи с исполнением которого (которых) оспаривается постановление. </w:t>
      </w:r>
    </w:p>
    <w:p w:rsidR="007E5DFB" w:rsidRPr="00B16122" w:rsidRDefault="007E5DFB" w:rsidP="00DA3B3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 xml:space="preserve">В соответствии с частью второй пункта 2 статьи 130-11 АПК ПМР к заявлению об оспаривании решений и действий (бездействия) должностного лица службы судебных исполнителей прилагается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 </w:t>
      </w:r>
      <w:r>
        <w:rPr>
          <w:rFonts w:ascii="Times New Roman" w:hAnsi="Times New Roman" w:cs="Times New Roman"/>
          <w:sz w:val="24"/>
          <w:szCs w:val="24"/>
        </w:rPr>
        <w:t xml:space="preserve">Ввиду отсутствия в заявлении сведений об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исполнительном документе</w:t>
      </w:r>
      <w:r w:rsidR="00527C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527C6E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которого вынесен оспариваемый акт, Арбитражному суду не представляется возможным установить соблюдение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требований части второй пункта 2 статьи 130-11 АПК ПМР. К заявлению  приложена квитанция о направлении  заказного письма  ОАО «Агентство по оздоровлению банковской системы». Вместе с тем данное юридическое лицо не указанно в заявлении как заинтересованное лицо, и из материалов </w:t>
      </w:r>
      <w:r w:rsidRPr="00B16122">
        <w:rPr>
          <w:rFonts w:ascii="Times New Roman" w:hAnsi="Times New Roman" w:cs="Times New Roman"/>
          <w:sz w:val="24"/>
          <w:szCs w:val="24"/>
        </w:rPr>
        <w:t>дела установить</w:t>
      </w:r>
      <w:r w:rsidR="00527C6E">
        <w:rPr>
          <w:rFonts w:ascii="Times New Roman" w:hAnsi="Times New Roman" w:cs="Times New Roman"/>
          <w:sz w:val="24"/>
          <w:szCs w:val="24"/>
        </w:rPr>
        <w:t>, что именно данное лицо является другой стороной исполнительного производства</w:t>
      </w:r>
      <w:r w:rsidRPr="00B16122">
        <w:rPr>
          <w:rFonts w:ascii="Times New Roman" w:hAnsi="Times New Roman" w:cs="Times New Roman"/>
          <w:sz w:val="24"/>
          <w:szCs w:val="24"/>
        </w:rPr>
        <w:t xml:space="preserve">, не представляется возможным. </w:t>
      </w:r>
    </w:p>
    <w:p w:rsidR="00EB496A" w:rsidRDefault="007E5DFB" w:rsidP="00DA3B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122">
        <w:rPr>
          <w:rFonts w:ascii="Times New Roman" w:hAnsi="Times New Roman" w:cs="Times New Roman"/>
          <w:sz w:val="24"/>
          <w:szCs w:val="24"/>
        </w:rPr>
        <w:t>Кроме того</w:t>
      </w:r>
      <w:r w:rsidR="00B16122" w:rsidRPr="00B16122">
        <w:rPr>
          <w:rFonts w:ascii="Times New Roman" w:hAnsi="Times New Roman" w:cs="Times New Roman"/>
          <w:sz w:val="24"/>
          <w:szCs w:val="24"/>
        </w:rPr>
        <w:t>,</w:t>
      </w:r>
      <w:r w:rsidRPr="00B16122">
        <w:rPr>
          <w:rFonts w:ascii="Times New Roman" w:hAnsi="Times New Roman" w:cs="Times New Roman"/>
          <w:sz w:val="24"/>
          <w:szCs w:val="24"/>
        </w:rPr>
        <w:t xml:space="preserve"> </w:t>
      </w:r>
      <w:r w:rsidR="00B16122" w:rsidRPr="00B16122">
        <w:rPr>
          <w:rStyle w:val="FontStyle14"/>
          <w:sz w:val="24"/>
          <w:szCs w:val="24"/>
        </w:rPr>
        <w:t>подпункт</w:t>
      </w:r>
      <w:r w:rsidR="00B16122" w:rsidRPr="00B1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22" w:rsidRPr="00B161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16122" w:rsidRPr="00B16122">
        <w:rPr>
          <w:rFonts w:ascii="Times New Roman" w:hAnsi="Times New Roman" w:cs="Times New Roman"/>
          <w:sz w:val="24"/>
          <w:szCs w:val="24"/>
        </w:rPr>
        <w:t>) части первой статьи 93 АПК</w:t>
      </w:r>
      <w:r w:rsidR="00527C6E">
        <w:rPr>
          <w:rFonts w:ascii="Times New Roman" w:hAnsi="Times New Roman" w:cs="Times New Roman"/>
          <w:sz w:val="24"/>
          <w:szCs w:val="24"/>
        </w:rPr>
        <w:t xml:space="preserve"> </w:t>
      </w:r>
      <w:r w:rsidR="00B16122" w:rsidRPr="00B16122">
        <w:rPr>
          <w:rFonts w:ascii="Times New Roman" w:hAnsi="Times New Roman" w:cs="Times New Roman"/>
          <w:sz w:val="24"/>
          <w:szCs w:val="24"/>
        </w:rPr>
        <w:t xml:space="preserve">ПМР, устанавливает требование о представлении в Арбитражный суд выписки из единого государственного реестра юридических лиц и индивидуальных предпринимателей с указанием сведений о месте нахождения или месте жительства лиц, участвующих в деле.  </w:t>
      </w:r>
      <w:r w:rsidR="00B16122">
        <w:rPr>
          <w:rFonts w:ascii="Times New Roman" w:hAnsi="Times New Roman" w:cs="Times New Roman"/>
          <w:sz w:val="24"/>
          <w:szCs w:val="24"/>
        </w:rPr>
        <w:t xml:space="preserve">Содержание приведенной нормы права в сочетании с требованиями подпункта 2 статьи 130-11 АПК ПМР позволяет Арбитражному суд сделать вывод о необходимости направления одновременно с заявлением </w:t>
      </w:r>
      <w:r w:rsidR="00527C6E">
        <w:rPr>
          <w:rFonts w:ascii="Times New Roman" w:hAnsi="Times New Roman" w:cs="Times New Roman"/>
          <w:sz w:val="24"/>
          <w:szCs w:val="24"/>
        </w:rPr>
        <w:t xml:space="preserve">и </w:t>
      </w:r>
      <w:r w:rsidR="00B16122">
        <w:rPr>
          <w:rFonts w:ascii="Times New Roman" w:hAnsi="Times New Roman" w:cs="Times New Roman"/>
          <w:sz w:val="24"/>
          <w:szCs w:val="24"/>
        </w:rPr>
        <w:t xml:space="preserve">выписки из ГРЮЛ на юридическое лицо, или индивидуального предпринимателя, являющегося </w:t>
      </w:r>
      <w:r w:rsidR="00B16122" w:rsidRPr="007E5DFB">
        <w:rPr>
          <w:rFonts w:ascii="Times New Roman" w:hAnsi="Times New Roman" w:cs="Times New Roman"/>
          <w:sz w:val="24"/>
          <w:szCs w:val="24"/>
        </w:rPr>
        <w:t>другой сторон</w:t>
      </w:r>
      <w:r w:rsidR="00B16122">
        <w:rPr>
          <w:rFonts w:ascii="Times New Roman" w:hAnsi="Times New Roman" w:cs="Times New Roman"/>
          <w:sz w:val="24"/>
          <w:szCs w:val="24"/>
        </w:rPr>
        <w:t>ой</w:t>
      </w:r>
      <w:r w:rsidR="00B16122" w:rsidRPr="007E5DFB">
        <w:rPr>
          <w:rFonts w:ascii="Times New Roman" w:hAnsi="Times New Roman" w:cs="Times New Roman"/>
          <w:sz w:val="24"/>
          <w:szCs w:val="24"/>
        </w:rPr>
        <w:t xml:space="preserve"> исполнительного производства</w:t>
      </w:r>
      <w:r w:rsidR="00B16122">
        <w:rPr>
          <w:rFonts w:ascii="Times New Roman" w:hAnsi="Times New Roman" w:cs="Times New Roman"/>
          <w:sz w:val="24"/>
          <w:szCs w:val="24"/>
        </w:rPr>
        <w:t>. Однако данное требование не исполнено ОАО «</w:t>
      </w:r>
      <w:proofErr w:type="spellStart"/>
      <w:r w:rsidR="00B16122">
        <w:rPr>
          <w:rFonts w:ascii="Times New Roman" w:hAnsi="Times New Roman" w:cs="Times New Roman"/>
          <w:sz w:val="24"/>
          <w:szCs w:val="24"/>
        </w:rPr>
        <w:t>Тирасмебель</w:t>
      </w:r>
      <w:proofErr w:type="spellEnd"/>
      <w:r w:rsidR="00B1612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E5DFB" w:rsidRDefault="007E5DFB" w:rsidP="00DA3B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DFB">
        <w:rPr>
          <w:rFonts w:ascii="Times New Roman" w:hAnsi="Times New Roman" w:cs="Times New Roman"/>
          <w:sz w:val="24"/>
          <w:szCs w:val="24"/>
        </w:rPr>
        <w:t>В силу пункта 1 статьи 130-9 АПК ПМР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в том числе судебных исполнителей, рассматриваются Арбитражным судом по общим правилам искового производства с особенностями, установленными в главе 18-3 АПК ПМР.</w:t>
      </w:r>
      <w:proofErr w:type="gramEnd"/>
      <w:r w:rsidRPr="007E5DFB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EB496A">
        <w:rPr>
          <w:rFonts w:ascii="Times New Roman" w:hAnsi="Times New Roman" w:cs="Times New Roman"/>
          <w:sz w:val="24"/>
          <w:szCs w:val="24"/>
        </w:rPr>
        <w:t>О</w:t>
      </w:r>
      <w:r w:rsidRPr="007E5DF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B496A">
        <w:rPr>
          <w:rFonts w:ascii="Times New Roman" w:hAnsi="Times New Roman" w:cs="Times New Roman"/>
          <w:sz w:val="24"/>
          <w:szCs w:val="24"/>
        </w:rPr>
        <w:t>Тирасмебель</w:t>
      </w:r>
      <w:proofErr w:type="spellEnd"/>
      <w:r w:rsidRPr="007E5DFB">
        <w:rPr>
          <w:rFonts w:ascii="Times New Roman" w:hAnsi="Times New Roman" w:cs="Times New Roman"/>
          <w:sz w:val="24"/>
          <w:szCs w:val="24"/>
        </w:rPr>
        <w:t>» должно отвечать требованиям статьи 130-11, 91 -93 АПК ПМР. В силу статьи 96-1 АПК ПМР установив,  что  заявление подано в суд без соблюдения требований АПК ПМР, предъявляемых к форме и содержанию такого заявления,  Арбитражный суд  оставляет заявление без движения,  о  чем  извещает лицо, подавшее заявление,   и   предоставляет   ему  разумный  срок  для  исправления недостатков.</w:t>
      </w:r>
    </w:p>
    <w:p w:rsidR="00527C6E" w:rsidRPr="00E933E4" w:rsidRDefault="00527C6E" w:rsidP="00DA3B3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содержит ходатайство об обеспечении заявления. В силу пункта 1 статьи </w:t>
      </w:r>
      <w:r w:rsidRPr="00DD1D33">
        <w:rPr>
          <w:rFonts w:ascii="Times New Roman" w:hAnsi="Times New Roman" w:cs="Times New Roman"/>
          <w:sz w:val="24"/>
          <w:szCs w:val="24"/>
        </w:rPr>
        <w:t>65-2 АПК</w:t>
      </w:r>
      <w:r>
        <w:rPr>
          <w:rFonts w:ascii="Times New Roman" w:hAnsi="Times New Roman" w:cs="Times New Roman"/>
          <w:sz w:val="24"/>
          <w:szCs w:val="24"/>
        </w:rPr>
        <w:t xml:space="preserve"> ПМР</w:t>
      </w:r>
      <w:r w:rsidRPr="00DD1D33">
        <w:rPr>
          <w:rFonts w:ascii="Times New Roman" w:hAnsi="Times New Roman" w:cs="Times New Roman"/>
          <w:sz w:val="24"/>
          <w:szCs w:val="24"/>
        </w:rPr>
        <w:t xml:space="preserve"> рассмотрение заявления об обеспечении иска осуществляется Арбитражным судом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D33">
        <w:rPr>
          <w:rFonts w:ascii="Times New Roman" w:hAnsi="Times New Roman" w:cs="Times New Roman"/>
          <w:sz w:val="24"/>
          <w:szCs w:val="24"/>
        </w:rPr>
        <w:t xml:space="preserve"> в производстве которого находится дело.</w:t>
      </w:r>
      <w:r>
        <w:rPr>
          <w:rFonts w:ascii="Times New Roman" w:hAnsi="Times New Roman" w:cs="Times New Roman"/>
          <w:sz w:val="24"/>
          <w:szCs w:val="24"/>
        </w:rPr>
        <w:t xml:space="preserve"> Заявление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3B31">
        <w:rPr>
          <w:rFonts w:ascii="Times New Roman" w:hAnsi="Times New Roman" w:cs="Times New Roman"/>
          <w:sz w:val="24"/>
          <w:szCs w:val="24"/>
        </w:rPr>
        <w:t xml:space="preserve"> не принято к производству Арбитражного суда, а </w:t>
      </w:r>
      <w:r>
        <w:rPr>
          <w:rFonts w:ascii="Times New Roman" w:hAnsi="Times New Roman" w:cs="Times New Roman"/>
          <w:sz w:val="24"/>
          <w:szCs w:val="24"/>
        </w:rPr>
        <w:t xml:space="preserve"> подлежит оставлению без движения по указным выше обстоятельствам</w:t>
      </w:r>
      <w:proofErr w:type="gramStart"/>
      <w:r w:rsidR="00DA3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B31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виду чего ходатайство о </w:t>
      </w:r>
      <w:r w:rsidR="00DA3B31">
        <w:rPr>
          <w:rFonts w:ascii="Times New Roman" w:hAnsi="Times New Roman" w:cs="Times New Roman"/>
          <w:sz w:val="24"/>
          <w:szCs w:val="24"/>
        </w:rPr>
        <w:t>назначении обеспечительных мер не рассм</w:t>
      </w:r>
      <w:r w:rsidR="00EE52E5">
        <w:rPr>
          <w:rFonts w:ascii="Times New Roman" w:hAnsi="Times New Roman" w:cs="Times New Roman"/>
          <w:sz w:val="24"/>
          <w:szCs w:val="24"/>
        </w:rPr>
        <w:t>а</w:t>
      </w:r>
      <w:r w:rsidR="00DA3B31">
        <w:rPr>
          <w:rFonts w:ascii="Times New Roman" w:hAnsi="Times New Roman" w:cs="Times New Roman"/>
          <w:sz w:val="24"/>
          <w:szCs w:val="24"/>
        </w:rPr>
        <w:t>тр</w:t>
      </w:r>
      <w:r w:rsidR="00EE52E5">
        <w:rPr>
          <w:rFonts w:ascii="Times New Roman" w:hAnsi="Times New Roman" w:cs="Times New Roman"/>
          <w:sz w:val="24"/>
          <w:szCs w:val="24"/>
        </w:rPr>
        <w:t>ивается Арбитражным судом</w:t>
      </w:r>
      <w:r w:rsidR="00DA3B31">
        <w:rPr>
          <w:rFonts w:ascii="Times New Roman" w:hAnsi="Times New Roman" w:cs="Times New Roman"/>
          <w:sz w:val="24"/>
          <w:szCs w:val="24"/>
        </w:rPr>
        <w:t xml:space="preserve">. Применение предварительных обеспечительных мер АПК ПМР не допускает. </w:t>
      </w:r>
    </w:p>
    <w:p w:rsidR="007E5DFB" w:rsidRPr="007E5DFB" w:rsidRDefault="007E5DFB" w:rsidP="00DA3B3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96-1, 130-9,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FB" w:rsidRPr="007E5DFB" w:rsidRDefault="007E5DFB" w:rsidP="00DA3B31">
      <w:pPr>
        <w:pStyle w:val="HTML"/>
        <w:ind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D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7E5DF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7E5D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 Е Д Е Л И Л:</w:t>
      </w: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5DFB" w:rsidRPr="00527C6E" w:rsidRDefault="00527C6E" w:rsidP="00DA3B31">
      <w:pPr>
        <w:pStyle w:val="HTML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7E5DFB" w:rsidRPr="00DA3B31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="007E5DFB" w:rsidRPr="00DA3B31">
        <w:rPr>
          <w:rStyle w:val="FontStyle14"/>
          <w:b/>
          <w:sz w:val="24"/>
          <w:szCs w:val="24"/>
        </w:rPr>
        <w:t xml:space="preserve">аявление </w:t>
      </w:r>
      <w:r w:rsidR="00EB496A" w:rsidRPr="00DA3B31">
        <w:rPr>
          <w:rStyle w:val="FontStyle14"/>
          <w:b/>
          <w:sz w:val="24"/>
          <w:szCs w:val="24"/>
        </w:rPr>
        <w:t>О</w:t>
      </w:r>
      <w:r w:rsidR="007E5DFB" w:rsidRPr="00DA3B31">
        <w:rPr>
          <w:rStyle w:val="FontStyle14"/>
          <w:b/>
          <w:sz w:val="24"/>
          <w:szCs w:val="24"/>
        </w:rPr>
        <w:t>АО  «</w:t>
      </w:r>
      <w:proofErr w:type="spellStart"/>
      <w:r w:rsidR="00EB496A" w:rsidRPr="00DA3B31">
        <w:rPr>
          <w:rStyle w:val="FontStyle14"/>
          <w:b/>
          <w:sz w:val="24"/>
          <w:szCs w:val="24"/>
        </w:rPr>
        <w:t>Тирасмебель</w:t>
      </w:r>
      <w:proofErr w:type="spellEnd"/>
      <w:r w:rsidR="007E5DFB" w:rsidRPr="00DA3B31">
        <w:rPr>
          <w:rStyle w:val="FontStyle14"/>
          <w:b/>
          <w:sz w:val="24"/>
          <w:szCs w:val="24"/>
        </w:rPr>
        <w:t>»</w:t>
      </w:r>
      <w:r w:rsidR="007E5DFB" w:rsidRPr="007E5DFB">
        <w:rPr>
          <w:rStyle w:val="FontStyle14"/>
          <w:sz w:val="24"/>
          <w:szCs w:val="24"/>
        </w:rPr>
        <w:t xml:space="preserve"> о признании </w:t>
      </w:r>
      <w:r w:rsidR="00EB496A">
        <w:rPr>
          <w:rStyle w:val="FontStyle14"/>
          <w:sz w:val="24"/>
          <w:szCs w:val="24"/>
        </w:rPr>
        <w:t xml:space="preserve">ненормативных актов </w:t>
      </w:r>
      <w:r>
        <w:rPr>
          <w:rStyle w:val="FontStyle14"/>
          <w:sz w:val="24"/>
          <w:szCs w:val="24"/>
        </w:rPr>
        <w:t xml:space="preserve">недействительными, действий незаконными </w:t>
      </w:r>
      <w:r w:rsidR="007E5DFB" w:rsidRPr="00DA3B31">
        <w:rPr>
          <w:rFonts w:ascii="Times New Roman" w:hAnsi="Times New Roman" w:cs="Times New Roman"/>
          <w:b/>
          <w:sz w:val="24"/>
          <w:szCs w:val="24"/>
        </w:rPr>
        <w:t>оставить без движения</w:t>
      </w:r>
      <w:r w:rsidR="007E5DFB" w:rsidRPr="00527C6E">
        <w:rPr>
          <w:rFonts w:ascii="Times New Roman" w:hAnsi="Times New Roman" w:cs="Times New Roman"/>
          <w:sz w:val="24"/>
          <w:szCs w:val="24"/>
        </w:rPr>
        <w:t>.</w:t>
      </w: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>2.</w:t>
      </w:r>
      <w:r w:rsidRPr="007E5DFB">
        <w:rPr>
          <w:rFonts w:ascii="Times New Roman" w:hAnsi="Times New Roman" w:cs="Times New Roman"/>
          <w:b/>
          <w:sz w:val="24"/>
          <w:szCs w:val="24"/>
        </w:rPr>
        <w:t xml:space="preserve"> Предложить </w:t>
      </w:r>
      <w:r w:rsidR="00527C6E">
        <w:rPr>
          <w:rStyle w:val="FontStyle14"/>
          <w:b/>
          <w:sz w:val="24"/>
          <w:szCs w:val="24"/>
        </w:rPr>
        <w:t>О</w:t>
      </w:r>
      <w:r w:rsidRPr="007E5DFB">
        <w:rPr>
          <w:rStyle w:val="FontStyle14"/>
          <w:b/>
          <w:sz w:val="24"/>
          <w:szCs w:val="24"/>
        </w:rPr>
        <w:t>АО  «</w:t>
      </w:r>
      <w:proofErr w:type="spellStart"/>
      <w:r w:rsidR="00527C6E">
        <w:rPr>
          <w:rStyle w:val="FontStyle14"/>
          <w:b/>
          <w:sz w:val="24"/>
          <w:szCs w:val="24"/>
        </w:rPr>
        <w:t>Тирасмебель</w:t>
      </w:r>
      <w:proofErr w:type="spellEnd"/>
      <w:r w:rsidRPr="007E5DFB">
        <w:rPr>
          <w:rStyle w:val="FontStyle14"/>
          <w:b/>
          <w:sz w:val="24"/>
          <w:szCs w:val="24"/>
        </w:rPr>
        <w:t>»</w:t>
      </w:r>
      <w:r w:rsidRPr="007E5DFB">
        <w:rPr>
          <w:rStyle w:val="FontStyle14"/>
          <w:sz w:val="24"/>
          <w:szCs w:val="24"/>
        </w:rPr>
        <w:t xml:space="preserve">  </w:t>
      </w:r>
      <w:r w:rsidRPr="007E5DFB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527C6E">
        <w:rPr>
          <w:rFonts w:ascii="Times New Roman" w:hAnsi="Times New Roman" w:cs="Times New Roman"/>
          <w:b/>
          <w:sz w:val="24"/>
          <w:szCs w:val="24"/>
        </w:rPr>
        <w:t xml:space="preserve">30 августа 2018 </w:t>
      </w:r>
      <w:r w:rsidRPr="007E5DF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7C6E">
        <w:rPr>
          <w:rFonts w:ascii="Times New Roman" w:hAnsi="Times New Roman" w:cs="Times New Roman"/>
          <w:b/>
          <w:sz w:val="24"/>
          <w:szCs w:val="24"/>
        </w:rPr>
        <w:t xml:space="preserve">, включительно </w:t>
      </w:r>
      <w:r w:rsidRPr="007E5DFB">
        <w:rPr>
          <w:rFonts w:ascii="Times New Roman" w:hAnsi="Times New Roman" w:cs="Times New Roman"/>
          <w:sz w:val="24"/>
          <w:szCs w:val="24"/>
        </w:rPr>
        <w:t xml:space="preserve"> устранить указанные нарушения требований статей 130-11, 93 АПК ПМР</w:t>
      </w:r>
      <w:r w:rsidR="00527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 xml:space="preserve">3. Разъяснить,  что  в  случае, если в установленный  срок истцом не будут  исправлены  недостатки искового заявления, то заявление будет считаться  </w:t>
      </w:r>
      <w:proofErr w:type="gramStart"/>
      <w:r w:rsidRPr="007E5DFB">
        <w:rPr>
          <w:rFonts w:ascii="Times New Roman" w:hAnsi="Times New Roman" w:cs="Times New Roman"/>
          <w:sz w:val="24"/>
          <w:szCs w:val="24"/>
        </w:rPr>
        <w:t>непроданным</w:t>
      </w:r>
      <w:proofErr w:type="gramEnd"/>
      <w:r w:rsidRPr="007E5DFB">
        <w:rPr>
          <w:rFonts w:ascii="Times New Roman" w:hAnsi="Times New Roman" w:cs="Times New Roman"/>
          <w:sz w:val="24"/>
          <w:szCs w:val="24"/>
        </w:rPr>
        <w:t xml:space="preserve">  и будет возвращено со всеми приложенными к нему документами в порядке статьи 97 АПК ПМР.</w:t>
      </w: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FB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7E5DFB" w:rsidRPr="007E5DFB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FB" w:rsidRPr="00DA3B31" w:rsidRDefault="007E5DFB" w:rsidP="00DA3B31">
      <w:pPr>
        <w:pStyle w:val="HTML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3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E5DFB" w:rsidRPr="00DA3B31" w:rsidRDefault="007E5DFB" w:rsidP="00DA3B31">
      <w:pPr>
        <w:pStyle w:val="HTML"/>
        <w:ind w:right="-284" w:firstLine="709"/>
        <w:jc w:val="both"/>
        <w:rPr>
          <w:b/>
        </w:rPr>
      </w:pPr>
      <w:r w:rsidRPr="00DA3B3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И.П. </w:t>
      </w:r>
      <w:proofErr w:type="spellStart"/>
      <w:r w:rsidRPr="00DA3B3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7E5DFB" w:rsidRPr="00DA3B31" w:rsidSect="00DA3B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0EA1"/>
    <w:multiLevelType w:val="hybridMultilevel"/>
    <w:tmpl w:val="19228C20"/>
    <w:lvl w:ilvl="0" w:tplc="4B9881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7E5DFB"/>
    <w:rsid w:val="00527C6E"/>
    <w:rsid w:val="007E5DFB"/>
    <w:rsid w:val="009E49EE"/>
    <w:rsid w:val="00B16122"/>
    <w:rsid w:val="00CC6C49"/>
    <w:rsid w:val="00DA3B31"/>
    <w:rsid w:val="00EB496A"/>
    <w:rsid w:val="00E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E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5DFB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7E5DF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E5DF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lock Text"/>
    <w:basedOn w:val="a"/>
    <w:rsid w:val="007E5DFB"/>
    <w:pPr>
      <w:autoSpaceDE w:val="0"/>
      <w:autoSpaceDN w:val="0"/>
      <w:adjustRightInd w:val="0"/>
      <w:spacing w:after="222" w:line="240" w:lineRule="auto"/>
      <w:ind w:left="-284" w:right="-993" w:firstLine="56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5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2018-08-21T08:23:00Z</cp:lastPrinted>
  <dcterms:created xsi:type="dcterms:W3CDTF">2018-08-21T06:45:00Z</dcterms:created>
  <dcterms:modified xsi:type="dcterms:W3CDTF">2018-08-21T08:27:00Z</dcterms:modified>
</cp:coreProperties>
</file>