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51EB4" w:rsidTr="000D620E">
        <w:trPr>
          <w:trHeight w:val="259"/>
        </w:trPr>
        <w:tc>
          <w:tcPr>
            <w:tcW w:w="3969" w:type="dxa"/>
            <w:hideMark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51EB4" w:rsidTr="000D620E">
        <w:tc>
          <w:tcPr>
            <w:tcW w:w="3969" w:type="dxa"/>
            <w:hideMark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51EB4" w:rsidTr="000D620E">
        <w:tc>
          <w:tcPr>
            <w:tcW w:w="3969" w:type="dxa"/>
            <w:hideMark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51EB4" w:rsidRDefault="00751EB4" w:rsidP="00751E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51EB4" w:rsidTr="000D620E">
        <w:trPr>
          <w:trHeight w:val="342"/>
        </w:trPr>
        <w:tc>
          <w:tcPr>
            <w:tcW w:w="3888" w:type="dxa"/>
          </w:tcPr>
          <w:p w:rsidR="00751EB4" w:rsidRDefault="00751EB4" w:rsidP="000D62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EB4" w:rsidRDefault="00751EB4" w:rsidP="0075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51EB4" w:rsidRDefault="00751EB4" w:rsidP="0075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51EB4" w:rsidRDefault="00751EB4" w:rsidP="0075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51EB4" w:rsidRDefault="00751EB4" w:rsidP="00751EB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51EB4" w:rsidRDefault="00751EB4" w:rsidP="00751EB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51EB4" w:rsidRPr="007D5E19" w:rsidRDefault="00FC046C" w:rsidP="00751EB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04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C046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51EB4" w:rsidRDefault="00751EB4" w:rsidP="00751EB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51EB4" w:rsidRDefault="00751EB4" w:rsidP="0075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D82D53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51EB4" w:rsidRDefault="00751EB4" w:rsidP="00751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51EB4" w:rsidRDefault="00751EB4" w:rsidP="00751EB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51EB4" w:rsidTr="000D620E">
        <w:trPr>
          <w:trHeight w:val="259"/>
        </w:trPr>
        <w:tc>
          <w:tcPr>
            <w:tcW w:w="4956" w:type="dxa"/>
            <w:gridSpan w:val="7"/>
            <w:hideMark/>
          </w:tcPr>
          <w:p w:rsidR="00751EB4" w:rsidRDefault="00751EB4" w:rsidP="0075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«13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751EB4" w:rsidRDefault="00751EB4" w:rsidP="00751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751EB4" w:rsidTr="000D620E">
        <w:tc>
          <w:tcPr>
            <w:tcW w:w="1200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51EB4" w:rsidRDefault="00751EB4" w:rsidP="000D62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EB4" w:rsidTr="000D620E">
        <w:tc>
          <w:tcPr>
            <w:tcW w:w="1987" w:type="dxa"/>
            <w:gridSpan w:val="2"/>
            <w:hideMark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51EB4" w:rsidRDefault="00751EB4" w:rsidP="000D6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51EB4" w:rsidRDefault="00751EB4" w:rsidP="000D6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EB4" w:rsidTr="000D620E">
        <w:trPr>
          <w:trHeight w:val="80"/>
        </w:trPr>
        <w:tc>
          <w:tcPr>
            <w:tcW w:w="1200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EB4" w:rsidTr="000D620E">
        <w:tc>
          <w:tcPr>
            <w:tcW w:w="1200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51EB4" w:rsidRDefault="00751EB4" w:rsidP="000D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1EB4" w:rsidRDefault="00751EB4" w:rsidP="0075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исковое заявление иностранного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Грэйн-Ойл</w:t>
      </w:r>
      <w:proofErr w:type="spellEnd"/>
      <w:r>
        <w:rPr>
          <w:rStyle w:val="FontStyle14"/>
          <w:sz w:val="24"/>
          <w:szCs w:val="24"/>
        </w:rPr>
        <w:t>»</w:t>
      </w:r>
      <w:r w:rsidRPr="00272907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Pr="00272907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Дружбы, 1</w:t>
      </w:r>
      <w:r w:rsidRPr="00272907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к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обществу с ограниченной ответственностью 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(г</w:t>
      </w:r>
      <w:proofErr w:type="gramStart"/>
      <w:r>
        <w:rPr>
          <w:rStyle w:val="FontStyle14"/>
          <w:sz w:val="24"/>
          <w:szCs w:val="24"/>
        </w:rPr>
        <w:t>.Т</w:t>
      </w:r>
      <w:proofErr w:type="gramEnd"/>
      <w:r>
        <w:rPr>
          <w:rStyle w:val="FontStyle14"/>
          <w:sz w:val="24"/>
          <w:szCs w:val="24"/>
        </w:rPr>
        <w:t xml:space="preserve">ирасполь, ул. Профсоюзов,53)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взыскании задолженности  и пени по договору поставки и изучив приложенные к нему документы</w:t>
      </w:r>
      <w:r>
        <w:rPr>
          <w:rStyle w:val="FontStyle14"/>
          <w:rFonts w:eastAsia="Times New Roman"/>
          <w:sz w:val="24"/>
          <w:szCs w:val="24"/>
        </w:rPr>
        <w:t xml:space="preserve">, </w:t>
      </w:r>
    </w:p>
    <w:p w:rsidR="00751EB4" w:rsidRDefault="00751EB4" w:rsidP="0075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751EB4" w:rsidRDefault="00751EB4" w:rsidP="00751E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751EB4" w:rsidRDefault="00751EB4" w:rsidP="00751E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EB4" w:rsidRPr="00751EB4" w:rsidRDefault="00B61A45" w:rsidP="00751EB4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и</w:t>
      </w:r>
      <w:r w:rsidR="00751EB4">
        <w:rPr>
          <w:rStyle w:val="FontStyle14"/>
          <w:sz w:val="24"/>
          <w:szCs w:val="24"/>
        </w:rPr>
        <w:t>ностранное общество с ограниченной ответственностью «</w:t>
      </w:r>
      <w:proofErr w:type="spellStart"/>
      <w:r w:rsidR="00D82D53">
        <w:rPr>
          <w:rStyle w:val="FontStyle14"/>
          <w:sz w:val="24"/>
          <w:szCs w:val="24"/>
        </w:rPr>
        <w:t>Г</w:t>
      </w:r>
      <w:r w:rsidR="00751EB4">
        <w:rPr>
          <w:rStyle w:val="FontStyle14"/>
          <w:sz w:val="24"/>
          <w:szCs w:val="24"/>
        </w:rPr>
        <w:t>рэйн-Ойл</w:t>
      </w:r>
      <w:proofErr w:type="spellEnd"/>
      <w:r w:rsidR="00751EB4">
        <w:rPr>
          <w:rStyle w:val="FontStyle14"/>
          <w:sz w:val="24"/>
          <w:szCs w:val="24"/>
        </w:rPr>
        <w:t>»</w:t>
      </w:r>
      <w:r w:rsidR="00751EB4" w:rsidRPr="00272907">
        <w:rPr>
          <w:rStyle w:val="FontStyle14"/>
          <w:sz w:val="24"/>
          <w:szCs w:val="24"/>
        </w:rPr>
        <w:t xml:space="preserve"> </w:t>
      </w:r>
      <w:r w:rsidR="00751EB4">
        <w:rPr>
          <w:rStyle w:val="FontStyle14"/>
          <w:sz w:val="24"/>
          <w:szCs w:val="24"/>
        </w:rPr>
        <w:t>(далее – истец, ИООО «</w:t>
      </w:r>
      <w:proofErr w:type="spellStart"/>
      <w:r w:rsidR="00751EB4">
        <w:rPr>
          <w:rStyle w:val="FontStyle14"/>
          <w:sz w:val="24"/>
          <w:szCs w:val="24"/>
        </w:rPr>
        <w:t>Грэйн-Ойл</w:t>
      </w:r>
      <w:proofErr w:type="spellEnd"/>
      <w:r w:rsidR="00751EB4">
        <w:rPr>
          <w:rStyle w:val="FontStyle14"/>
          <w:sz w:val="24"/>
          <w:szCs w:val="24"/>
        </w:rPr>
        <w:t xml:space="preserve">») </w:t>
      </w:r>
      <w:r w:rsidR="00751EB4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о </w:t>
      </w:r>
      <w:r w:rsidR="00751EB4"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взыскании задолженности и пени по договору поставки. </w:t>
      </w:r>
    </w:p>
    <w:p w:rsidR="00751EB4" w:rsidRDefault="00751EB4" w:rsidP="00751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К рассматриваемому исковому заявлению приложено ходатайство  об отсрочке уплаты государственной пошлины, мотивированно</w:t>
      </w:r>
      <w:r w:rsidR="00D82D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сложным  имущественным положением.  К указанному ходатайству приложена справка ЗАО «Агропромбанк», подтверждающая отсутствие  денежных средств на текущем счете ИООО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Грэйн-Ойл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1EB4" w:rsidRPr="00B61A45" w:rsidRDefault="0012410E" w:rsidP="00751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 xml:space="preserve"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</w:t>
      </w:r>
      <w:r w:rsidR="00B61A45" w:rsidRPr="00B61A45">
        <w:rPr>
          <w:rFonts w:ascii="Times New Roman" w:hAnsi="Times New Roman" w:cs="Times New Roman"/>
          <w:sz w:val="24"/>
          <w:szCs w:val="24"/>
        </w:rPr>
        <w:t xml:space="preserve">вопрос об отсрочке уплаты государственной пошлины может быть разрешен Арбитражным судом на основании  письменного ходатайства, </w:t>
      </w:r>
      <w:r w:rsidR="00B61A45" w:rsidRPr="00B61A4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B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заинтересованной стороны не позволяет ей </w:t>
      </w:r>
      <w:r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1A45" w:rsidRDefault="00751EB4" w:rsidP="00B61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45">
        <w:rPr>
          <w:rFonts w:ascii="Times New Roman" w:hAnsi="Times New Roman" w:cs="Times New Roman"/>
          <w:sz w:val="24"/>
          <w:szCs w:val="24"/>
        </w:rPr>
        <w:t>Рассмотрев ходатайство ИООО «</w:t>
      </w:r>
      <w:proofErr w:type="spellStart"/>
      <w:r w:rsidRPr="00B61A45">
        <w:rPr>
          <w:rFonts w:ascii="Times New Roman" w:hAnsi="Times New Roman" w:cs="Times New Roman"/>
          <w:sz w:val="24"/>
          <w:szCs w:val="24"/>
        </w:rPr>
        <w:t>Грэйн-Ойл</w:t>
      </w:r>
      <w:proofErr w:type="spellEnd"/>
      <w:r w:rsidRPr="00B61A45">
        <w:rPr>
          <w:rFonts w:ascii="Times New Roman" w:hAnsi="Times New Roman" w:cs="Times New Roman"/>
          <w:sz w:val="24"/>
          <w:szCs w:val="24"/>
        </w:rPr>
        <w:t>» и документы, прил</w:t>
      </w:r>
      <w:r w:rsidR="00D82D53">
        <w:rPr>
          <w:rFonts w:ascii="Times New Roman" w:hAnsi="Times New Roman" w:cs="Times New Roman"/>
          <w:sz w:val="24"/>
          <w:szCs w:val="24"/>
        </w:rPr>
        <w:t>о</w:t>
      </w:r>
      <w:r w:rsidRPr="00B61A45">
        <w:rPr>
          <w:rFonts w:ascii="Times New Roman" w:hAnsi="Times New Roman" w:cs="Times New Roman"/>
          <w:sz w:val="24"/>
          <w:szCs w:val="24"/>
        </w:rPr>
        <w:t xml:space="preserve">женные к нему, </w:t>
      </w:r>
      <w:r w:rsidR="00B61A45" w:rsidRPr="00B61A45">
        <w:rPr>
          <w:rFonts w:ascii="Times New Roman" w:hAnsi="Times New Roman" w:cs="Times New Roman"/>
          <w:sz w:val="24"/>
          <w:szCs w:val="24"/>
        </w:rPr>
        <w:t>Арбитражный суд приходит к выводу</w:t>
      </w:r>
      <w:r w:rsidR="00D82D53">
        <w:rPr>
          <w:rFonts w:ascii="Times New Roman" w:hAnsi="Times New Roman" w:cs="Times New Roman"/>
          <w:sz w:val="24"/>
          <w:szCs w:val="24"/>
        </w:rPr>
        <w:t xml:space="preserve"> о том</w:t>
      </w:r>
      <w:r w:rsidR="00B61A45" w:rsidRPr="00B61A45">
        <w:rPr>
          <w:rFonts w:ascii="Times New Roman" w:hAnsi="Times New Roman" w:cs="Times New Roman"/>
          <w:sz w:val="24"/>
          <w:szCs w:val="24"/>
        </w:rPr>
        <w:t>, что о</w:t>
      </w:r>
      <w:r w:rsidR="00B61A45"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 денежных средств на счете заявителя подтверждено документально, ходатайство</w:t>
      </w:r>
      <w:r w:rsidR="00EC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A45"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 </w:t>
      </w:r>
      <w:r w:rsidR="00B61A45"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отсрочке уплаты государственной пошлины</w:t>
      </w:r>
      <w:r w:rsidR="00B61A45" w:rsidRPr="00B61A45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B61A45"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751EB4" w:rsidRPr="00B61A45" w:rsidRDefault="00B61A45" w:rsidP="00B61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изложенного выше </w:t>
      </w:r>
      <w:r w:rsidR="00751EB4">
        <w:rPr>
          <w:rFonts w:ascii="Times New Roman" w:hAnsi="Times New Roman" w:cs="Times New Roman"/>
          <w:sz w:val="24"/>
          <w:szCs w:val="24"/>
        </w:rPr>
        <w:t xml:space="preserve">Арбитражный суд констатирует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="00751EB4">
        <w:rPr>
          <w:rFonts w:ascii="Times New Roman" w:hAnsi="Times New Roman" w:cs="Times New Roman"/>
          <w:sz w:val="24"/>
          <w:szCs w:val="24"/>
        </w:rPr>
        <w:t>заявления требованиям, указанным в статьях 91 – 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EB4">
        <w:rPr>
          <w:rFonts w:ascii="Times New Roman" w:hAnsi="Times New Roman" w:cs="Times New Roman"/>
          <w:sz w:val="24"/>
          <w:szCs w:val="24"/>
        </w:rPr>
        <w:t xml:space="preserve">АПК ПМР, что является основанием для принятия такового к производству суда. </w:t>
      </w:r>
    </w:p>
    <w:p w:rsidR="00EC11C6" w:rsidRDefault="00EC11C6" w:rsidP="00751EB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EB4" w:rsidRPr="0001588E" w:rsidRDefault="00751EB4" w:rsidP="00751EB4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</w:t>
      </w:r>
      <w:r w:rsidR="00B61A45">
        <w:rPr>
          <w:rFonts w:ascii="Times New Roman" w:hAnsi="Times New Roman" w:cs="Times New Roman"/>
          <w:sz w:val="24"/>
          <w:szCs w:val="24"/>
        </w:rPr>
        <w:t xml:space="preserve"> пунктом 4 статьи 80, </w:t>
      </w:r>
      <w:r w:rsidRPr="00DB019A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B61A45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  <w:r w:rsidR="00B61A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128  </w:t>
      </w:r>
      <w:r w:rsidRPr="00DB019A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751EB4" w:rsidRDefault="00751EB4" w:rsidP="00751EB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EB4" w:rsidRDefault="00751EB4" w:rsidP="00751EB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51EB4" w:rsidRDefault="00751EB4" w:rsidP="00751EB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A45" w:rsidRDefault="00751EB4" w:rsidP="00B61A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1A45">
        <w:rPr>
          <w:rFonts w:ascii="Times New Roman" w:eastAsia="Times New Roman" w:hAnsi="Times New Roman" w:cs="Times New Roman"/>
          <w:sz w:val="24"/>
          <w:szCs w:val="24"/>
        </w:rPr>
        <w:t>Исков</w:t>
      </w:r>
      <w:r w:rsidR="00D82D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1A45">
        <w:rPr>
          <w:rFonts w:ascii="Times New Roman" w:eastAsia="Times New Roman" w:hAnsi="Times New Roman" w:cs="Times New Roman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B61A45">
        <w:rPr>
          <w:rStyle w:val="FontStyle14"/>
          <w:sz w:val="24"/>
          <w:szCs w:val="24"/>
        </w:rPr>
        <w:t>Грэйн-Ойл</w:t>
      </w:r>
      <w:proofErr w:type="spellEnd"/>
      <w:r w:rsidR="00B61A45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EC11C6" w:rsidRDefault="00B61A45" w:rsidP="00EC11C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Предоставить ИООО «</w:t>
      </w:r>
      <w:proofErr w:type="spellStart"/>
      <w:r>
        <w:rPr>
          <w:rStyle w:val="FontStyle14"/>
          <w:sz w:val="24"/>
          <w:szCs w:val="24"/>
        </w:rPr>
        <w:t>Грэйн-Ойл</w:t>
      </w:r>
      <w:proofErr w:type="spellEnd"/>
      <w:r>
        <w:rPr>
          <w:rStyle w:val="FontStyle14"/>
          <w:sz w:val="24"/>
          <w:szCs w:val="24"/>
        </w:rPr>
        <w:t xml:space="preserve">» отсрочку </w:t>
      </w:r>
      <w:r w:rsidR="00EC11C6">
        <w:rPr>
          <w:rStyle w:val="FontStyle14"/>
          <w:sz w:val="24"/>
          <w:szCs w:val="24"/>
        </w:rPr>
        <w:t xml:space="preserve">по </w:t>
      </w:r>
      <w:r>
        <w:rPr>
          <w:rStyle w:val="FontStyle14"/>
          <w:sz w:val="24"/>
          <w:szCs w:val="24"/>
        </w:rPr>
        <w:t>уплат</w:t>
      </w:r>
      <w:r w:rsidR="00EC11C6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государственной пошлины </w:t>
      </w:r>
      <w:r w:rsidR="00EC11C6">
        <w:rPr>
          <w:rStyle w:val="FontStyle14"/>
          <w:sz w:val="24"/>
          <w:szCs w:val="24"/>
        </w:rPr>
        <w:t xml:space="preserve">до окончания производства </w:t>
      </w:r>
      <w:r w:rsidR="00D82D53">
        <w:rPr>
          <w:rStyle w:val="FontStyle14"/>
          <w:sz w:val="24"/>
          <w:szCs w:val="24"/>
        </w:rPr>
        <w:t xml:space="preserve">по настоящему делу  в </w:t>
      </w:r>
      <w:r w:rsidR="00EC11C6">
        <w:rPr>
          <w:rStyle w:val="FontStyle14"/>
          <w:sz w:val="24"/>
          <w:szCs w:val="24"/>
        </w:rPr>
        <w:t xml:space="preserve">первой инстанции </w:t>
      </w:r>
      <w:r w:rsidR="00D82D53">
        <w:rPr>
          <w:rStyle w:val="FontStyle14"/>
          <w:sz w:val="24"/>
          <w:szCs w:val="24"/>
        </w:rPr>
        <w:t>Арбитражного суда</w:t>
      </w:r>
      <w:r w:rsidR="00EC11C6">
        <w:rPr>
          <w:rStyle w:val="FontStyle14"/>
          <w:sz w:val="24"/>
          <w:szCs w:val="24"/>
        </w:rPr>
        <w:t xml:space="preserve">. </w:t>
      </w:r>
    </w:p>
    <w:p w:rsidR="00751EB4" w:rsidRDefault="00EC11C6" w:rsidP="00EC11C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51EB4">
        <w:rPr>
          <w:rFonts w:ascii="Times New Roman" w:eastAsia="Times New Roman" w:hAnsi="Times New Roman" w:cs="Times New Roman"/>
          <w:sz w:val="24"/>
          <w:szCs w:val="24"/>
        </w:rPr>
        <w:t xml:space="preserve">. Назначить судебное заседание по рассмотрению 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№540/18-12 </w:t>
      </w:r>
      <w:r w:rsidR="00751EB4"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 августа </w:t>
      </w:r>
      <w:r w:rsidR="00751EB4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на 11-00 </w:t>
      </w:r>
      <w:r w:rsidR="00751EB4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ул. Ленина </w:t>
      </w:r>
      <w:r w:rsidR="00751EB4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751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751EB4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751EB4" w:rsidRDefault="00D82D53" w:rsidP="00751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51E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751EB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заседание, представителям иметь документы, удостоверяющие личность, </w:t>
      </w:r>
      <w:r w:rsidR="00751EB4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51EB4" w:rsidRDefault="00751EB4" w:rsidP="00751E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2D5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 порядке подготовки дела к судебному разбирательству:</w:t>
      </w:r>
    </w:p>
    <w:p w:rsidR="00751EB4" w:rsidRPr="00C540E8" w:rsidRDefault="00751EB4" w:rsidP="0075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C11C6">
        <w:rPr>
          <w:rFonts w:ascii="Times New Roman" w:hAnsi="Times New Roman" w:cs="Times New Roman"/>
          <w:bCs/>
          <w:sz w:val="24"/>
          <w:szCs w:val="24"/>
        </w:rPr>
        <w:t>истцу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751EB4" w:rsidRPr="00C540E8" w:rsidRDefault="00751EB4" w:rsidP="0075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предложить </w:t>
      </w:r>
      <w:r w:rsidR="00EC11C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C11C6">
        <w:rPr>
          <w:rFonts w:ascii="Times New Roman" w:hAnsi="Times New Roman" w:cs="Times New Roman"/>
          <w:sz w:val="24"/>
          <w:szCs w:val="24"/>
        </w:rPr>
        <w:t>Калиюга-Плюс</w:t>
      </w:r>
      <w:proofErr w:type="spellEnd"/>
      <w:r w:rsidR="00EC11C6">
        <w:rPr>
          <w:rFonts w:ascii="Times New Roman" w:hAnsi="Times New Roman" w:cs="Times New Roman"/>
          <w:sz w:val="24"/>
          <w:szCs w:val="24"/>
        </w:rPr>
        <w:t xml:space="preserve">» </w:t>
      </w:r>
      <w:r w:rsidRPr="00C540E8">
        <w:rPr>
          <w:rFonts w:ascii="Times New Roman" w:hAnsi="Times New Roman" w:cs="Times New Roman"/>
          <w:sz w:val="24"/>
          <w:szCs w:val="24"/>
        </w:rPr>
        <w:t xml:space="preserve">до даты судебного заседания направить в адрес Арбитражного суда и </w:t>
      </w:r>
      <w:r w:rsidR="00D82D53">
        <w:rPr>
          <w:rFonts w:ascii="Times New Roman" w:hAnsi="Times New Roman" w:cs="Times New Roman"/>
          <w:sz w:val="24"/>
          <w:szCs w:val="24"/>
        </w:rPr>
        <w:t>истца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отзыв на </w:t>
      </w:r>
      <w:r w:rsidR="00D82D53"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C540E8">
        <w:rPr>
          <w:rFonts w:ascii="Times New Roman" w:hAnsi="Times New Roman" w:cs="Times New Roman"/>
          <w:sz w:val="24"/>
          <w:szCs w:val="24"/>
        </w:rPr>
        <w:t>заявление и доказательства, подтверждающие имеющиеся возражения.</w:t>
      </w:r>
    </w:p>
    <w:p w:rsidR="00751EB4" w:rsidRDefault="00751EB4" w:rsidP="00751E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2D5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751EB4" w:rsidRDefault="00751EB4" w:rsidP="00751EB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51EB4" w:rsidRDefault="00751EB4" w:rsidP="00751EB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1EB4" w:rsidRDefault="00751EB4" w:rsidP="0075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EB4" w:rsidRDefault="00751EB4" w:rsidP="00751EB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51EB4" w:rsidRDefault="00751EB4" w:rsidP="00751EB4"/>
    <w:p w:rsidR="00751EB4" w:rsidRDefault="00751EB4" w:rsidP="00751EB4"/>
    <w:p w:rsidR="00751EB4" w:rsidRDefault="00751EB4" w:rsidP="00751EB4"/>
    <w:p w:rsidR="001648E7" w:rsidRDefault="001648E7"/>
    <w:sectPr w:rsidR="001648E7" w:rsidSect="00B11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751EB4"/>
    <w:rsid w:val="0012410E"/>
    <w:rsid w:val="001648E7"/>
    <w:rsid w:val="00751EB4"/>
    <w:rsid w:val="00B11FB2"/>
    <w:rsid w:val="00B61A45"/>
    <w:rsid w:val="00D82D53"/>
    <w:rsid w:val="00EC11C6"/>
    <w:rsid w:val="00FC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EB4"/>
    <w:rPr>
      <w:color w:val="0000FF"/>
      <w:u w:val="single"/>
    </w:rPr>
  </w:style>
  <w:style w:type="paragraph" w:styleId="a4">
    <w:name w:val="No Spacing"/>
    <w:uiPriority w:val="1"/>
    <w:qFormat/>
    <w:rsid w:val="00751EB4"/>
    <w:pPr>
      <w:spacing w:after="0" w:line="240" w:lineRule="auto"/>
    </w:pPr>
  </w:style>
  <w:style w:type="character" w:customStyle="1" w:styleId="FontStyle14">
    <w:name w:val="Font Style14"/>
    <w:rsid w:val="00751EB4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75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EB4"/>
    <w:rPr>
      <w:rFonts w:ascii="Courier New" w:eastAsia="Times New Roman" w:hAnsi="Courier New" w:cs="Courier New"/>
      <w:sz w:val="20"/>
      <w:szCs w:val="20"/>
    </w:rPr>
  </w:style>
  <w:style w:type="character" w:customStyle="1" w:styleId="snippetequal">
    <w:name w:val="snippet_equal"/>
    <w:basedOn w:val="a0"/>
    <w:rsid w:val="0012410E"/>
  </w:style>
  <w:style w:type="paragraph" w:styleId="a5">
    <w:name w:val="List Paragraph"/>
    <w:basedOn w:val="a"/>
    <w:uiPriority w:val="34"/>
    <w:qFormat/>
    <w:rsid w:val="00B6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2018-08-13T08:24:00Z</cp:lastPrinted>
  <dcterms:created xsi:type="dcterms:W3CDTF">2018-08-13T06:09:00Z</dcterms:created>
  <dcterms:modified xsi:type="dcterms:W3CDTF">2018-08-13T08:24:00Z</dcterms:modified>
</cp:coreProperties>
</file>