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E43D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43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E43D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D5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D52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55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558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ГУП «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Водоснабжение и водоотведение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Луначарского, 9</w:t>
      </w:r>
      <w:r w:rsidR="00E90CB3" w:rsidRPr="00271153">
        <w:rPr>
          <w:rStyle w:val="FontStyle14"/>
          <w:sz w:val="24"/>
          <w:szCs w:val="24"/>
        </w:rPr>
        <w:t xml:space="preserve">) к </w:t>
      </w:r>
      <w:r>
        <w:rPr>
          <w:rStyle w:val="FontStyle14"/>
          <w:sz w:val="24"/>
          <w:szCs w:val="24"/>
        </w:rPr>
        <w:t>ЗАО</w:t>
      </w:r>
      <w:r w:rsidR="000E7A54">
        <w:rPr>
          <w:rStyle w:val="FontStyle14"/>
          <w:sz w:val="24"/>
          <w:szCs w:val="24"/>
        </w:rPr>
        <w:t xml:space="preserve"> «</w:t>
      </w:r>
      <w:r w:rsidR="00755861">
        <w:rPr>
          <w:rStyle w:val="FontStyle14"/>
          <w:sz w:val="24"/>
          <w:szCs w:val="24"/>
        </w:rPr>
        <w:t>Руно</w:t>
      </w:r>
      <w:r>
        <w:rPr>
          <w:rStyle w:val="FontStyle14"/>
          <w:sz w:val="24"/>
          <w:szCs w:val="24"/>
        </w:rPr>
        <w:t>»</w:t>
      </w:r>
      <w:r w:rsidR="000E7A54">
        <w:rPr>
          <w:rStyle w:val="FontStyle14"/>
          <w:sz w:val="24"/>
          <w:szCs w:val="24"/>
        </w:rPr>
        <w:t>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D9355A">
        <w:rPr>
          <w:rStyle w:val="FontStyle14"/>
          <w:sz w:val="24"/>
          <w:szCs w:val="24"/>
        </w:rPr>
        <w:t xml:space="preserve">Тирасполь, </w:t>
      </w:r>
      <w:r w:rsidR="00755861">
        <w:rPr>
          <w:rStyle w:val="FontStyle14"/>
          <w:sz w:val="24"/>
          <w:szCs w:val="24"/>
        </w:rPr>
        <w:t>ул. Шутова, 5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 xml:space="preserve">ГУП 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«Водоснабжение и водоотведение»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755861" w:rsidRPr="0075586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5586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2018-08-02T12:45:00Z</dcterms:modified>
</cp:coreProperties>
</file>