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973B92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354A2" w:rsidRPr="006354A2" w:rsidRDefault="006354A2" w:rsidP="00635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A2">
        <w:rPr>
          <w:rFonts w:ascii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</w:p>
    <w:p w:rsidR="00B64478" w:rsidRPr="006354A2" w:rsidRDefault="006354A2" w:rsidP="00635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4A2">
        <w:rPr>
          <w:rFonts w:ascii="Times New Roman" w:eastAsia="Times New Roman" w:hAnsi="Times New Roman" w:cs="Times New Roman"/>
          <w:b/>
          <w:sz w:val="24"/>
          <w:szCs w:val="24"/>
        </w:rPr>
        <w:t>и подготовке дела к судебному разбирательству</w:t>
      </w:r>
    </w:p>
    <w:p w:rsidR="00B64478" w:rsidRPr="002D5E1F" w:rsidRDefault="00B64478" w:rsidP="00635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635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6354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D20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635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354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483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6354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(11)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A53D82">
        <w:trPr>
          <w:trHeight w:val="7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3C2D" w:rsidRPr="009C3C2D" w:rsidRDefault="009C3C2D" w:rsidP="009C3C2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C2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</w:t>
      </w:r>
      <w:proofErr w:type="spellStart"/>
      <w:r w:rsidRPr="009C3C2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C3C2D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r w:rsidRPr="009C3C2D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кассационной инстанции Арбитражного суда Приднестровской Молдавской Республики от </w:t>
      </w:r>
      <w:r w:rsidR="009A0C35">
        <w:rPr>
          <w:rFonts w:ascii="Times New Roman" w:hAnsi="Times New Roman" w:cs="Times New Roman"/>
          <w:sz w:val="24"/>
          <w:szCs w:val="24"/>
        </w:rPr>
        <w:t>13 декабря 2018</w:t>
      </w:r>
      <w:r w:rsidRPr="009C3C2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A0C35">
        <w:rPr>
          <w:rFonts w:ascii="Times New Roman" w:hAnsi="Times New Roman" w:cs="Times New Roman"/>
          <w:sz w:val="24"/>
          <w:szCs w:val="24"/>
        </w:rPr>
        <w:t xml:space="preserve">   </w:t>
      </w:r>
      <w:r w:rsidRPr="009C3C2D">
        <w:rPr>
          <w:rFonts w:ascii="Times New Roman" w:hAnsi="Times New Roman" w:cs="Times New Roman"/>
          <w:sz w:val="24"/>
          <w:szCs w:val="24"/>
        </w:rPr>
        <w:t xml:space="preserve">№ </w:t>
      </w:r>
      <w:r w:rsidR="009A0C35">
        <w:rPr>
          <w:rFonts w:ascii="Times New Roman" w:hAnsi="Times New Roman" w:cs="Times New Roman"/>
          <w:sz w:val="24"/>
          <w:szCs w:val="24"/>
        </w:rPr>
        <w:t>158</w:t>
      </w:r>
      <w:r w:rsidRPr="009C3C2D">
        <w:rPr>
          <w:rFonts w:ascii="Times New Roman" w:hAnsi="Times New Roman" w:cs="Times New Roman"/>
          <w:sz w:val="24"/>
          <w:szCs w:val="24"/>
        </w:rPr>
        <w:t>/1</w:t>
      </w:r>
      <w:r w:rsidR="009A0C35">
        <w:rPr>
          <w:rFonts w:ascii="Times New Roman" w:hAnsi="Times New Roman" w:cs="Times New Roman"/>
          <w:sz w:val="24"/>
          <w:szCs w:val="24"/>
        </w:rPr>
        <w:t>8-03</w:t>
      </w:r>
      <w:r w:rsidRPr="009C3C2D">
        <w:rPr>
          <w:rFonts w:ascii="Times New Roman" w:hAnsi="Times New Roman" w:cs="Times New Roman"/>
          <w:sz w:val="24"/>
          <w:szCs w:val="24"/>
        </w:rPr>
        <w:t>к по делу №</w:t>
      </w:r>
      <w:r w:rsidR="009A0C35">
        <w:rPr>
          <w:rFonts w:ascii="Times New Roman" w:hAnsi="Times New Roman" w:cs="Times New Roman"/>
          <w:sz w:val="24"/>
          <w:szCs w:val="24"/>
        </w:rPr>
        <w:t xml:space="preserve"> 483/18-11</w:t>
      </w:r>
      <w:r w:rsidRPr="009C3C2D">
        <w:rPr>
          <w:rFonts w:ascii="Times New Roman" w:hAnsi="Times New Roman" w:cs="Times New Roman"/>
          <w:sz w:val="24"/>
          <w:szCs w:val="24"/>
        </w:rPr>
        <w:t xml:space="preserve"> по исковому заявлению </w:t>
      </w:r>
      <w:r w:rsidR="009A0C35" w:rsidRPr="009A0C35">
        <w:rPr>
          <w:rFonts w:ascii="Times New Roman" w:hAnsi="Times New Roman" w:cs="Times New Roman"/>
          <w:sz w:val="24"/>
          <w:szCs w:val="24"/>
        </w:rPr>
        <w:t>иностранного дочернего общества с ограниченной ответственностью «</w:t>
      </w:r>
      <w:proofErr w:type="spellStart"/>
      <w:r w:rsidR="009A0C35" w:rsidRPr="009A0C35">
        <w:rPr>
          <w:rFonts w:ascii="Times New Roman" w:hAnsi="Times New Roman" w:cs="Times New Roman"/>
          <w:sz w:val="24"/>
          <w:szCs w:val="24"/>
        </w:rPr>
        <w:t>Агриматко-сервис</w:t>
      </w:r>
      <w:proofErr w:type="spellEnd"/>
      <w:r w:rsidR="009A0C35" w:rsidRPr="009A0C35">
        <w:rPr>
          <w:rFonts w:ascii="Times New Roman" w:hAnsi="Times New Roman" w:cs="Times New Roman"/>
          <w:sz w:val="24"/>
          <w:szCs w:val="24"/>
        </w:rPr>
        <w:t xml:space="preserve">» (г. Тирасполь, </w:t>
      </w:r>
      <w:r w:rsidR="009A0C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0C35" w:rsidRPr="009A0C35">
        <w:rPr>
          <w:rFonts w:ascii="Times New Roman" w:hAnsi="Times New Roman" w:cs="Times New Roman"/>
          <w:sz w:val="24"/>
          <w:szCs w:val="24"/>
        </w:rPr>
        <w:t>пер. Энгельса, д. 16) к обществу с ограниченной ответственностью «</w:t>
      </w:r>
      <w:proofErr w:type="spellStart"/>
      <w:r w:rsidR="009A0C35" w:rsidRPr="009A0C35">
        <w:rPr>
          <w:rFonts w:ascii="Times New Roman" w:hAnsi="Times New Roman" w:cs="Times New Roman"/>
          <w:sz w:val="24"/>
          <w:szCs w:val="24"/>
        </w:rPr>
        <w:t>Интэкс</w:t>
      </w:r>
      <w:proofErr w:type="spellEnd"/>
      <w:r w:rsidR="009A0C35" w:rsidRPr="009A0C35">
        <w:rPr>
          <w:rFonts w:ascii="Times New Roman" w:hAnsi="Times New Roman" w:cs="Times New Roman"/>
          <w:sz w:val="24"/>
          <w:szCs w:val="24"/>
        </w:rPr>
        <w:t xml:space="preserve">» </w:t>
      </w:r>
      <w:r w:rsidR="009A0C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0C35" w:rsidRPr="009A0C35">
        <w:rPr>
          <w:rFonts w:ascii="Times New Roman" w:hAnsi="Times New Roman" w:cs="Times New Roman"/>
          <w:sz w:val="24"/>
          <w:szCs w:val="24"/>
        </w:rPr>
        <w:t>(г. Тирасполь, ул. К. Либкнехта, д</w:t>
      </w:r>
      <w:proofErr w:type="gramEnd"/>
      <w:r w:rsidR="009A0C35" w:rsidRPr="009A0C35">
        <w:rPr>
          <w:rFonts w:ascii="Times New Roman" w:hAnsi="Times New Roman" w:cs="Times New Roman"/>
          <w:sz w:val="24"/>
          <w:szCs w:val="24"/>
        </w:rPr>
        <w:t>. 150, к. 7) о взыскании произведенной оплаты на основании договора транспортной экспедиции № 15 от 31 октября 2016 года</w:t>
      </w:r>
      <w:r w:rsidRPr="009A0C35">
        <w:rPr>
          <w:rFonts w:ascii="Times New Roman" w:hAnsi="Times New Roman" w:cs="Times New Roman"/>
          <w:sz w:val="24"/>
          <w:szCs w:val="24"/>
        </w:rPr>
        <w:t>,</w:t>
      </w:r>
      <w:r w:rsidRPr="009C3C2D">
        <w:rPr>
          <w:rFonts w:ascii="Times New Roman" w:hAnsi="Times New Roman" w:cs="Times New Roman"/>
          <w:sz w:val="24"/>
          <w:szCs w:val="24"/>
        </w:rPr>
        <w:t xml:space="preserve"> руководствуясь статьями 95, 128 Арбитражного процессуального кодекса Приднестровской Молдавской Республики,</w:t>
      </w:r>
    </w:p>
    <w:p w:rsidR="009C3C2D" w:rsidRPr="009C3C2D" w:rsidRDefault="009C3C2D" w:rsidP="009C3C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2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C3C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C3C2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C3C2D" w:rsidRPr="009C3C2D" w:rsidRDefault="009C3C2D" w:rsidP="009A0C3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FontStyle14"/>
          <w:sz w:val="24"/>
          <w:szCs w:val="24"/>
        </w:rPr>
      </w:pPr>
      <w:r w:rsidRPr="009C3C2D">
        <w:rPr>
          <w:rStyle w:val="FontStyle14"/>
          <w:sz w:val="24"/>
          <w:szCs w:val="24"/>
        </w:rPr>
        <w:t xml:space="preserve">Исковое заявление </w:t>
      </w:r>
      <w:r w:rsidRPr="009C3C2D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9A0C35" w:rsidRPr="009A0C35">
        <w:rPr>
          <w:rFonts w:ascii="Times New Roman" w:hAnsi="Times New Roman" w:cs="Times New Roman"/>
          <w:sz w:val="24"/>
          <w:szCs w:val="24"/>
        </w:rPr>
        <w:t>Агриматко-сервис</w:t>
      </w:r>
      <w:proofErr w:type="spellEnd"/>
      <w:r w:rsidRPr="009C3C2D">
        <w:rPr>
          <w:rFonts w:ascii="Times New Roman" w:hAnsi="Times New Roman" w:cs="Times New Roman"/>
          <w:sz w:val="24"/>
          <w:szCs w:val="24"/>
        </w:rPr>
        <w:t>» к обществу с ограниченной ответственностью «</w:t>
      </w:r>
      <w:proofErr w:type="spellStart"/>
      <w:r w:rsidR="009A0C35" w:rsidRPr="009A0C35">
        <w:rPr>
          <w:rFonts w:ascii="Times New Roman" w:hAnsi="Times New Roman" w:cs="Times New Roman"/>
          <w:sz w:val="24"/>
          <w:szCs w:val="24"/>
        </w:rPr>
        <w:t>Интэкс</w:t>
      </w:r>
      <w:proofErr w:type="spellEnd"/>
      <w:r w:rsidRPr="009C3C2D">
        <w:rPr>
          <w:rFonts w:ascii="Times New Roman" w:hAnsi="Times New Roman" w:cs="Times New Roman"/>
          <w:sz w:val="24"/>
          <w:szCs w:val="24"/>
        </w:rPr>
        <w:t xml:space="preserve">» о взыскании </w:t>
      </w:r>
      <w:r w:rsidR="009A0C35" w:rsidRPr="009A0C35">
        <w:rPr>
          <w:rFonts w:ascii="Times New Roman" w:hAnsi="Times New Roman" w:cs="Times New Roman"/>
          <w:sz w:val="24"/>
          <w:szCs w:val="24"/>
        </w:rPr>
        <w:t>произведенной оплаты на основании договора транспортной экспедиции</w:t>
      </w:r>
      <w:r w:rsidRPr="009C3C2D">
        <w:rPr>
          <w:rFonts w:ascii="Times New Roman" w:hAnsi="Times New Roman" w:cs="Times New Roman"/>
          <w:sz w:val="24"/>
          <w:szCs w:val="24"/>
        </w:rPr>
        <w:t xml:space="preserve"> </w:t>
      </w:r>
      <w:r w:rsidR="002C422D" w:rsidRPr="009A0C35">
        <w:rPr>
          <w:rFonts w:ascii="Times New Roman" w:hAnsi="Times New Roman" w:cs="Times New Roman"/>
          <w:sz w:val="24"/>
          <w:szCs w:val="24"/>
        </w:rPr>
        <w:t>№ 15 от 31 октября 2016 года</w:t>
      </w:r>
      <w:r w:rsidR="002C422D" w:rsidRPr="009C3C2D">
        <w:rPr>
          <w:rStyle w:val="FontStyle14"/>
          <w:sz w:val="24"/>
          <w:szCs w:val="24"/>
        </w:rPr>
        <w:t xml:space="preserve"> </w:t>
      </w:r>
      <w:r w:rsidRPr="009C3C2D">
        <w:rPr>
          <w:rStyle w:val="FontStyle14"/>
          <w:sz w:val="24"/>
          <w:szCs w:val="24"/>
        </w:rPr>
        <w:t>принять к своему производству.</w:t>
      </w:r>
    </w:p>
    <w:p w:rsidR="009C3C2D" w:rsidRPr="009C3C2D" w:rsidRDefault="009C3C2D" w:rsidP="009A0C3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FontStyle14"/>
          <w:sz w:val="24"/>
          <w:szCs w:val="24"/>
        </w:rPr>
      </w:pPr>
      <w:r w:rsidRPr="009C3C2D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9C3C2D">
        <w:rPr>
          <w:rStyle w:val="FontStyle14"/>
          <w:sz w:val="24"/>
          <w:szCs w:val="24"/>
        </w:rPr>
        <w:t xml:space="preserve">на </w:t>
      </w:r>
      <w:r w:rsidR="006F1D73">
        <w:rPr>
          <w:rStyle w:val="FontStyle14"/>
          <w:b/>
          <w:sz w:val="24"/>
          <w:szCs w:val="24"/>
        </w:rPr>
        <w:t>16</w:t>
      </w:r>
      <w:r w:rsidR="009A0C35">
        <w:rPr>
          <w:rStyle w:val="FontStyle14"/>
          <w:b/>
          <w:sz w:val="24"/>
          <w:szCs w:val="24"/>
        </w:rPr>
        <w:t xml:space="preserve"> января 2019</w:t>
      </w:r>
      <w:r w:rsidRPr="009C3C2D">
        <w:rPr>
          <w:rStyle w:val="FontStyle14"/>
          <w:b/>
          <w:sz w:val="24"/>
          <w:szCs w:val="24"/>
        </w:rPr>
        <w:t xml:space="preserve"> года</w:t>
      </w:r>
      <w:r w:rsidRPr="009C3C2D">
        <w:rPr>
          <w:rStyle w:val="FontStyle14"/>
          <w:sz w:val="24"/>
          <w:szCs w:val="24"/>
        </w:rPr>
        <w:t xml:space="preserve"> </w:t>
      </w:r>
      <w:r w:rsidR="002C422D">
        <w:rPr>
          <w:rStyle w:val="FontStyle14"/>
          <w:b/>
          <w:sz w:val="24"/>
          <w:szCs w:val="24"/>
        </w:rPr>
        <w:t>на</w:t>
      </w:r>
      <w:r w:rsidRPr="009C3C2D">
        <w:rPr>
          <w:rStyle w:val="FontStyle14"/>
          <w:b/>
          <w:sz w:val="24"/>
          <w:szCs w:val="24"/>
        </w:rPr>
        <w:t xml:space="preserve"> </w:t>
      </w:r>
      <w:r w:rsidR="006F1D73">
        <w:rPr>
          <w:rStyle w:val="FontStyle14"/>
          <w:b/>
          <w:sz w:val="24"/>
          <w:szCs w:val="24"/>
        </w:rPr>
        <w:t>10</w:t>
      </w:r>
      <w:r w:rsidRPr="009C3C2D">
        <w:rPr>
          <w:rStyle w:val="FontStyle14"/>
          <w:b/>
          <w:sz w:val="24"/>
          <w:szCs w:val="24"/>
        </w:rPr>
        <w:t xml:space="preserve">-00 часов </w:t>
      </w:r>
      <w:r w:rsidRPr="009C3C2D">
        <w:rPr>
          <w:rStyle w:val="FontStyle14"/>
          <w:sz w:val="24"/>
          <w:szCs w:val="24"/>
        </w:rPr>
        <w:t xml:space="preserve">в здании Арбитражного суда </w:t>
      </w:r>
      <w:r w:rsidRPr="009C3C2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C3C2D">
        <w:rPr>
          <w:rStyle w:val="FontStyle14"/>
          <w:sz w:val="24"/>
          <w:szCs w:val="24"/>
        </w:rPr>
        <w:t xml:space="preserve"> по адресу ул. Ленина </w:t>
      </w:r>
      <w:r w:rsidRPr="009A0C35">
        <w:rPr>
          <w:rStyle w:val="FontStyle13"/>
          <w:b w:val="0"/>
          <w:i w:val="0"/>
          <w:sz w:val="24"/>
          <w:szCs w:val="24"/>
        </w:rPr>
        <w:t>1/2,</w:t>
      </w:r>
      <w:r w:rsidRPr="009C3C2D">
        <w:rPr>
          <w:rStyle w:val="FontStyle13"/>
          <w:sz w:val="24"/>
          <w:szCs w:val="24"/>
        </w:rPr>
        <w:t xml:space="preserve">  </w:t>
      </w:r>
      <w:r w:rsidRPr="009C3C2D">
        <w:rPr>
          <w:rStyle w:val="FontStyle14"/>
          <w:sz w:val="24"/>
          <w:szCs w:val="24"/>
        </w:rPr>
        <w:t xml:space="preserve">кабинет </w:t>
      </w:r>
      <w:r w:rsidR="009A0C35">
        <w:rPr>
          <w:rStyle w:val="FontStyle14"/>
          <w:sz w:val="24"/>
          <w:szCs w:val="24"/>
        </w:rPr>
        <w:t>205</w:t>
      </w:r>
      <w:r w:rsidRPr="009C3C2D">
        <w:rPr>
          <w:rStyle w:val="FontStyle14"/>
          <w:sz w:val="24"/>
          <w:szCs w:val="24"/>
        </w:rPr>
        <w:t>.</w:t>
      </w:r>
    </w:p>
    <w:p w:rsidR="009C3C2D" w:rsidRPr="009C3C2D" w:rsidRDefault="009C3C2D" w:rsidP="009A0C3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C3C2D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заседание,  представителям иметь документы, удостоверяющие личность, и </w:t>
      </w:r>
      <w:r w:rsidRPr="009C3C2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A0C35" w:rsidRDefault="009C3C2D" w:rsidP="009A0C35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9C3C2D">
        <w:t xml:space="preserve">4. </w:t>
      </w:r>
      <w:proofErr w:type="gramStart"/>
      <w:r w:rsidRPr="009C3C2D">
        <w:t>Разъяснить сторонам,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9C3C2D">
        <w:t xml:space="preserve"> лица надлежащим образом извещены о начавшемся процессе.</w:t>
      </w:r>
    </w:p>
    <w:p w:rsidR="009C3C2D" w:rsidRPr="009C3C2D" w:rsidRDefault="009C3C2D" w:rsidP="00C56621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9C3C2D">
        <w:t xml:space="preserve">Информацию о движении настоящего дела можно узнать на сайте                       </w:t>
      </w:r>
      <w:hyperlink r:id="rId8" w:history="1">
        <w:r w:rsidRPr="009C3C2D">
          <w:rPr>
            <w:rStyle w:val="a5"/>
          </w:rPr>
          <w:t>http://arbitr.gospmr.org/</w:t>
        </w:r>
      </w:hyperlink>
      <w:r w:rsidRPr="009C3C2D">
        <w:t>, а также по телефонам: (533) 7-70-47, 7-42-07.</w:t>
      </w:r>
    </w:p>
    <w:p w:rsidR="009C3C2D" w:rsidRDefault="009C3C2D" w:rsidP="00C56621">
      <w:pPr>
        <w:pStyle w:val="Style3"/>
        <w:widowControl/>
        <w:tabs>
          <w:tab w:val="left" w:pos="715"/>
        </w:tabs>
        <w:ind w:firstLine="709"/>
        <w:jc w:val="both"/>
        <w:rPr>
          <w:rStyle w:val="FontStyle14"/>
          <w:sz w:val="24"/>
          <w:szCs w:val="24"/>
        </w:rPr>
      </w:pPr>
      <w:r w:rsidRPr="009C3C2D">
        <w:rPr>
          <w:rStyle w:val="FontStyle14"/>
          <w:sz w:val="24"/>
          <w:szCs w:val="24"/>
        </w:rPr>
        <w:t>Определение не обжалуется.</w:t>
      </w:r>
    </w:p>
    <w:p w:rsidR="00C56621" w:rsidRDefault="00C56621" w:rsidP="009A0C35">
      <w:pPr>
        <w:pStyle w:val="Style3"/>
        <w:widowControl/>
        <w:tabs>
          <w:tab w:val="left" w:pos="715"/>
        </w:tabs>
        <w:rPr>
          <w:rStyle w:val="FontStyle14"/>
          <w:b/>
          <w:sz w:val="24"/>
          <w:szCs w:val="24"/>
        </w:rPr>
      </w:pPr>
    </w:p>
    <w:p w:rsidR="00B64478" w:rsidRPr="00DA71E2" w:rsidRDefault="00C56621" w:rsidP="009A0C35">
      <w:pPr>
        <w:pStyle w:val="Style3"/>
        <w:widowControl/>
        <w:tabs>
          <w:tab w:val="left" w:pos="715"/>
        </w:tabs>
        <w:rPr>
          <w:b/>
        </w:rPr>
      </w:pPr>
      <w:r>
        <w:rPr>
          <w:rStyle w:val="FontStyle14"/>
          <w:b/>
          <w:sz w:val="24"/>
          <w:szCs w:val="24"/>
        </w:rPr>
        <w:t xml:space="preserve">    </w:t>
      </w:r>
      <w:r w:rsidR="009C3C2D" w:rsidRPr="00DA71E2">
        <w:rPr>
          <w:rStyle w:val="FontStyle14"/>
          <w:b/>
          <w:sz w:val="24"/>
          <w:szCs w:val="24"/>
        </w:rPr>
        <w:t xml:space="preserve">Судья                                  </w:t>
      </w:r>
      <w:r w:rsidR="00DA71E2">
        <w:rPr>
          <w:rStyle w:val="FontStyle14"/>
          <w:b/>
          <w:sz w:val="24"/>
          <w:szCs w:val="24"/>
        </w:rPr>
        <w:t xml:space="preserve"> </w:t>
      </w:r>
      <w:r w:rsidR="009A0C35" w:rsidRPr="00DA71E2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                                                                 </w:t>
      </w:r>
      <w:r w:rsidR="009C3C2D" w:rsidRPr="00DA71E2">
        <w:rPr>
          <w:rStyle w:val="FontStyle14"/>
          <w:b/>
          <w:sz w:val="24"/>
          <w:szCs w:val="24"/>
        </w:rPr>
        <w:t xml:space="preserve">И. П. </w:t>
      </w:r>
      <w:proofErr w:type="spellStart"/>
      <w:r w:rsidR="009C3C2D" w:rsidRPr="00DA71E2">
        <w:rPr>
          <w:rStyle w:val="FontStyle14"/>
          <w:b/>
          <w:sz w:val="24"/>
          <w:szCs w:val="24"/>
        </w:rPr>
        <w:t>Григорашенко</w:t>
      </w:r>
      <w:proofErr w:type="spellEnd"/>
      <w:r w:rsidR="009C3C2D" w:rsidRPr="00DA71E2">
        <w:rPr>
          <w:rStyle w:val="FontStyle14"/>
          <w:b/>
          <w:sz w:val="24"/>
          <w:szCs w:val="24"/>
        </w:rPr>
        <w:t xml:space="preserve"> </w:t>
      </w:r>
      <w:r w:rsidR="009C3C2D" w:rsidRPr="00DA71E2">
        <w:rPr>
          <w:b/>
        </w:rPr>
        <w:t xml:space="preserve"> </w:t>
      </w:r>
    </w:p>
    <w:sectPr w:rsidR="00B64478" w:rsidRPr="00DA71E2" w:rsidSect="004146F4">
      <w:footerReference w:type="defaul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29" w:rsidRDefault="00724329" w:rsidP="00C56621">
      <w:pPr>
        <w:spacing w:after="0" w:line="240" w:lineRule="auto"/>
      </w:pPr>
      <w:r>
        <w:separator/>
      </w:r>
    </w:p>
  </w:endnote>
  <w:endnote w:type="continuationSeparator" w:id="1">
    <w:p w:rsidR="00724329" w:rsidRDefault="00724329" w:rsidP="00C5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21" w:rsidRPr="00C56621" w:rsidRDefault="00C56621" w:rsidP="00C56621">
    <w:pPr>
      <w:pStyle w:val="a8"/>
      <w:rPr>
        <w:rFonts w:ascii="Times New Roman" w:hAnsi="Times New Roman" w:cs="Times New Roman"/>
        <w:sz w:val="20"/>
        <w:szCs w:val="20"/>
      </w:rPr>
    </w:pPr>
    <w:r w:rsidRPr="00C56621">
      <w:rPr>
        <w:rFonts w:ascii="Times New Roman" w:hAnsi="Times New Roman" w:cs="Times New Roman"/>
        <w:sz w:val="20"/>
        <w:szCs w:val="20"/>
      </w:rPr>
      <w:t>Форма  № Ф-1</w:t>
    </w:r>
  </w:p>
  <w:p w:rsidR="00C56621" w:rsidRPr="00C56621" w:rsidRDefault="00C56621" w:rsidP="00C56621">
    <w:pPr>
      <w:pStyle w:val="a8"/>
      <w:rPr>
        <w:rFonts w:ascii="Times New Roman" w:hAnsi="Times New Roman" w:cs="Times New Roman"/>
        <w:sz w:val="20"/>
        <w:szCs w:val="20"/>
      </w:rPr>
    </w:pPr>
    <w:r w:rsidRPr="00C56621">
      <w:rPr>
        <w:rFonts w:ascii="Times New Roman" w:hAnsi="Times New Roman" w:cs="Times New Roman"/>
        <w:sz w:val="20"/>
        <w:szCs w:val="20"/>
      </w:rPr>
      <w:t>Утверждено Приказом Председателя Арбитражного суда ПМР от  02.12.13г. № 104 о/</w:t>
    </w:r>
    <w:proofErr w:type="spellStart"/>
    <w:r w:rsidRPr="00C56621">
      <w:rPr>
        <w:rFonts w:ascii="Times New Roman" w:hAnsi="Times New Roman" w:cs="Times New Roman"/>
        <w:sz w:val="20"/>
        <w:szCs w:val="20"/>
      </w:rPr>
      <w:t>д</w:t>
    </w:r>
    <w:proofErr w:type="spellEnd"/>
  </w:p>
  <w:p w:rsidR="00C56621" w:rsidRDefault="00C566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29" w:rsidRDefault="00724329" w:rsidP="00C56621">
      <w:pPr>
        <w:spacing w:after="0" w:line="240" w:lineRule="auto"/>
      </w:pPr>
      <w:r>
        <w:separator/>
      </w:r>
    </w:p>
  </w:footnote>
  <w:footnote w:type="continuationSeparator" w:id="1">
    <w:p w:rsidR="00724329" w:rsidRDefault="00724329" w:rsidP="00C5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A697B"/>
    <w:rsid w:val="002C422D"/>
    <w:rsid w:val="002D207A"/>
    <w:rsid w:val="002F09E6"/>
    <w:rsid w:val="004146F4"/>
    <w:rsid w:val="005A250B"/>
    <w:rsid w:val="006354A2"/>
    <w:rsid w:val="006F1D73"/>
    <w:rsid w:val="0070374B"/>
    <w:rsid w:val="00715706"/>
    <w:rsid w:val="00724329"/>
    <w:rsid w:val="00973B92"/>
    <w:rsid w:val="009771EB"/>
    <w:rsid w:val="009A0C35"/>
    <w:rsid w:val="009C3C2D"/>
    <w:rsid w:val="009F0F1D"/>
    <w:rsid w:val="00A16C78"/>
    <w:rsid w:val="00A53D82"/>
    <w:rsid w:val="00B17868"/>
    <w:rsid w:val="00B64478"/>
    <w:rsid w:val="00BE4F67"/>
    <w:rsid w:val="00C31E88"/>
    <w:rsid w:val="00C56621"/>
    <w:rsid w:val="00D00506"/>
    <w:rsid w:val="00DA71E2"/>
    <w:rsid w:val="00DB71AC"/>
    <w:rsid w:val="00DB7A80"/>
    <w:rsid w:val="00E86D22"/>
    <w:rsid w:val="00E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C3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5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621"/>
  </w:style>
  <w:style w:type="paragraph" w:styleId="a8">
    <w:name w:val="footer"/>
    <w:basedOn w:val="a"/>
    <w:link w:val="a9"/>
    <w:uiPriority w:val="99"/>
    <w:unhideWhenUsed/>
    <w:rsid w:val="00C5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20</cp:revision>
  <cp:lastPrinted>2018-06-13T06:47:00Z</cp:lastPrinted>
  <dcterms:created xsi:type="dcterms:W3CDTF">2018-06-12T08:05:00Z</dcterms:created>
  <dcterms:modified xsi:type="dcterms:W3CDTF">2018-12-21T07:48:00Z</dcterms:modified>
</cp:coreProperties>
</file>