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BB7F40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7F4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B7F40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77347" w:rsidRDefault="007C7D9F" w:rsidP="0028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даты судебного заседания </w:t>
      </w:r>
      <w:r w:rsidR="004773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287D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87D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C7D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о</w:t>
            </w:r>
            <w:r w:rsidR="00287D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ктября</w:t>
            </w:r>
            <w:r w:rsidR="007C7D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A00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D12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941A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008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RPr="0023398B" w:rsidTr="00DC3085">
        <w:tc>
          <w:tcPr>
            <w:tcW w:w="1200" w:type="dxa"/>
          </w:tcPr>
          <w:p w:rsidR="00477347" w:rsidRPr="0023398B" w:rsidRDefault="00477347" w:rsidP="00233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Pr="0023398B" w:rsidRDefault="00477347" w:rsidP="00233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Pr="0023398B" w:rsidRDefault="00477347" w:rsidP="00233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Pr="0023398B" w:rsidRDefault="00477347" w:rsidP="00233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Pr="0023398B" w:rsidRDefault="00477347" w:rsidP="00233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398B" w:rsidRDefault="0023398B" w:rsidP="001443D8">
      <w:pPr>
        <w:spacing w:after="0" w:line="233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98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</w:t>
      </w:r>
      <w:proofErr w:type="spellStart"/>
      <w:r w:rsidRPr="0023398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23398B">
        <w:rPr>
          <w:rFonts w:ascii="Times New Roman" w:hAnsi="Times New Roman" w:cs="Times New Roman"/>
          <w:sz w:val="24"/>
          <w:szCs w:val="24"/>
        </w:rPr>
        <w:t xml:space="preserve"> И.</w:t>
      </w:r>
      <w:r w:rsidR="00A00825">
        <w:rPr>
          <w:rFonts w:ascii="Times New Roman" w:hAnsi="Times New Roman" w:cs="Times New Roman"/>
          <w:sz w:val="24"/>
          <w:szCs w:val="24"/>
        </w:rPr>
        <w:t xml:space="preserve"> </w:t>
      </w:r>
      <w:r w:rsidRPr="0023398B">
        <w:rPr>
          <w:rFonts w:ascii="Times New Roman" w:hAnsi="Times New Roman" w:cs="Times New Roman"/>
          <w:sz w:val="24"/>
          <w:szCs w:val="24"/>
        </w:rPr>
        <w:t>П. во исполнение постановления кассационной инстанции Арбитражного суда Приднестровской Молдавской Республики от 1</w:t>
      </w:r>
      <w:r w:rsidR="00A00825">
        <w:rPr>
          <w:rFonts w:ascii="Times New Roman" w:hAnsi="Times New Roman" w:cs="Times New Roman"/>
          <w:sz w:val="24"/>
          <w:szCs w:val="24"/>
        </w:rPr>
        <w:t>8</w:t>
      </w:r>
      <w:r w:rsidRPr="0023398B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A00825">
        <w:rPr>
          <w:rFonts w:ascii="Times New Roman" w:hAnsi="Times New Roman" w:cs="Times New Roman"/>
          <w:sz w:val="24"/>
          <w:szCs w:val="24"/>
        </w:rPr>
        <w:t>8</w:t>
      </w:r>
      <w:r w:rsidRPr="0023398B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A00825">
        <w:rPr>
          <w:rFonts w:ascii="Times New Roman" w:hAnsi="Times New Roman" w:cs="Times New Roman"/>
          <w:sz w:val="24"/>
          <w:szCs w:val="24"/>
        </w:rPr>
        <w:t>51</w:t>
      </w:r>
      <w:r w:rsidRPr="0023398B">
        <w:rPr>
          <w:rFonts w:ascii="Times New Roman" w:hAnsi="Times New Roman" w:cs="Times New Roman"/>
          <w:sz w:val="24"/>
          <w:szCs w:val="24"/>
        </w:rPr>
        <w:t>/1</w:t>
      </w:r>
      <w:r w:rsidR="00A00825">
        <w:rPr>
          <w:rFonts w:ascii="Times New Roman" w:hAnsi="Times New Roman" w:cs="Times New Roman"/>
          <w:sz w:val="24"/>
          <w:szCs w:val="24"/>
        </w:rPr>
        <w:t>8</w:t>
      </w:r>
      <w:r w:rsidRPr="0023398B">
        <w:rPr>
          <w:rFonts w:ascii="Times New Roman" w:hAnsi="Times New Roman" w:cs="Times New Roman"/>
          <w:sz w:val="24"/>
          <w:szCs w:val="24"/>
        </w:rPr>
        <w:t>-0</w:t>
      </w:r>
      <w:r w:rsidR="00A00825">
        <w:rPr>
          <w:rFonts w:ascii="Times New Roman" w:hAnsi="Times New Roman" w:cs="Times New Roman"/>
          <w:sz w:val="24"/>
          <w:szCs w:val="24"/>
        </w:rPr>
        <w:t>3</w:t>
      </w:r>
      <w:r w:rsidRPr="0023398B">
        <w:rPr>
          <w:rFonts w:ascii="Times New Roman" w:hAnsi="Times New Roman" w:cs="Times New Roman"/>
          <w:sz w:val="24"/>
          <w:szCs w:val="24"/>
        </w:rPr>
        <w:t>к по делу №</w:t>
      </w:r>
      <w:r w:rsidR="00A00825">
        <w:rPr>
          <w:rFonts w:ascii="Times New Roman" w:hAnsi="Times New Roman" w:cs="Times New Roman"/>
          <w:sz w:val="24"/>
          <w:szCs w:val="24"/>
        </w:rPr>
        <w:t xml:space="preserve"> 438</w:t>
      </w:r>
      <w:r w:rsidRPr="0023398B">
        <w:rPr>
          <w:rFonts w:ascii="Times New Roman" w:hAnsi="Times New Roman" w:cs="Times New Roman"/>
          <w:sz w:val="24"/>
          <w:szCs w:val="24"/>
        </w:rPr>
        <w:t>/1</w:t>
      </w:r>
      <w:r w:rsidR="00A00825">
        <w:rPr>
          <w:rFonts w:ascii="Times New Roman" w:hAnsi="Times New Roman" w:cs="Times New Roman"/>
          <w:sz w:val="24"/>
          <w:szCs w:val="24"/>
        </w:rPr>
        <w:t>8</w:t>
      </w:r>
      <w:r w:rsidRPr="0023398B">
        <w:rPr>
          <w:rFonts w:ascii="Times New Roman" w:hAnsi="Times New Roman" w:cs="Times New Roman"/>
          <w:sz w:val="24"/>
          <w:szCs w:val="24"/>
        </w:rPr>
        <w:t xml:space="preserve">-12 по исковому заявлению </w:t>
      </w:r>
      <w:r w:rsidR="00A00825">
        <w:rPr>
          <w:rStyle w:val="FontStyle14"/>
          <w:sz w:val="24"/>
          <w:szCs w:val="24"/>
        </w:rPr>
        <w:t xml:space="preserve">индивидуального предпринимателя без образования юридического лица Бака Владимира Николаевича </w:t>
      </w:r>
      <w:r w:rsidR="00A00825" w:rsidRPr="00272907">
        <w:rPr>
          <w:rStyle w:val="FontStyle14"/>
          <w:sz w:val="24"/>
          <w:szCs w:val="24"/>
        </w:rPr>
        <w:t xml:space="preserve">(г. </w:t>
      </w:r>
      <w:r w:rsidR="00A00825">
        <w:rPr>
          <w:rStyle w:val="FontStyle14"/>
          <w:sz w:val="24"/>
          <w:szCs w:val="24"/>
        </w:rPr>
        <w:t>Рыбница</w:t>
      </w:r>
      <w:r w:rsidR="00A00825" w:rsidRPr="00272907">
        <w:rPr>
          <w:rStyle w:val="FontStyle14"/>
          <w:sz w:val="24"/>
          <w:szCs w:val="24"/>
        </w:rPr>
        <w:t xml:space="preserve">, </w:t>
      </w:r>
      <w:r w:rsidR="00A00825">
        <w:rPr>
          <w:rStyle w:val="FontStyle14"/>
          <w:sz w:val="24"/>
          <w:szCs w:val="24"/>
        </w:rPr>
        <w:t xml:space="preserve">                          </w:t>
      </w:r>
      <w:r w:rsidR="00A00825" w:rsidRPr="00272907">
        <w:rPr>
          <w:rStyle w:val="FontStyle14"/>
          <w:sz w:val="24"/>
          <w:szCs w:val="24"/>
        </w:rPr>
        <w:t xml:space="preserve">ул. </w:t>
      </w:r>
      <w:r w:rsidR="00A00825">
        <w:rPr>
          <w:rStyle w:val="FontStyle14"/>
          <w:sz w:val="24"/>
          <w:szCs w:val="24"/>
        </w:rPr>
        <w:t>Комсомольская</w:t>
      </w:r>
      <w:r w:rsidR="00A00825" w:rsidRPr="00272907">
        <w:rPr>
          <w:rStyle w:val="FontStyle14"/>
          <w:sz w:val="24"/>
          <w:szCs w:val="24"/>
        </w:rPr>
        <w:t xml:space="preserve">, </w:t>
      </w:r>
      <w:r w:rsidR="00A00825">
        <w:rPr>
          <w:rStyle w:val="FontStyle14"/>
          <w:sz w:val="24"/>
          <w:szCs w:val="24"/>
        </w:rPr>
        <w:t>д. 16</w:t>
      </w:r>
      <w:r w:rsidR="00A00825" w:rsidRPr="00272907">
        <w:rPr>
          <w:rStyle w:val="FontStyle14"/>
          <w:sz w:val="24"/>
          <w:szCs w:val="24"/>
        </w:rPr>
        <w:t>)</w:t>
      </w:r>
      <w:r w:rsidR="00A00825">
        <w:rPr>
          <w:rStyle w:val="FontStyle14"/>
          <w:sz w:val="24"/>
          <w:szCs w:val="24"/>
        </w:rPr>
        <w:t xml:space="preserve"> к</w:t>
      </w:r>
      <w:r w:rsidR="00A00825" w:rsidRPr="00272907">
        <w:rPr>
          <w:rStyle w:val="FontStyle14"/>
          <w:sz w:val="24"/>
          <w:szCs w:val="24"/>
        </w:rPr>
        <w:t xml:space="preserve"> </w:t>
      </w:r>
      <w:r w:rsidR="00A00825">
        <w:rPr>
          <w:rStyle w:val="FontStyle14"/>
          <w:sz w:val="24"/>
          <w:szCs w:val="24"/>
        </w:rPr>
        <w:t>индивидуальному предпринимателю без образования юридического лица Гуртовому Анатолию Федоровичу</w:t>
      </w:r>
      <w:proofErr w:type="gramEnd"/>
      <w:r w:rsidR="00A00825">
        <w:rPr>
          <w:rStyle w:val="FontStyle14"/>
          <w:sz w:val="24"/>
          <w:szCs w:val="24"/>
        </w:rPr>
        <w:t xml:space="preserve"> (г. Дубоссары,  ул. Кишиневская,        д. 30) </w:t>
      </w:r>
      <w:r w:rsidR="00A00825" w:rsidRPr="00272907">
        <w:rPr>
          <w:rStyle w:val="FontStyle14"/>
          <w:sz w:val="24"/>
          <w:szCs w:val="24"/>
        </w:rPr>
        <w:t>о</w:t>
      </w:r>
      <w:r w:rsidR="00A00825">
        <w:rPr>
          <w:rStyle w:val="FontStyle14"/>
          <w:sz w:val="24"/>
          <w:szCs w:val="24"/>
        </w:rPr>
        <w:t xml:space="preserve"> признании права отсутствующим</w:t>
      </w:r>
      <w:r w:rsidRPr="0023398B">
        <w:rPr>
          <w:rFonts w:ascii="Times New Roman" w:hAnsi="Times New Roman" w:cs="Times New Roman"/>
          <w:sz w:val="24"/>
          <w:szCs w:val="24"/>
        </w:rPr>
        <w:t>,</w:t>
      </w:r>
      <w:r w:rsidR="001443D8">
        <w:rPr>
          <w:rFonts w:ascii="Times New Roman" w:hAnsi="Times New Roman" w:cs="Times New Roman"/>
          <w:sz w:val="24"/>
          <w:szCs w:val="24"/>
        </w:rPr>
        <w:t xml:space="preserve"> с привлечением к участию в деле </w:t>
      </w:r>
      <w:r w:rsidR="001443D8" w:rsidRPr="00530161">
        <w:rPr>
          <w:rFonts w:ascii="Times New Roman" w:eastAsia="Times New Roman" w:hAnsi="Times New Roman" w:cs="Times New Roman"/>
          <w:sz w:val="24"/>
          <w:szCs w:val="24"/>
        </w:rPr>
        <w:t xml:space="preserve">в качестве третьего лица, не заявляющего самостоятельных требований на предмет спора, </w:t>
      </w:r>
      <w:r w:rsidR="001443D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443D8" w:rsidRPr="00530161">
        <w:rPr>
          <w:rFonts w:ascii="Times New Roman" w:eastAsia="Times New Roman" w:hAnsi="Times New Roman" w:cs="Times New Roman"/>
          <w:sz w:val="24"/>
          <w:szCs w:val="24"/>
        </w:rPr>
        <w:t>осударственн</w:t>
      </w:r>
      <w:r w:rsidR="001443D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443D8" w:rsidRPr="005301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</w:t>
      </w:r>
      <w:r w:rsidR="001443D8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proofErr w:type="gramStart"/>
      <w:r w:rsidR="001443D8" w:rsidRPr="005301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443D8" w:rsidRPr="00530161">
        <w:rPr>
          <w:rFonts w:ascii="Times New Roman" w:eastAsia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="001443D8" w:rsidRPr="00530161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1443D8" w:rsidRPr="00530161">
        <w:rPr>
          <w:rFonts w:ascii="Times New Roman" w:eastAsia="Times New Roman" w:hAnsi="Times New Roman" w:cs="Times New Roman"/>
          <w:sz w:val="24"/>
          <w:szCs w:val="24"/>
        </w:rPr>
        <w:t xml:space="preserve"> района (г. </w:t>
      </w:r>
      <w:r w:rsidR="001443D8">
        <w:rPr>
          <w:rFonts w:ascii="Times New Roman" w:eastAsia="Times New Roman" w:hAnsi="Times New Roman" w:cs="Times New Roman"/>
          <w:sz w:val="24"/>
          <w:szCs w:val="24"/>
        </w:rPr>
        <w:t xml:space="preserve">Дубоссары,         </w:t>
      </w:r>
      <w:r w:rsidR="001443D8" w:rsidRPr="00530161">
        <w:rPr>
          <w:rFonts w:ascii="Times New Roman" w:eastAsia="Times New Roman" w:hAnsi="Times New Roman" w:cs="Times New Roman"/>
          <w:sz w:val="24"/>
          <w:szCs w:val="24"/>
        </w:rPr>
        <w:t>ул. Дзержинского, д. 6)</w:t>
      </w:r>
      <w:r w:rsidR="001443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98B">
        <w:rPr>
          <w:rFonts w:ascii="Times New Roman" w:hAnsi="Times New Roman" w:cs="Times New Roman"/>
          <w:sz w:val="24"/>
          <w:szCs w:val="24"/>
        </w:rPr>
        <w:t xml:space="preserve"> руководствуясь статьями 95, 128 Арбитражного процессуального кодекса Приднестровской Молдавской Республики,</w:t>
      </w:r>
    </w:p>
    <w:p w:rsidR="001443D8" w:rsidRPr="0023398B" w:rsidRDefault="001443D8" w:rsidP="001443D8">
      <w:pPr>
        <w:spacing w:after="0" w:line="233" w:lineRule="auto"/>
        <w:ind w:right="-2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7D9F" w:rsidRDefault="0023398B" w:rsidP="007C7D9F">
      <w:pPr>
        <w:spacing w:after="0" w:line="233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8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39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398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C7D9F" w:rsidRDefault="007C7D9F" w:rsidP="007C7D9F">
      <w:pPr>
        <w:spacing w:after="0" w:line="233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8B" w:rsidRPr="007C7D9F" w:rsidRDefault="007C7D9F" w:rsidP="007C7D9F">
      <w:pPr>
        <w:spacing w:after="0" w:line="233" w:lineRule="auto"/>
        <w:ind w:right="-285" w:firstLine="708"/>
        <w:jc w:val="both"/>
        <w:rPr>
          <w:rStyle w:val="FontStyle14"/>
          <w:b/>
          <w:sz w:val="24"/>
          <w:szCs w:val="24"/>
        </w:rPr>
      </w:pPr>
      <w:r w:rsidRPr="007C7D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98B" w:rsidRPr="0023398B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Fonts w:ascii="Times New Roman" w:hAnsi="Times New Roman" w:cs="Times New Roman"/>
          <w:sz w:val="24"/>
          <w:szCs w:val="24"/>
        </w:rPr>
        <w:t xml:space="preserve"> №438/18-12 </w:t>
      </w:r>
      <w:r w:rsidR="0023398B" w:rsidRPr="0023398B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21</w:t>
      </w:r>
      <w:r w:rsidR="0023398B" w:rsidRPr="0023398B">
        <w:rPr>
          <w:rStyle w:val="FontStyle14"/>
          <w:b/>
          <w:sz w:val="24"/>
          <w:szCs w:val="24"/>
        </w:rPr>
        <w:t xml:space="preserve"> ноября 201</w:t>
      </w:r>
      <w:r w:rsidR="00A00825">
        <w:rPr>
          <w:rStyle w:val="FontStyle14"/>
          <w:b/>
          <w:sz w:val="24"/>
          <w:szCs w:val="24"/>
        </w:rPr>
        <w:t>8</w:t>
      </w:r>
      <w:r w:rsidR="0023398B" w:rsidRPr="0023398B">
        <w:rPr>
          <w:rStyle w:val="FontStyle14"/>
          <w:b/>
          <w:sz w:val="24"/>
          <w:szCs w:val="24"/>
        </w:rPr>
        <w:t xml:space="preserve"> года</w:t>
      </w:r>
      <w:r w:rsidR="0023398B" w:rsidRPr="0023398B">
        <w:rPr>
          <w:rStyle w:val="FontStyle14"/>
          <w:sz w:val="24"/>
          <w:szCs w:val="24"/>
        </w:rPr>
        <w:t xml:space="preserve"> </w:t>
      </w:r>
      <w:r w:rsidR="0023398B">
        <w:rPr>
          <w:rStyle w:val="FontStyle14"/>
          <w:b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10</w:t>
      </w:r>
      <w:r w:rsidR="0023398B" w:rsidRPr="0023398B">
        <w:rPr>
          <w:rStyle w:val="FontStyle14"/>
          <w:b/>
          <w:sz w:val="24"/>
          <w:szCs w:val="24"/>
        </w:rPr>
        <w:t xml:space="preserve">-00 </w:t>
      </w:r>
      <w:r w:rsidR="0023398B" w:rsidRPr="0023398B">
        <w:rPr>
          <w:rStyle w:val="FontStyle14"/>
          <w:sz w:val="24"/>
          <w:szCs w:val="24"/>
        </w:rPr>
        <w:t xml:space="preserve">в здании Арбитражного суда </w:t>
      </w:r>
      <w:r w:rsidR="0023398B" w:rsidRPr="0023398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23398B" w:rsidRPr="0023398B">
        <w:rPr>
          <w:rStyle w:val="FontStyle14"/>
          <w:sz w:val="24"/>
          <w:szCs w:val="24"/>
        </w:rPr>
        <w:t xml:space="preserve"> по адресу</w:t>
      </w:r>
      <w:r w:rsidR="00945E5C">
        <w:rPr>
          <w:rStyle w:val="FontStyle14"/>
          <w:sz w:val="24"/>
          <w:szCs w:val="24"/>
        </w:rPr>
        <w:t>:</w:t>
      </w:r>
      <w:r w:rsidR="0023398B" w:rsidRPr="0023398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proofErr w:type="gramStart"/>
      <w:r w:rsidR="00945E5C">
        <w:rPr>
          <w:rStyle w:val="FontStyle14"/>
          <w:sz w:val="24"/>
          <w:szCs w:val="24"/>
        </w:rPr>
        <w:t>г</w:t>
      </w:r>
      <w:proofErr w:type="gramEnd"/>
      <w:r w:rsidR="00945E5C">
        <w:rPr>
          <w:rStyle w:val="FontStyle14"/>
          <w:sz w:val="24"/>
          <w:szCs w:val="24"/>
        </w:rPr>
        <w:t xml:space="preserve">. Тирасполь, </w:t>
      </w:r>
      <w:r w:rsidR="0023398B" w:rsidRPr="0023398B">
        <w:rPr>
          <w:rStyle w:val="FontStyle14"/>
          <w:sz w:val="24"/>
          <w:szCs w:val="24"/>
        </w:rPr>
        <w:t xml:space="preserve">ул. Ленина </w:t>
      </w:r>
      <w:r w:rsidR="0023398B" w:rsidRPr="0023398B">
        <w:rPr>
          <w:rStyle w:val="FontStyle13"/>
          <w:sz w:val="24"/>
          <w:szCs w:val="24"/>
        </w:rPr>
        <w:t>1/2</w:t>
      </w:r>
      <w:r w:rsidR="0023398B" w:rsidRPr="0023398B">
        <w:rPr>
          <w:rStyle w:val="FontStyle13"/>
          <w:b/>
          <w:i/>
          <w:sz w:val="24"/>
          <w:szCs w:val="24"/>
        </w:rPr>
        <w:t>,</w:t>
      </w:r>
      <w:r w:rsidR="0023398B" w:rsidRPr="0023398B">
        <w:rPr>
          <w:rStyle w:val="FontStyle13"/>
          <w:sz w:val="24"/>
          <w:szCs w:val="24"/>
        </w:rPr>
        <w:t xml:space="preserve">  </w:t>
      </w:r>
      <w:r w:rsidR="0023398B" w:rsidRPr="0023398B">
        <w:rPr>
          <w:rStyle w:val="FontStyle14"/>
          <w:sz w:val="24"/>
          <w:szCs w:val="24"/>
        </w:rPr>
        <w:t xml:space="preserve">кабинет </w:t>
      </w:r>
      <w:r w:rsidR="00A00825">
        <w:rPr>
          <w:rStyle w:val="FontStyle14"/>
          <w:sz w:val="24"/>
          <w:szCs w:val="24"/>
        </w:rPr>
        <w:t>205</w:t>
      </w:r>
      <w:r w:rsidR="0023398B" w:rsidRPr="0023398B">
        <w:rPr>
          <w:rStyle w:val="FontStyle14"/>
          <w:sz w:val="24"/>
          <w:szCs w:val="24"/>
        </w:rPr>
        <w:t>.</w:t>
      </w:r>
    </w:p>
    <w:p w:rsidR="0023398B" w:rsidRPr="0023398B" w:rsidRDefault="007C7D9F" w:rsidP="007C7D9F">
      <w:pPr>
        <w:spacing w:after="0" w:line="233" w:lineRule="auto"/>
        <w:ind w:right="-285" w:firstLine="709"/>
        <w:jc w:val="both"/>
      </w:pPr>
      <w:r>
        <w:rPr>
          <w:rStyle w:val="FontStyle14"/>
          <w:bCs/>
          <w:sz w:val="24"/>
          <w:szCs w:val="24"/>
        </w:rPr>
        <w:t>2</w:t>
      </w:r>
      <w:r w:rsidR="0023398B" w:rsidRPr="0023398B">
        <w:rPr>
          <w:rStyle w:val="FontStyle14"/>
          <w:bCs/>
          <w:sz w:val="24"/>
          <w:szCs w:val="24"/>
        </w:rPr>
        <w:t xml:space="preserve">. </w:t>
      </w:r>
      <w:r w:rsidR="00C54E41">
        <w:rPr>
          <w:rStyle w:val="FontStyle14"/>
          <w:bCs/>
          <w:sz w:val="24"/>
          <w:szCs w:val="24"/>
        </w:rPr>
        <w:t>Лицам, участвующим в деле,</w:t>
      </w:r>
      <w:r w:rsidR="0023398B" w:rsidRPr="0023398B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23398B" w:rsidRPr="0023398B">
        <w:t>.</w:t>
      </w:r>
    </w:p>
    <w:p w:rsidR="007C7D9F" w:rsidRDefault="007C7D9F" w:rsidP="001C440D">
      <w:pPr>
        <w:pStyle w:val="Style3"/>
        <w:widowControl/>
        <w:tabs>
          <w:tab w:val="left" w:pos="715"/>
        </w:tabs>
        <w:spacing w:line="233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7C7D9F" w:rsidRDefault="007C7D9F" w:rsidP="001C440D">
      <w:pPr>
        <w:pStyle w:val="Style3"/>
        <w:widowControl/>
        <w:tabs>
          <w:tab w:val="left" w:pos="715"/>
        </w:tabs>
        <w:spacing w:line="233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23398B" w:rsidRPr="0023398B" w:rsidRDefault="0023398B" w:rsidP="001C440D">
      <w:pPr>
        <w:pStyle w:val="Style3"/>
        <w:widowControl/>
        <w:tabs>
          <w:tab w:val="left" w:pos="715"/>
        </w:tabs>
        <w:spacing w:line="233" w:lineRule="auto"/>
        <w:ind w:right="-285" w:firstLine="709"/>
        <w:jc w:val="both"/>
        <w:rPr>
          <w:rStyle w:val="FontStyle14"/>
          <w:sz w:val="24"/>
          <w:szCs w:val="24"/>
        </w:rPr>
      </w:pPr>
      <w:r w:rsidRPr="0023398B">
        <w:rPr>
          <w:rStyle w:val="FontStyle14"/>
          <w:sz w:val="24"/>
          <w:szCs w:val="24"/>
        </w:rPr>
        <w:t>Определение не обжалуется.</w:t>
      </w:r>
    </w:p>
    <w:p w:rsidR="0023398B" w:rsidRDefault="0023398B" w:rsidP="001C440D">
      <w:pPr>
        <w:pStyle w:val="Style3"/>
        <w:widowControl/>
        <w:tabs>
          <w:tab w:val="left" w:pos="715"/>
        </w:tabs>
        <w:spacing w:line="233" w:lineRule="auto"/>
        <w:ind w:right="-285"/>
        <w:rPr>
          <w:rStyle w:val="FontStyle14"/>
          <w:sz w:val="24"/>
          <w:szCs w:val="24"/>
        </w:rPr>
      </w:pPr>
    </w:p>
    <w:p w:rsidR="0023398B" w:rsidRPr="0023398B" w:rsidRDefault="0023398B" w:rsidP="001C440D">
      <w:pPr>
        <w:pStyle w:val="Style3"/>
        <w:widowControl/>
        <w:tabs>
          <w:tab w:val="left" w:pos="715"/>
        </w:tabs>
        <w:spacing w:line="233" w:lineRule="auto"/>
        <w:ind w:right="-285"/>
        <w:rPr>
          <w:rStyle w:val="FontStyle14"/>
          <w:sz w:val="24"/>
          <w:szCs w:val="24"/>
        </w:rPr>
      </w:pPr>
      <w:r w:rsidRPr="0023398B">
        <w:rPr>
          <w:rStyle w:val="FontStyle14"/>
          <w:sz w:val="24"/>
          <w:szCs w:val="24"/>
        </w:rPr>
        <w:t xml:space="preserve">Судья Арбитражного суда </w:t>
      </w:r>
    </w:p>
    <w:p w:rsidR="003F510C" w:rsidRDefault="0023398B" w:rsidP="001C440D">
      <w:pPr>
        <w:pStyle w:val="Style3"/>
        <w:widowControl/>
        <w:tabs>
          <w:tab w:val="left" w:pos="715"/>
        </w:tabs>
        <w:spacing w:line="233" w:lineRule="auto"/>
        <w:ind w:right="-285"/>
      </w:pPr>
      <w:r w:rsidRPr="0023398B">
        <w:rPr>
          <w:rStyle w:val="FontStyle14"/>
          <w:sz w:val="24"/>
          <w:szCs w:val="24"/>
        </w:rPr>
        <w:t xml:space="preserve">Приднестровской Молдавской Республики                                               </w:t>
      </w:r>
      <w:r w:rsidR="00C54E41">
        <w:rPr>
          <w:rStyle w:val="FontStyle14"/>
          <w:sz w:val="24"/>
          <w:szCs w:val="24"/>
        </w:rPr>
        <w:t xml:space="preserve">  </w:t>
      </w:r>
      <w:r w:rsidRPr="0023398B">
        <w:rPr>
          <w:rStyle w:val="FontStyle14"/>
          <w:sz w:val="24"/>
          <w:szCs w:val="24"/>
        </w:rPr>
        <w:t xml:space="preserve">И. П. </w:t>
      </w:r>
      <w:proofErr w:type="spellStart"/>
      <w:r w:rsidRPr="0023398B">
        <w:rPr>
          <w:rStyle w:val="FontStyle14"/>
          <w:sz w:val="24"/>
          <w:szCs w:val="24"/>
        </w:rPr>
        <w:t>Григорашенко</w:t>
      </w:r>
      <w:proofErr w:type="spellEnd"/>
      <w:r w:rsidRPr="0023398B">
        <w:rPr>
          <w:rStyle w:val="FontStyle14"/>
          <w:sz w:val="24"/>
          <w:szCs w:val="24"/>
        </w:rPr>
        <w:t xml:space="preserve"> </w:t>
      </w:r>
      <w:r w:rsidRPr="0023398B">
        <w:rPr>
          <w:b/>
        </w:rPr>
        <w:t xml:space="preserve"> </w:t>
      </w:r>
    </w:p>
    <w:sectPr w:rsidR="003F510C" w:rsidSect="00DC308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22" w:rsidRDefault="00CC1522" w:rsidP="001F387D">
      <w:pPr>
        <w:spacing w:after="0" w:line="240" w:lineRule="auto"/>
      </w:pPr>
      <w:r>
        <w:separator/>
      </w:r>
    </w:p>
  </w:endnote>
  <w:endnote w:type="continuationSeparator" w:id="1">
    <w:p w:rsidR="00CC1522" w:rsidRDefault="00CC1522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22" w:rsidRDefault="00CC1522" w:rsidP="001F387D">
      <w:pPr>
        <w:spacing w:after="0" w:line="240" w:lineRule="auto"/>
      </w:pPr>
      <w:r>
        <w:separator/>
      </w:r>
    </w:p>
  </w:footnote>
  <w:footnote w:type="continuationSeparator" w:id="1">
    <w:p w:rsidR="00CC1522" w:rsidRDefault="00CC1522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A494C"/>
    <w:rsid w:val="000A6D97"/>
    <w:rsid w:val="001443D8"/>
    <w:rsid w:val="001965A3"/>
    <w:rsid w:val="001C134E"/>
    <w:rsid w:val="001C440D"/>
    <w:rsid w:val="001D1F8E"/>
    <w:rsid w:val="001D47D9"/>
    <w:rsid w:val="001F03F1"/>
    <w:rsid w:val="001F2DA1"/>
    <w:rsid w:val="001F387D"/>
    <w:rsid w:val="0023398B"/>
    <w:rsid w:val="00287DAD"/>
    <w:rsid w:val="002C5F6C"/>
    <w:rsid w:val="002D2AC0"/>
    <w:rsid w:val="002D2F1B"/>
    <w:rsid w:val="00311A7B"/>
    <w:rsid w:val="00343376"/>
    <w:rsid w:val="00397A37"/>
    <w:rsid w:val="003F510C"/>
    <w:rsid w:val="00411612"/>
    <w:rsid w:val="00414BD6"/>
    <w:rsid w:val="004178CC"/>
    <w:rsid w:val="004321E9"/>
    <w:rsid w:val="004328F5"/>
    <w:rsid w:val="00437ABB"/>
    <w:rsid w:val="00477347"/>
    <w:rsid w:val="004F0CEC"/>
    <w:rsid w:val="00525A52"/>
    <w:rsid w:val="005846A8"/>
    <w:rsid w:val="00596DFA"/>
    <w:rsid w:val="00622C9B"/>
    <w:rsid w:val="00644628"/>
    <w:rsid w:val="00662D99"/>
    <w:rsid w:val="0069004D"/>
    <w:rsid w:val="006B0FD0"/>
    <w:rsid w:val="006B6087"/>
    <w:rsid w:val="00743648"/>
    <w:rsid w:val="00744B46"/>
    <w:rsid w:val="00775D26"/>
    <w:rsid w:val="007C7D9F"/>
    <w:rsid w:val="0081663D"/>
    <w:rsid w:val="008579B8"/>
    <w:rsid w:val="00902EBB"/>
    <w:rsid w:val="00913AE1"/>
    <w:rsid w:val="00941A46"/>
    <w:rsid w:val="00945E24"/>
    <w:rsid w:val="00945E5C"/>
    <w:rsid w:val="00A00825"/>
    <w:rsid w:val="00A65D8D"/>
    <w:rsid w:val="00A7459F"/>
    <w:rsid w:val="00A910D4"/>
    <w:rsid w:val="00AC5660"/>
    <w:rsid w:val="00AE733E"/>
    <w:rsid w:val="00B77270"/>
    <w:rsid w:val="00BA7BB0"/>
    <w:rsid w:val="00BB7F40"/>
    <w:rsid w:val="00C2254A"/>
    <w:rsid w:val="00C54E41"/>
    <w:rsid w:val="00CC1522"/>
    <w:rsid w:val="00D1210A"/>
    <w:rsid w:val="00D1298A"/>
    <w:rsid w:val="00D320FA"/>
    <w:rsid w:val="00DB019A"/>
    <w:rsid w:val="00DB1D4E"/>
    <w:rsid w:val="00DC23D0"/>
    <w:rsid w:val="00DC3085"/>
    <w:rsid w:val="00E66453"/>
    <w:rsid w:val="00E865B8"/>
    <w:rsid w:val="00EF1782"/>
    <w:rsid w:val="00F26334"/>
    <w:rsid w:val="00FD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customStyle="1" w:styleId="Style3">
    <w:name w:val="Style3"/>
    <w:basedOn w:val="a"/>
    <w:rsid w:val="00233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3398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3398B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45</cp:revision>
  <cp:lastPrinted>2018-07-10T13:50:00Z</cp:lastPrinted>
  <dcterms:created xsi:type="dcterms:W3CDTF">2018-04-27T05:55:00Z</dcterms:created>
  <dcterms:modified xsi:type="dcterms:W3CDTF">2018-10-25T11:07:00Z</dcterms:modified>
</cp:coreProperties>
</file>