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B123EC">
        <w:rPr>
          <w:rFonts w:ascii="Times New Roman" w:hAnsi="Times New Roman" w:cs="Times New Roman"/>
          <w:b/>
          <w:sz w:val="24"/>
          <w:szCs w:val="24"/>
        </w:rPr>
        <w:t>13</w:t>
      </w:r>
      <w:r w:rsidRPr="009B4476">
        <w:rPr>
          <w:rFonts w:ascii="Times New Roman" w:hAnsi="Times New Roman" w:cs="Times New Roman"/>
          <w:b/>
          <w:sz w:val="24"/>
          <w:szCs w:val="24"/>
        </w:rPr>
        <w:t xml:space="preserve">           </w:t>
      </w:r>
      <w:r w:rsidR="00745417">
        <w:rPr>
          <w:rFonts w:ascii="Times New Roman" w:hAnsi="Times New Roman" w:cs="Times New Roman"/>
          <w:b/>
          <w:sz w:val="24"/>
          <w:szCs w:val="24"/>
        </w:rPr>
        <w:t>ию</w:t>
      </w:r>
      <w:r w:rsidR="00B123EC">
        <w:rPr>
          <w:rFonts w:ascii="Times New Roman" w:hAnsi="Times New Roman" w:cs="Times New Roman"/>
          <w:b/>
          <w:sz w:val="24"/>
          <w:szCs w:val="24"/>
        </w:rPr>
        <w:t>л</w:t>
      </w:r>
      <w:r w:rsidR="00745417">
        <w:rPr>
          <w:rFonts w:ascii="Times New Roman" w:hAnsi="Times New Roman" w:cs="Times New Roman"/>
          <w:b/>
          <w:sz w:val="24"/>
          <w:szCs w:val="24"/>
        </w:rPr>
        <w:t>я</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 </w:t>
      </w:r>
      <w:r w:rsidR="00B123EC">
        <w:rPr>
          <w:rFonts w:ascii="Times New Roman" w:hAnsi="Times New Roman" w:cs="Times New Roman"/>
          <w:b/>
          <w:sz w:val="24"/>
          <w:szCs w:val="24"/>
        </w:rPr>
        <w:t>427</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Default="009158DF" w:rsidP="006F13AF">
      <w:pPr>
        <w:spacing w:after="0" w:line="240" w:lineRule="auto"/>
        <w:ind w:firstLine="720"/>
        <w:jc w:val="both"/>
        <w:rPr>
          <w:rFonts w:ascii="Times New Roman" w:hAnsi="Times New Roman" w:cs="Times New Roman"/>
          <w:color w:val="000000"/>
          <w:sz w:val="24"/>
          <w:szCs w:val="24"/>
        </w:rPr>
      </w:pPr>
      <w:r w:rsidRPr="009B4476">
        <w:rPr>
          <w:rFonts w:ascii="Times New Roman" w:hAnsi="Times New Roman" w:cs="Times New Roman"/>
          <w:sz w:val="24"/>
          <w:szCs w:val="24"/>
        </w:rPr>
        <w:t xml:space="preserve">Арбитражный суд Приднестровской Молдавской Республики в составе </w:t>
      </w:r>
      <w:r w:rsidR="00476FD1">
        <w:rPr>
          <w:rFonts w:ascii="Times New Roman" w:hAnsi="Times New Roman" w:cs="Times New Roman"/>
          <w:sz w:val="24"/>
          <w:szCs w:val="24"/>
        </w:rPr>
        <w:t xml:space="preserve">                           </w:t>
      </w:r>
      <w:r w:rsidRPr="009B4476">
        <w:rPr>
          <w:rFonts w:ascii="Times New Roman" w:hAnsi="Times New Roman" w:cs="Times New Roman"/>
          <w:sz w:val="24"/>
          <w:szCs w:val="24"/>
        </w:rPr>
        <w:t xml:space="preserve">судьи </w:t>
      </w:r>
      <w:r w:rsidR="00745417">
        <w:rPr>
          <w:rFonts w:ascii="Times New Roman" w:hAnsi="Times New Roman" w:cs="Times New Roman"/>
          <w:sz w:val="24"/>
          <w:szCs w:val="24"/>
        </w:rPr>
        <w:t>А. А. Шевченко</w:t>
      </w:r>
      <w:r w:rsidRPr="009B4476">
        <w:rPr>
          <w:rFonts w:ascii="Times New Roman" w:hAnsi="Times New Roman" w:cs="Times New Roman"/>
          <w:sz w:val="24"/>
          <w:szCs w:val="24"/>
        </w:rPr>
        <w:t>, рассм</w:t>
      </w:r>
      <w:r w:rsidR="007A44F2" w:rsidRPr="009B4476">
        <w:rPr>
          <w:rFonts w:ascii="Times New Roman" w:hAnsi="Times New Roman" w:cs="Times New Roman"/>
          <w:sz w:val="24"/>
          <w:szCs w:val="24"/>
        </w:rPr>
        <w:t>отрев</w:t>
      </w:r>
      <w:r w:rsidRPr="009B4476">
        <w:rPr>
          <w:rFonts w:ascii="Times New Roman" w:hAnsi="Times New Roman" w:cs="Times New Roman"/>
          <w:sz w:val="24"/>
          <w:szCs w:val="24"/>
        </w:rPr>
        <w:t xml:space="preserve"> в судебном заседании исковое заявление </w:t>
      </w:r>
      <w:r w:rsidR="001D1541">
        <w:rPr>
          <w:rFonts w:ascii="Times New Roman" w:hAnsi="Times New Roman" w:cs="Times New Roman"/>
          <w:color w:val="000000"/>
          <w:sz w:val="24"/>
          <w:szCs w:val="24"/>
        </w:rPr>
        <w:t>муниципального унитарного предприятия</w:t>
      </w:r>
      <w:r w:rsidRPr="009B4476">
        <w:rPr>
          <w:rFonts w:ascii="Times New Roman" w:hAnsi="Times New Roman" w:cs="Times New Roman"/>
          <w:color w:val="000000"/>
          <w:sz w:val="24"/>
          <w:szCs w:val="24"/>
        </w:rPr>
        <w:t xml:space="preserve"> «</w:t>
      </w:r>
      <w:proofErr w:type="spellStart"/>
      <w:r w:rsidR="001D1541">
        <w:rPr>
          <w:rFonts w:ascii="Times New Roman" w:hAnsi="Times New Roman" w:cs="Times New Roman"/>
          <w:color w:val="000000"/>
          <w:sz w:val="24"/>
          <w:szCs w:val="24"/>
        </w:rPr>
        <w:t>Бендрытеплоэнерго</w:t>
      </w:r>
      <w:proofErr w:type="spellEnd"/>
      <w:r w:rsidRPr="009B4476">
        <w:rPr>
          <w:rFonts w:ascii="Times New Roman" w:hAnsi="Times New Roman" w:cs="Times New Roman"/>
          <w:color w:val="000000"/>
          <w:sz w:val="24"/>
          <w:szCs w:val="24"/>
        </w:rPr>
        <w:t>»</w:t>
      </w:r>
      <w:r w:rsidR="001D1541">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(г. </w:t>
      </w:r>
      <w:r w:rsidR="001D1541">
        <w:rPr>
          <w:rFonts w:ascii="Times New Roman" w:hAnsi="Times New Roman" w:cs="Times New Roman"/>
          <w:color w:val="000000"/>
          <w:sz w:val="24"/>
          <w:szCs w:val="24"/>
        </w:rPr>
        <w:t>Бендеры</w:t>
      </w:r>
      <w:r w:rsidRPr="009B4476">
        <w:rPr>
          <w:rFonts w:ascii="Times New Roman" w:hAnsi="Times New Roman" w:cs="Times New Roman"/>
          <w:color w:val="000000"/>
          <w:sz w:val="24"/>
          <w:szCs w:val="24"/>
        </w:rPr>
        <w:t xml:space="preserve">, ул. </w:t>
      </w:r>
      <w:r w:rsidR="001D1541">
        <w:rPr>
          <w:rFonts w:ascii="Times New Roman" w:hAnsi="Times New Roman" w:cs="Times New Roman"/>
          <w:color w:val="000000"/>
          <w:sz w:val="24"/>
          <w:szCs w:val="24"/>
        </w:rPr>
        <w:t>Бендерского Восстания</w:t>
      </w:r>
      <w:r w:rsidRPr="009B4476">
        <w:rPr>
          <w:rFonts w:ascii="Times New Roman" w:hAnsi="Times New Roman" w:cs="Times New Roman"/>
          <w:color w:val="000000"/>
          <w:sz w:val="24"/>
          <w:szCs w:val="24"/>
        </w:rPr>
        <w:t xml:space="preserve">, </w:t>
      </w:r>
      <w:r w:rsidR="001D1541">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д. </w:t>
      </w:r>
      <w:r w:rsidR="001D1541">
        <w:rPr>
          <w:rFonts w:ascii="Times New Roman" w:hAnsi="Times New Roman" w:cs="Times New Roman"/>
          <w:color w:val="000000"/>
          <w:sz w:val="24"/>
          <w:szCs w:val="24"/>
        </w:rPr>
        <w:t>21</w:t>
      </w:r>
      <w:r w:rsidRPr="009B4476">
        <w:rPr>
          <w:rFonts w:ascii="Times New Roman" w:hAnsi="Times New Roman" w:cs="Times New Roman"/>
          <w:color w:val="000000"/>
          <w:sz w:val="24"/>
          <w:szCs w:val="24"/>
        </w:rPr>
        <w:t xml:space="preserve">) к </w:t>
      </w:r>
      <w:r w:rsidR="001D1541">
        <w:rPr>
          <w:rFonts w:ascii="Times New Roman" w:hAnsi="Times New Roman" w:cs="Times New Roman"/>
          <w:color w:val="000000"/>
          <w:sz w:val="24"/>
          <w:szCs w:val="24"/>
        </w:rPr>
        <w:t xml:space="preserve">индивидуальному предпринимателю </w:t>
      </w:r>
      <w:proofErr w:type="spellStart"/>
      <w:r w:rsidR="001D1541">
        <w:rPr>
          <w:rFonts w:ascii="Times New Roman" w:hAnsi="Times New Roman" w:cs="Times New Roman"/>
          <w:color w:val="000000"/>
          <w:sz w:val="24"/>
          <w:szCs w:val="24"/>
        </w:rPr>
        <w:t>Косташко</w:t>
      </w:r>
      <w:proofErr w:type="spellEnd"/>
      <w:r w:rsidR="001D1541">
        <w:rPr>
          <w:rFonts w:ascii="Times New Roman" w:hAnsi="Times New Roman" w:cs="Times New Roman"/>
          <w:color w:val="000000"/>
          <w:sz w:val="24"/>
          <w:szCs w:val="24"/>
        </w:rPr>
        <w:t xml:space="preserve"> Константину Петровичу</w:t>
      </w:r>
      <w:r w:rsidRPr="009B4476">
        <w:rPr>
          <w:rFonts w:ascii="Times New Roman" w:hAnsi="Times New Roman" w:cs="Times New Roman"/>
          <w:color w:val="000000"/>
          <w:sz w:val="24"/>
          <w:szCs w:val="24"/>
        </w:rPr>
        <w:t xml:space="preserve"> (г. </w:t>
      </w:r>
      <w:r w:rsidR="001D1541">
        <w:rPr>
          <w:rFonts w:ascii="Times New Roman" w:hAnsi="Times New Roman" w:cs="Times New Roman"/>
          <w:color w:val="000000"/>
          <w:sz w:val="24"/>
          <w:szCs w:val="24"/>
        </w:rPr>
        <w:t>Бендеры</w:t>
      </w:r>
      <w:r w:rsidRPr="009B4476">
        <w:rPr>
          <w:rFonts w:ascii="Times New Roman" w:hAnsi="Times New Roman" w:cs="Times New Roman"/>
          <w:color w:val="000000"/>
          <w:sz w:val="24"/>
          <w:szCs w:val="24"/>
        </w:rPr>
        <w:t xml:space="preserve">, ул. </w:t>
      </w:r>
      <w:r w:rsidR="001D1541">
        <w:rPr>
          <w:rFonts w:ascii="Times New Roman" w:hAnsi="Times New Roman" w:cs="Times New Roman"/>
          <w:color w:val="000000"/>
          <w:sz w:val="24"/>
          <w:szCs w:val="24"/>
        </w:rPr>
        <w:t>Кирова</w:t>
      </w:r>
      <w:r w:rsidRPr="009B4476">
        <w:rPr>
          <w:rFonts w:ascii="Times New Roman" w:hAnsi="Times New Roman" w:cs="Times New Roman"/>
          <w:color w:val="000000"/>
          <w:sz w:val="24"/>
          <w:szCs w:val="24"/>
        </w:rPr>
        <w:t>, д. 9</w:t>
      </w:r>
      <w:r w:rsidR="001D1541">
        <w:rPr>
          <w:rFonts w:ascii="Times New Roman" w:hAnsi="Times New Roman" w:cs="Times New Roman"/>
          <w:color w:val="000000"/>
          <w:sz w:val="24"/>
          <w:szCs w:val="24"/>
        </w:rPr>
        <w:t>1а</w:t>
      </w:r>
      <w:r w:rsidR="00476FD1">
        <w:rPr>
          <w:rFonts w:ascii="Times New Roman" w:hAnsi="Times New Roman" w:cs="Times New Roman"/>
          <w:color w:val="000000"/>
          <w:sz w:val="24"/>
          <w:szCs w:val="24"/>
        </w:rPr>
        <w:t>, к.</w:t>
      </w:r>
      <w:r w:rsidR="006F13AF">
        <w:rPr>
          <w:rFonts w:ascii="Times New Roman" w:hAnsi="Times New Roman" w:cs="Times New Roman"/>
          <w:color w:val="000000"/>
          <w:sz w:val="24"/>
          <w:szCs w:val="24"/>
        </w:rPr>
        <w:t>2</w:t>
      </w:r>
      <w:r w:rsidRPr="009B4476">
        <w:rPr>
          <w:rFonts w:ascii="Times New Roman" w:hAnsi="Times New Roman" w:cs="Times New Roman"/>
          <w:color w:val="000000"/>
          <w:sz w:val="24"/>
          <w:szCs w:val="24"/>
        </w:rPr>
        <w:t xml:space="preserve">) о взыскании </w:t>
      </w:r>
      <w:r w:rsidR="001D1541">
        <w:rPr>
          <w:rFonts w:ascii="Times New Roman" w:hAnsi="Times New Roman" w:cs="Times New Roman"/>
          <w:color w:val="000000"/>
          <w:sz w:val="24"/>
          <w:szCs w:val="24"/>
        </w:rPr>
        <w:t>долга</w:t>
      </w:r>
      <w:r w:rsidRPr="009B4476">
        <w:rPr>
          <w:rFonts w:ascii="Times New Roman" w:hAnsi="Times New Roman" w:cs="Times New Roman"/>
          <w:color w:val="000000"/>
          <w:sz w:val="24"/>
          <w:szCs w:val="24"/>
        </w:rPr>
        <w:t xml:space="preserve">, </w:t>
      </w:r>
    </w:p>
    <w:p w:rsidR="006F13AF"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при участии представител</w:t>
      </w:r>
      <w:r w:rsidR="006F13AF">
        <w:rPr>
          <w:rFonts w:ascii="Times New Roman" w:hAnsi="Times New Roman" w:cs="Times New Roman"/>
          <w:sz w:val="24"/>
          <w:szCs w:val="24"/>
        </w:rPr>
        <w:t xml:space="preserve">я </w:t>
      </w:r>
      <w:r w:rsidRPr="009B4476">
        <w:rPr>
          <w:rFonts w:ascii="Times New Roman" w:hAnsi="Times New Roman" w:cs="Times New Roman"/>
          <w:sz w:val="24"/>
          <w:szCs w:val="24"/>
        </w:rPr>
        <w:t xml:space="preserve">истца – </w:t>
      </w:r>
      <w:proofErr w:type="spellStart"/>
      <w:r w:rsidR="001D1541">
        <w:rPr>
          <w:rFonts w:ascii="Times New Roman" w:hAnsi="Times New Roman" w:cs="Times New Roman"/>
          <w:sz w:val="24"/>
          <w:szCs w:val="24"/>
        </w:rPr>
        <w:t>Сербул</w:t>
      </w:r>
      <w:proofErr w:type="spellEnd"/>
      <w:r w:rsidR="001D1541">
        <w:rPr>
          <w:rFonts w:ascii="Times New Roman" w:hAnsi="Times New Roman" w:cs="Times New Roman"/>
          <w:sz w:val="24"/>
          <w:szCs w:val="24"/>
        </w:rPr>
        <w:t xml:space="preserve"> В. В.</w:t>
      </w:r>
      <w:r w:rsidRPr="009B4476">
        <w:rPr>
          <w:rFonts w:ascii="Times New Roman" w:hAnsi="Times New Roman" w:cs="Times New Roman"/>
          <w:sz w:val="24"/>
          <w:szCs w:val="24"/>
        </w:rPr>
        <w:t xml:space="preserve"> по доверенности № </w:t>
      </w:r>
      <w:r w:rsidR="001D1541">
        <w:rPr>
          <w:rFonts w:ascii="Times New Roman" w:hAnsi="Times New Roman" w:cs="Times New Roman"/>
          <w:sz w:val="24"/>
          <w:szCs w:val="24"/>
        </w:rPr>
        <w:t>07-04/482</w:t>
      </w:r>
      <w:r w:rsidRPr="009B4476">
        <w:rPr>
          <w:rFonts w:ascii="Times New Roman" w:hAnsi="Times New Roman" w:cs="Times New Roman"/>
          <w:sz w:val="24"/>
          <w:szCs w:val="24"/>
        </w:rPr>
        <w:t xml:space="preserve"> </w:t>
      </w:r>
      <w:r w:rsidR="006F61C0">
        <w:rPr>
          <w:rFonts w:ascii="Times New Roman" w:hAnsi="Times New Roman" w:cs="Times New Roman"/>
          <w:sz w:val="24"/>
          <w:szCs w:val="24"/>
        </w:rPr>
        <w:t xml:space="preserve">                         </w:t>
      </w:r>
      <w:r w:rsidRPr="009B4476">
        <w:rPr>
          <w:rFonts w:ascii="Times New Roman" w:hAnsi="Times New Roman" w:cs="Times New Roman"/>
          <w:sz w:val="24"/>
          <w:szCs w:val="24"/>
        </w:rPr>
        <w:t xml:space="preserve">от </w:t>
      </w:r>
      <w:r w:rsidR="001D1541">
        <w:rPr>
          <w:rFonts w:ascii="Times New Roman" w:hAnsi="Times New Roman" w:cs="Times New Roman"/>
          <w:sz w:val="24"/>
          <w:szCs w:val="24"/>
        </w:rPr>
        <w:t>25</w:t>
      </w:r>
      <w:r w:rsidR="006F13AF">
        <w:rPr>
          <w:rFonts w:ascii="Times New Roman" w:hAnsi="Times New Roman" w:cs="Times New Roman"/>
          <w:sz w:val="24"/>
          <w:szCs w:val="24"/>
        </w:rPr>
        <w:t xml:space="preserve"> </w:t>
      </w:r>
      <w:r w:rsidR="001D1541">
        <w:rPr>
          <w:rFonts w:ascii="Times New Roman" w:hAnsi="Times New Roman" w:cs="Times New Roman"/>
          <w:sz w:val="24"/>
          <w:szCs w:val="24"/>
        </w:rPr>
        <w:t>мая</w:t>
      </w:r>
      <w:r w:rsidR="006F13AF">
        <w:rPr>
          <w:rFonts w:ascii="Times New Roman" w:hAnsi="Times New Roman" w:cs="Times New Roman"/>
          <w:sz w:val="24"/>
          <w:szCs w:val="24"/>
        </w:rPr>
        <w:t xml:space="preserve"> 2018 года</w:t>
      </w:r>
      <w:r w:rsidRPr="009B4476">
        <w:rPr>
          <w:rFonts w:ascii="Times New Roman" w:hAnsi="Times New Roman" w:cs="Times New Roman"/>
          <w:sz w:val="24"/>
          <w:szCs w:val="24"/>
        </w:rPr>
        <w:t>,</w:t>
      </w:r>
    </w:p>
    <w:p w:rsidR="006F13AF" w:rsidRDefault="006F13AF" w:rsidP="006F13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представителя </w:t>
      </w:r>
      <w:r w:rsidR="009158DF" w:rsidRPr="009B4476">
        <w:rPr>
          <w:rFonts w:ascii="Times New Roman" w:hAnsi="Times New Roman" w:cs="Times New Roman"/>
          <w:sz w:val="24"/>
          <w:szCs w:val="24"/>
        </w:rPr>
        <w:t>ответчика</w:t>
      </w:r>
      <w:r>
        <w:rPr>
          <w:rFonts w:ascii="Times New Roman" w:hAnsi="Times New Roman" w:cs="Times New Roman"/>
          <w:sz w:val="24"/>
          <w:szCs w:val="24"/>
        </w:rPr>
        <w:t>, извещенного надлежащим образом,</w:t>
      </w:r>
    </w:p>
    <w:p w:rsidR="009158DF" w:rsidRPr="009B4476"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Pr>
          <w:rFonts w:ascii="Times New Roman" w:hAnsi="Times New Roman" w:cs="Times New Roman"/>
          <w:sz w:val="24"/>
          <w:szCs w:val="24"/>
        </w:rPr>
        <w:t xml:space="preserve"> (далее по тексту – АПК ПМР)</w:t>
      </w:r>
      <w:r w:rsidRPr="009B4476">
        <w:rPr>
          <w:rFonts w:ascii="Times New Roman" w:hAnsi="Times New Roman" w:cs="Times New Roman"/>
          <w:sz w:val="24"/>
          <w:szCs w:val="24"/>
        </w:rPr>
        <w:t>,</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387475" w:rsidRDefault="009158DF" w:rsidP="00387475">
      <w:pPr>
        <w:spacing w:after="0" w:line="240" w:lineRule="auto"/>
        <w:ind w:firstLine="720"/>
        <w:jc w:val="center"/>
        <w:outlineLvl w:val="0"/>
        <w:rPr>
          <w:rFonts w:ascii="Times New Roman" w:hAnsi="Times New Roman" w:cs="Times New Roman"/>
          <w:b/>
          <w:sz w:val="24"/>
          <w:szCs w:val="24"/>
        </w:rPr>
      </w:pPr>
      <w:r w:rsidRPr="009B4476">
        <w:rPr>
          <w:rFonts w:ascii="Times New Roman" w:hAnsi="Times New Roman" w:cs="Times New Roman"/>
          <w:b/>
          <w:sz w:val="24"/>
          <w:szCs w:val="24"/>
        </w:rPr>
        <w:t>У С Т А Н О В И Л:</w:t>
      </w:r>
    </w:p>
    <w:p w:rsidR="004279D2" w:rsidRDefault="009158DF" w:rsidP="00387475">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поданное исковое заявление </w:t>
      </w:r>
      <w:r w:rsidR="001D1541">
        <w:rPr>
          <w:rFonts w:ascii="Times New Roman" w:hAnsi="Times New Roman" w:cs="Times New Roman"/>
          <w:color w:val="000000"/>
          <w:sz w:val="24"/>
          <w:szCs w:val="24"/>
        </w:rPr>
        <w:t>муниципального унитарного предприятия</w:t>
      </w:r>
      <w:r w:rsidR="001D1541" w:rsidRPr="009B4476">
        <w:rPr>
          <w:rFonts w:ascii="Times New Roman" w:hAnsi="Times New Roman" w:cs="Times New Roman"/>
          <w:color w:val="000000"/>
          <w:sz w:val="24"/>
          <w:szCs w:val="24"/>
        </w:rPr>
        <w:t xml:space="preserve"> «</w:t>
      </w:r>
      <w:proofErr w:type="spellStart"/>
      <w:r w:rsidR="001D1541">
        <w:rPr>
          <w:rFonts w:ascii="Times New Roman" w:hAnsi="Times New Roman" w:cs="Times New Roman"/>
          <w:color w:val="000000"/>
          <w:sz w:val="24"/>
          <w:szCs w:val="24"/>
        </w:rPr>
        <w:t>Бендрытеплоэнерго</w:t>
      </w:r>
      <w:proofErr w:type="spellEnd"/>
      <w:r w:rsidR="001D1541" w:rsidRPr="009B4476">
        <w:rPr>
          <w:rFonts w:ascii="Times New Roman" w:hAnsi="Times New Roman" w:cs="Times New Roman"/>
          <w:color w:val="000000"/>
          <w:sz w:val="24"/>
          <w:szCs w:val="24"/>
        </w:rPr>
        <w:t>»</w:t>
      </w:r>
      <w:r w:rsidRPr="009B4476">
        <w:rPr>
          <w:rFonts w:ascii="Times New Roman" w:hAnsi="Times New Roman" w:cs="Times New Roman"/>
          <w:color w:val="000000"/>
          <w:sz w:val="24"/>
          <w:szCs w:val="24"/>
        </w:rPr>
        <w:t xml:space="preserve"> </w:t>
      </w:r>
      <w:r w:rsidRPr="009B4476">
        <w:rPr>
          <w:rFonts w:ascii="Times New Roman" w:hAnsi="Times New Roman" w:cs="Times New Roman"/>
          <w:sz w:val="24"/>
          <w:szCs w:val="24"/>
        </w:rPr>
        <w:t>(далее</w:t>
      </w:r>
      <w:r w:rsidR="00387475">
        <w:rPr>
          <w:rFonts w:ascii="Times New Roman" w:hAnsi="Times New Roman" w:cs="Times New Roman"/>
          <w:sz w:val="24"/>
          <w:szCs w:val="24"/>
        </w:rPr>
        <w:t xml:space="preserve"> по тексту</w:t>
      </w:r>
      <w:r w:rsidRPr="009B4476">
        <w:rPr>
          <w:rFonts w:ascii="Times New Roman" w:hAnsi="Times New Roman" w:cs="Times New Roman"/>
          <w:sz w:val="24"/>
          <w:szCs w:val="24"/>
        </w:rPr>
        <w:t xml:space="preserve"> – истец</w:t>
      </w:r>
      <w:r w:rsidR="0037337E">
        <w:rPr>
          <w:rFonts w:ascii="Times New Roman" w:hAnsi="Times New Roman" w:cs="Times New Roman"/>
          <w:sz w:val="24"/>
          <w:szCs w:val="24"/>
        </w:rPr>
        <w:t xml:space="preserve">, </w:t>
      </w:r>
      <w:r w:rsidR="001D1541">
        <w:rPr>
          <w:rFonts w:ascii="Times New Roman" w:hAnsi="Times New Roman" w:cs="Times New Roman"/>
          <w:sz w:val="24"/>
          <w:szCs w:val="24"/>
        </w:rPr>
        <w:t>МУП</w:t>
      </w:r>
      <w:r w:rsidR="0037337E">
        <w:rPr>
          <w:rFonts w:ascii="Times New Roman" w:hAnsi="Times New Roman" w:cs="Times New Roman"/>
          <w:sz w:val="24"/>
          <w:szCs w:val="24"/>
        </w:rPr>
        <w:t xml:space="preserve"> «</w:t>
      </w:r>
      <w:proofErr w:type="spellStart"/>
      <w:r w:rsidR="001D1541">
        <w:rPr>
          <w:rFonts w:ascii="Times New Roman" w:hAnsi="Times New Roman" w:cs="Times New Roman"/>
          <w:color w:val="000000"/>
          <w:sz w:val="24"/>
          <w:szCs w:val="24"/>
        </w:rPr>
        <w:t>Бендрытеплоэнерго</w:t>
      </w:r>
      <w:proofErr w:type="spellEnd"/>
      <w:r w:rsidR="001D1541">
        <w:rPr>
          <w:rFonts w:ascii="Times New Roman" w:hAnsi="Times New Roman" w:cs="Times New Roman"/>
          <w:sz w:val="24"/>
          <w:szCs w:val="24"/>
        </w:rPr>
        <w:t>»</w:t>
      </w:r>
      <w:r w:rsidRPr="009B4476">
        <w:rPr>
          <w:rFonts w:ascii="Times New Roman" w:hAnsi="Times New Roman" w:cs="Times New Roman"/>
          <w:sz w:val="24"/>
          <w:szCs w:val="24"/>
        </w:rPr>
        <w:t xml:space="preserve">) </w:t>
      </w:r>
      <w:r w:rsidR="001D1541">
        <w:rPr>
          <w:rFonts w:ascii="Times New Roman" w:hAnsi="Times New Roman" w:cs="Times New Roman"/>
          <w:sz w:val="24"/>
          <w:szCs w:val="24"/>
        </w:rPr>
        <w:t xml:space="preserve">                                   </w:t>
      </w:r>
      <w:r w:rsidR="0037337E" w:rsidRPr="009B4476">
        <w:rPr>
          <w:rFonts w:ascii="Times New Roman" w:hAnsi="Times New Roman" w:cs="Times New Roman"/>
          <w:color w:val="000000"/>
          <w:sz w:val="24"/>
          <w:szCs w:val="24"/>
        </w:rPr>
        <w:t xml:space="preserve">к </w:t>
      </w:r>
      <w:r w:rsidR="001D1541">
        <w:rPr>
          <w:rFonts w:ascii="Times New Roman" w:hAnsi="Times New Roman" w:cs="Times New Roman"/>
          <w:color w:val="000000"/>
          <w:sz w:val="24"/>
          <w:szCs w:val="24"/>
        </w:rPr>
        <w:t xml:space="preserve">индивидуальному предпринимателю </w:t>
      </w:r>
      <w:proofErr w:type="spellStart"/>
      <w:r w:rsidR="001D1541">
        <w:rPr>
          <w:rFonts w:ascii="Times New Roman" w:hAnsi="Times New Roman" w:cs="Times New Roman"/>
          <w:color w:val="000000"/>
          <w:sz w:val="24"/>
          <w:szCs w:val="24"/>
        </w:rPr>
        <w:t>Косташко</w:t>
      </w:r>
      <w:proofErr w:type="spellEnd"/>
      <w:r w:rsidR="001D1541">
        <w:rPr>
          <w:rFonts w:ascii="Times New Roman" w:hAnsi="Times New Roman" w:cs="Times New Roman"/>
          <w:color w:val="000000"/>
          <w:sz w:val="24"/>
          <w:szCs w:val="24"/>
        </w:rPr>
        <w:t xml:space="preserve"> Константину Петровичу</w:t>
      </w:r>
      <w:r w:rsidR="0037337E" w:rsidRPr="009B4476">
        <w:rPr>
          <w:rFonts w:ascii="Times New Roman" w:hAnsi="Times New Roman" w:cs="Times New Roman"/>
          <w:color w:val="000000"/>
          <w:sz w:val="24"/>
          <w:szCs w:val="24"/>
        </w:rPr>
        <w:t xml:space="preserve"> (</w:t>
      </w:r>
      <w:r w:rsidR="0037337E">
        <w:rPr>
          <w:rFonts w:ascii="Times New Roman" w:hAnsi="Times New Roman" w:cs="Times New Roman"/>
          <w:color w:val="000000"/>
          <w:sz w:val="24"/>
          <w:szCs w:val="24"/>
        </w:rPr>
        <w:t xml:space="preserve">далее </w:t>
      </w:r>
      <w:r w:rsidR="00387475">
        <w:rPr>
          <w:rFonts w:ascii="Times New Roman" w:hAnsi="Times New Roman" w:cs="Times New Roman"/>
          <w:color w:val="000000"/>
          <w:sz w:val="24"/>
          <w:szCs w:val="24"/>
        </w:rPr>
        <w:t xml:space="preserve">по тексту </w:t>
      </w:r>
      <w:r w:rsidR="0037337E">
        <w:rPr>
          <w:rFonts w:ascii="Times New Roman" w:hAnsi="Times New Roman" w:cs="Times New Roman"/>
          <w:color w:val="000000"/>
          <w:sz w:val="24"/>
          <w:szCs w:val="24"/>
        </w:rPr>
        <w:t xml:space="preserve">– ответчик, </w:t>
      </w:r>
      <w:proofErr w:type="spellStart"/>
      <w:r w:rsidR="001D1541">
        <w:rPr>
          <w:rFonts w:ascii="Times New Roman" w:hAnsi="Times New Roman" w:cs="Times New Roman"/>
          <w:color w:val="000000"/>
          <w:sz w:val="24"/>
          <w:szCs w:val="24"/>
        </w:rPr>
        <w:t>Косташко</w:t>
      </w:r>
      <w:proofErr w:type="spellEnd"/>
      <w:r w:rsidR="001D1541">
        <w:rPr>
          <w:rFonts w:ascii="Times New Roman" w:hAnsi="Times New Roman" w:cs="Times New Roman"/>
          <w:color w:val="000000"/>
          <w:sz w:val="24"/>
          <w:szCs w:val="24"/>
        </w:rPr>
        <w:t xml:space="preserve"> К. П.</w:t>
      </w:r>
      <w:r w:rsidR="0037337E" w:rsidRPr="009B4476">
        <w:rPr>
          <w:rFonts w:ascii="Times New Roman" w:hAnsi="Times New Roman" w:cs="Times New Roman"/>
          <w:color w:val="000000"/>
          <w:sz w:val="24"/>
          <w:szCs w:val="24"/>
        </w:rPr>
        <w:t xml:space="preserve">) о взыскании </w:t>
      </w:r>
      <w:r w:rsidR="001D1541">
        <w:rPr>
          <w:rFonts w:ascii="Times New Roman" w:hAnsi="Times New Roman" w:cs="Times New Roman"/>
          <w:color w:val="000000"/>
          <w:sz w:val="24"/>
          <w:szCs w:val="24"/>
        </w:rPr>
        <w:t>долга</w:t>
      </w:r>
      <w:r w:rsidR="0037337E"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w:t>
      </w:r>
      <w:r w:rsidR="001D1541">
        <w:rPr>
          <w:rFonts w:ascii="Times New Roman" w:hAnsi="Times New Roman" w:cs="Times New Roman"/>
          <w:sz w:val="24"/>
          <w:szCs w:val="24"/>
        </w:rPr>
        <w:t xml:space="preserve">              </w:t>
      </w:r>
      <w:r w:rsidRPr="009B4476">
        <w:rPr>
          <w:rFonts w:ascii="Times New Roman" w:hAnsi="Times New Roman" w:cs="Times New Roman"/>
          <w:sz w:val="24"/>
          <w:szCs w:val="24"/>
        </w:rPr>
        <w:t xml:space="preserve">от </w:t>
      </w:r>
      <w:r w:rsidR="001D1541">
        <w:rPr>
          <w:rFonts w:ascii="Times New Roman" w:hAnsi="Times New Roman" w:cs="Times New Roman"/>
          <w:sz w:val="24"/>
          <w:szCs w:val="24"/>
        </w:rPr>
        <w:t>25</w:t>
      </w:r>
      <w:r w:rsidRPr="009B4476">
        <w:rPr>
          <w:rFonts w:ascii="Times New Roman" w:hAnsi="Times New Roman" w:cs="Times New Roman"/>
          <w:sz w:val="24"/>
          <w:szCs w:val="24"/>
        </w:rPr>
        <w:t xml:space="preserve"> </w:t>
      </w:r>
      <w:r w:rsidR="004279D2">
        <w:rPr>
          <w:rFonts w:ascii="Times New Roman" w:hAnsi="Times New Roman" w:cs="Times New Roman"/>
          <w:sz w:val="24"/>
          <w:szCs w:val="24"/>
        </w:rPr>
        <w:t>июня</w:t>
      </w:r>
      <w:r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B4476">
        <w:rPr>
          <w:rFonts w:ascii="Times New Roman" w:hAnsi="Times New Roman" w:cs="Times New Roman"/>
          <w:sz w:val="24"/>
          <w:szCs w:val="24"/>
        </w:rPr>
        <w:t xml:space="preserve"> года</w:t>
      </w:r>
      <w:r w:rsidR="009C3504">
        <w:rPr>
          <w:rFonts w:ascii="Times New Roman" w:hAnsi="Times New Roman" w:cs="Times New Roman"/>
          <w:sz w:val="24"/>
          <w:szCs w:val="24"/>
        </w:rPr>
        <w:t xml:space="preserve">. </w:t>
      </w:r>
    </w:p>
    <w:p w:rsidR="004279D2"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С</w:t>
      </w:r>
      <w:r w:rsidR="009158DF" w:rsidRPr="009B4476">
        <w:rPr>
          <w:rFonts w:ascii="Times New Roman" w:hAnsi="Times New Roman" w:cs="Times New Roman"/>
          <w:sz w:val="24"/>
          <w:szCs w:val="24"/>
        </w:rPr>
        <w:t xml:space="preserve">удебное заседание по его рассмотрению </w:t>
      </w:r>
      <w:r w:rsidR="004279D2">
        <w:rPr>
          <w:rFonts w:ascii="Times New Roman" w:hAnsi="Times New Roman" w:cs="Times New Roman"/>
          <w:sz w:val="24"/>
          <w:szCs w:val="24"/>
        </w:rPr>
        <w:t xml:space="preserve">было </w:t>
      </w:r>
      <w:r w:rsidR="009158DF" w:rsidRPr="009B4476">
        <w:rPr>
          <w:rFonts w:ascii="Times New Roman" w:hAnsi="Times New Roman" w:cs="Times New Roman"/>
          <w:sz w:val="24"/>
          <w:szCs w:val="24"/>
        </w:rPr>
        <w:t xml:space="preserve">назначено на </w:t>
      </w:r>
      <w:r w:rsidR="004279D2">
        <w:rPr>
          <w:rFonts w:ascii="Times New Roman" w:hAnsi="Times New Roman" w:cs="Times New Roman"/>
          <w:sz w:val="24"/>
          <w:szCs w:val="24"/>
        </w:rPr>
        <w:t>1</w:t>
      </w:r>
      <w:r w:rsidR="001D1541">
        <w:rPr>
          <w:rFonts w:ascii="Times New Roman" w:hAnsi="Times New Roman" w:cs="Times New Roman"/>
          <w:sz w:val="24"/>
          <w:szCs w:val="24"/>
        </w:rPr>
        <w:t>0</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1D1541">
        <w:rPr>
          <w:rFonts w:ascii="Times New Roman" w:hAnsi="Times New Roman" w:cs="Times New Roman"/>
          <w:sz w:val="24"/>
          <w:szCs w:val="24"/>
        </w:rPr>
        <w:t>л</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 </w:t>
      </w:r>
      <w:r w:rsidR="001D1541">
        <w:rPr>
          <w:rFonts w:ascii="Times New Roman" w:hAnsi="Times New Roman" w:cs="Times New Roman"/>
          <w:sz w:val="24"/>
          <w:szCs w:val="24"/>
        </w:rPr>
        <w:t xml:space="preserve">                 </w:t>
      </w:r>
      <w:r w:rsidR="009158DF" w:rsidRPr="009B4476">
        <w:rPr>
          <w:rFonts w:ascii="Times New Roman" w:hAnsi="Times New Roman" w:cs="Times New Roman"/>
          <w:sz w:val="24"/>
          <w:szCs w:val="24"/>
        </w:rPr>
        <w:t xml:space="preserve">по результатам проведения которого вынесено определение об отложении рассмотрения дела на </w:t>
      </w:r>
      <w:r w:rsidR="001D1541">
        <w:rPr>
          <w:rFonts w:ascii="Times New Roman" w:hAnsi="Times New Roman" w:cs="Times New Roman"/>
          <w:sz w:val="24"/>
          <w:szCs w:val="24"/>
        </w:rPr>
        <w:t>13</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1D1541">
        <w:rPr>
          <w:rFonts w:ascii="Times New Roman" w:hAnsi="Times New Roman" w:cs="Times New Roman"/>
          <w:sz w:val="24"/>
          <w:szCs w:val="24"/>
        </w:rPr>
        <w:t>л</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Pr>
          <w:rFonts w:ascii="Times New Roman" w:hAnsi="Times New Roman" w:cs="Times New Roman"/>
          <w:sz w:val="24"/>
          <w:szCs w:val="24"/>
        </w:rPr>
        <w:t xml:space="preserve">. </w:t>
      </w:r>
    </w:p>
    <w:p w:rsidR="006472DD"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состоявшемся </w:t>
      </w:r>
      <w:r w:rsidR="00D31658">
        <w:rPr>
          <w:rFonts w:ascii="Times New Roman" w:hAnsi="Times New Roman" w:cs="Times New Roman"/>
          <w:sz w:val="24"/>
          <w:szCs w:val="24"/>
        </w:rPr>
        <w:t>13</w:t>
      </w:r>
      <w:r w:rsidRPr="009C3504">
        <w:rPr>
          <w:rFonts w:ascii="Times New Roman" w:hAnsi="Times New Roman" w:cs="Times New Roman"/>
          <w:sz w:val="24"/>
          <w:szCs w:val="24"/>
        </w:rPr>
        <w:t xml:space="preserve"> </w:t>
      </w:r>
      <w:r w:rsidR="004279D2">
        <w:rPr>
          <w:rFonts w:ascii="Times New Roman" w:hAnsi="Times New Roman" w:cs="Times New Roman"/>
          <w:sz w:val="24"/>
          <w:szCs w:val="24"/>
        </w:rPr>
        <w:t>ию</w:t>
      </w:r>
      <w:r w:rsidR="00D31658">
        <w:rPr>
          <w:rFonts w:ascii="Times New Roman" w:hAnsi="Times New Roman" w:cs="Times New Roman"/>
          <w:sz w:val="24"/>
          <w:szCs w:val="24"/>
        </w:rPr>
        <w:t>л</w:t>
      </w:r>
      <w:r w:rsidR="004279D2">
        <w:rPr>
          <w:rFonts w:ascii="Times New Roman" w:hAnsi="Times New Roman" w:cs="Times New Roman"/>
          <w:sz w:val="24"/>
          <w:szCs w:val="24"/>
        </w:rPr>
        <w:t>я</w:t>
      </w:r>
      <w:r w:rsidRPr="009C3504">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C3504">
        <w:rPr>
          <w:rFonts w:ascii="Times New Roman" w:hAnsi="Times New Roman" w:cs="Times New Roman"/>
          <w:sz w:val="24"/>
          <w:szCs w:val="24"/>
        </w:rPr>
        <w:t xml:space="preserve"> года</w:t>
      </w:r>
      <w:r w:rsidR="004279D2">
        <w:rPr>
          <w:rFonts w:ascii="Times New Roman" w:hAnsi="Times New Roman" w:cs="Times New Roman"/>
          <w:sz w:val="24"/>
          <w:szCs w:val="24"/>
        </w:rPr>
        <w:t>,</w:t>
      </w:r>
      <w:r w:rsidRPr="009C3504">
        <w:rPr>
          <w:rFonts w:ascii="Times New Roman" w:hAnsi="Times New Roman" w:cs="Times New Roman"/>
          <w:sz w:val="24"/>
          <w:szCs w:val="24"/>
        </w:rPr>
        <w:t xml:space="preserve"> </w:t>
      </w:r>
      <w:r w:rsidR="004279D2">
        <w:rPr>
          <w:rFonts w:ascii="Times New Roman" w:hAnsi="Times New Roman" w:cs="Times New Roman"/>
          <w:sz w:val="24"/>
          <w:szCs w:val="24"/>
        </w:rPr>
        <w:t>д</w:t>
      </w:r>
      <w:r w:rsidR="00620AD1" w:rsidRPr="009B4476">
        <w:rPr>
          <w:rFonts w:ascii="Times New Roman" w:hAnsi="Times New Roman" w:cs="Times New Roman"/>
          <w:sz w:val="24"/>
          <w:szCs w:val="24"/>
        </w:rPr>
        <w:t>ело рассмотрено по существу заявленных требований</w:t>
      </w:r>
      <w:r w:rsidR="006472DD">
        <w:rPr>
          <w:rFonts w:ascii="Times New Roman" w:hAnsi="Times New Roman" w:cs="Times New Roman"/>
          <w:sz w:val="24"/>
          <w:szCs w:val="24"/>
        </w:rPr>
        <w:t xml:space="preserve"> и оглашена резолютивная часть решения.</w:t>
      </w:r>
      <w:r w:rsidR="00620AD1" w:rsidRPr="009B4476">
        <w:rPr>
          <w:rFonts w:ascii="Times New Roman" w:hAnsi="Times New Roman" w:cs="Times New Roman"/>
          <w:sz w:val="24"/>
          <w:szCs w:val="24"/>
        </w:rPr>
        <w:t xml:space="preserve"> </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Мотивированное решение изготовлено </w:t>
      </w:r>
      <w:r w:rsidR="00D31658">
        <w:rPr>
          <w:rFonts w:ascii="Times New Roman" w:hAnsi="Times New Roman" w:cs="Times New Roman"/>
          <w:sz w:val="24"/>
          <w:szCs w:val="24"/>
        </w:rPr>
        <w:t>17</w:t>
      </w:r>
      <w:r w:rsidRPr="009B4476">
        <w:rPr>
          <w:rFonts w:ascii="Times New Roman" w:hAnsi="Times New Roman" w:cs="Times New Roman"/>
          <w:sz w:val="24"/>
          <w:szCs w:val="24"/>
        </w:rPr>
        <w:t xml:space="preserve"> </w:t>
      </w:r>
      <w:r w:rsidR="006472DD">
        <w:rPr>
          <w:rFonts w:ascii="Times New Roman" w:hAnsi="Times New Roman" w:cs="Times New Roman"/>
          <w:sz w:val="24"/>
          <w:szCs w:val="24"/>
        </w:rPr>
        <w:t>июля</w:t>
      </w:r>
      <w:r w:rsidRPr="009B4476">
        <w:rPr>
          <w:rFonts w:ascii="Times New Roman" w:hAnsi="Times New Roman" w:cs="Times New Roman"/>
          <w:sz w:val="24"/>
          <w:szCs w:val="24"/>
        </w:rPr>
        <w:t xml:space="preserve"> 201</w:t>
      </w:r>
      <w:r w:rsidR="006472DD">
        <w:rPr>
          <w:rFonts w:ascii="Times New Roman" w:hAnsi="Times New Roman" w:cs="Times New Roman"/>
          <w:sz w:val="24"/>
          <w:szCs w:val="24"/>
        </w:rPr>
        <w:t>8</w:t>
      </w:r>
      <w:r w:rsidRPr="009B4476">
        <w:rPr>
          <w:rFonts w:ascii="Times New Roman" w:hAnsi="Times New Roman" w:cs="Times New Roman"/>
          <w:sz w:val="24"/>
          <w:szCs w:val="24"/>
        </w:rPr>
        <w:t xml:space="preserve"> года.</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b/>
          <w:sz w:val="24"/>
          <w:szCs w:val="24"/>
        </w:rPr>
        <w:t>Истец</w:t>
      </w:r>
      <w:r w:rsidRPr="009B4476">
        <w:rPr>
          <w:rFonts w:ascii="Times New Roman" w:hAnsi="Times New Roman" w:cs="Times New Roman"/>
          <w:sz w:val="24"/>
          <w:szCs w:val="24"/>
        </w:rPr>
        <w:t xml:space="preserve"> в судебном заседании поддержал требования</w:t>
      </w:r>
      <w:r w:rsidR="0026555D" w:rsidRPr="009B4476">
        <w:rPr>
          <w:rFonts w:ascii="Times New Roman" w:hAnsi="Times New Roman" w:cs="Times New Roman"/>
          <w:sz w:val="24"/>
          <w:szCs w:val="24"/>
        </w:rPr>
        <w:t xml:space="preserve">, </w:t>
      </w:r>
      <w:r w:rsidRPr="009B4476">
        <w:rPr>
          <w:rFonts w:ascii="Times New Roman" w:hAnsi="Times New Roman" w:cs="Times New Roman"/>
          <w:sz w:val="24"/>
          <w:szCs w:val="24"/>
        </w:rPr>
        <w:t>изложенные в исковом  заявлении</w:t>
      </w:r>
      <w:r w:rsidR="007054CC" w:rsidRPr="009B4476">
        <w:rPr>
          <w:rFonts w:ascii="Times New Roman" w:hAnsi="Times New Roman" w:cs="Times New Roman"/>
          <w:sz w:val="24"/>
          <w:szCs w:val="24"/>
        </w:rPr>
        <w:t>,</w:t>
      </w:r>
      <w:r w:rsidRPr="009B4476">
        <w:rPr>
          <w:rFonts w:ascii="Times New Roman" w:hAnsi="Times New Roman" w:cs="Times New Roman"/>
          <w:sz w:val="24"/>
          <w:szCs w:val="24"/>
        </w:rPr>
        <w:t xml:space="preserve"> </w:t>
      </w:r>
      <w:r w:rsidR="00D31658">
        <w:rPr>
          <w:rFonts w:ascii="Times New Roman" w:hAnsi="Times New Roman" w:cs="Times New Roman"/>
          <w:sz w:val="24"/>
          <w:szCs w:val="24"/>
        </w:rPr>
        <w:t xml:space="preserve">представил пояснения к исковому заявлению о признании долга </w:t>
      </w:r>
      <w:r w:rsidRPr="009B4476">
        <w:rPr>
          <w:rFonts w:ascii="Times New Roman" w:hAnsi="Times New Roman" w:cs="Times New Roman"/>
          <w:sz w:val="24"/>
          <w:szCs w:val="24"/>
        </w:rPr>
        <w:t>и просил суд удовлетворить иск в полном объеме, обосновав свою позицию следующими доводами.</w:t>
      </w:r>
      <w:r w:rsidR="008C37A0">
        <w:rPr>
          <w:rFonts w:ascii="Times New Roman" w:hAnsi="Times New Roman" w:cs="Times New Roman"/>
          <w:sz w:val="24"/>
          <w:szCs w:val="24"/>
        </w:rPr>
        <w:t xml:space="preserve"> </w:t>
      </w:r>
    </w:p>
    <w:p w:rsidR="002B3E1A" w:rsidRDefault="002B3E1A" w:rsidP="002B3E1A">
      <w:pPr>
        <w:spacing w:after="0" w:line="240" w:lineRule="auto"/>
        <w:ind w:firstLine="720"/>
        <w:jc w:val="both"/>
        <w:outlineLvl w:val="0"/>
        <w:rPr>
          <w:rFonts w:ascii="Times New Roman" w:hAnsi="Times New Roman" w:cs="Times New Roman"/>
          <w:sz w:val="24"/>
          <w:szCs w:val="24"/>
        </w:rPr>
      </w:pPr>
      <w:r w:rsidRPr="002B3E1A">
        <w:rPr>
          <w:rFonts w:ascii="Times New Roman" w:hAnsi="Times New Roman" w:cs="Times New Roman"/>
          <w:sz w:val="24"/>
          <w:szCs w:val="24"/>
        </w:rPr>
        <w:t xml:space="preserve">В соответствии с  Договором  на пользование тепловой энергией индивидуальными предпринимателями № 1907 от </w:t>
      </w:r>
      <w:r w:rsidR="007A6FBD">
        <w:rPr>
          <w:rFonts w:ascii="Times New Roman" w:hAnsi="Times New Roman" w:cs="Times New Roman"/>
          <w:sz w:val="24"/>
          <w:szCs w:val="24"/>
        </w:rPr>
        <w:t>15 апреля 2010 года</w:t>
      </w:r>
      <w:r w:rsidRPr="002B3E1A">
        <w:rPr>
          <w:rFonts w:ascii="Times New Roman" w:hAnsi="Times New Roman" w:cs="Times New Roman"/>
          <w:sz w:val="24"/>
          <w:szCs w:val="24"/>
        </w:rPr>
        <w:t xml:space="preserve"> (далее – Договор) истец обязался подавать тепловую энергию, а ответчик обязался  своевременно производить ее оплату. </w:t>
      </w:r>
    </w:p>
    <w:p w:rsidR="002B3E1A" w:rsidRPr="002B3E1A" w:rsidRDefault="002B3E1A" w:rsidP="002B3E1A">
      <w:pPr>
        <w:spacing w:after="0" w:line="240" w:lineRule="auto"/>
        <w:ind w:firstLine="720"/>
        <w:jc w:val="both"/>
        <w:outlineLvl w:val="0"/>
        <w:rPr>
          <w:rFonts w:ascii="Times New Roman" w:hAnsi="Times New Roman" w:cs="Times New Roman"/>
          <w:sz w:val="24"/>
          <w:szCs w:val="24"/>
        </w:rPr>
      </w:pPr>
      <w:r w:rsidRPr="002B3E1A">
        <w:rPr>
          <w:rFonts w:ascii="Times New Roman" w:hAnsi="Times New Roman" w:cs="Times New Roman"/>
          <w:sz w:val="24"/>
          <w:szCs w:val="24"/>
        </w:rPr>
        <w:t>Во исполнение Договора МУП «</w:t>
      </w:r>
      <w:proofErr w:type="spellStart"/>
      <w:r w:rsidRPr="002B3E1A">
        <w:rPr>
          <w:rFonts w:ascii="Times New Roman" w:hAnsi="Times New Roman" w:cs="Times New Roman"/>
          <w:sz w:val="24"/>
          <w:szCs w:val="24"/>
        </w:rPr>
        <w:t>Бендерытеплоэнерго</w:t>
      </w:r>
      <w:proofErr w:type="spellEnd"/>
      <w:r w:rsidRPr="002B3E1A">
        <w:rPr>
          <w:rFonts w:ascii="Times New Roman" w:hAnsi="Times New Roman" w:cs="Times New Roman"/>
          <w:sz w:val="24"/>
          <w:szCs w:val="24"/>
        </w:rPr>
        <w:t xml:space="preserve">» подавало тепловую энергию </w:t>
      </w:r>
      <w:proofErr w:type="spellStart"/>
      <w:r w:rsidRPr="002B3E1A">
        <w:rPr>
          <w:rFonts w:ascii="Times New Roman" w:hAnsi="Times New Roman" w:cs="Times New Roman"/>
          <w:sz w:val="24"/>
          <w:szCs w:val="24"/>
        </w:rPr>
        <w:t>Косташко</w:t>
      </w:r>
      <w:proofErr w:type="spellEnd"/>
      <w:r>
        <w:rPr>
          <w:rFonts w:ascii="Times New Roman" w:hAnsi="Times New Roman" w:cs="Times New Roman"/>
          <w:sz w:val="24"/>
          <w:szCs w:val="24"/>
        </w:rPr>
        <w:t xml:space="preserve"> К. П.</w:t>
      </w:r>
      <w:r w:rsidRPr="002B3E1A">
        <w:rPr>
          <w:rFonts w:ascii="Times New Roman" w:hAnsi="Times New Roman" w:cs="Times New Roman"/>
          <w:sz w:val="24"/>
          <w:szCs w:val="24"/>
        </w:rPr>
        <w:t xml:space="preserve">, который ненадлежащим образом исполнял свои обязательства по оплате. </w:t>
      </w:r>
    </w:p>
    <w:p w:rsidR="002B3E1A" w:rsidRDefault="002B3E1A" w:rsidP="002B3E1A">
      <w:pPr>
        <w:spacing w:after="0" w:line="240" w:lineRule="auto"/>
        <w:ind w:firstLine="720"/>
        <w:jc w:val="both"/>
        <w:outlineLvl w:val="0"/>
        <w:rPr>
          <w:rFonts w:ascii="Times New Roman" w:hAnsi="Times New Roman" w:cs="Times New Roman"/>
          <w:sz w:val="24"/>
          <w:szCs w:val="24"/>
        </w:rPr>
      </w:pPr>
      <w:r w:rsidRPr="002B3E1A">
        <w:rPr>
          <w:rFonts w:ascii="Times New Roman" w:hAnsi="Times New Roman" w:cs="Times New Roman"/>
          <w:sz w:val="24"/>
          <w:szCs w:val="24"/>
        </w:rPr>
        <w:t xml:space="preserve">В соответствии со статьей 326 Гражданского кодекса ПМР обязательства должны исполняться надлежащим образом в соответствии с условиями обязательства и требованиями закона. </w:t>
      </w:r>
    </w:p>
    <w:p w:rsidR="002B3E1A" w:rsidRDefault="002B3E1A" w:rsidP="002B3E1A">
      <w:pPr>
        <w:spacing w:after="0" w:line="240" w:lineRule="auto"/>
        <w:ind w:firstLine="720"/>
        <w:jc w:val="both"/>
        <w:outlineLvl w:val="0"/>
        <w:rPr>
          <w:rFonts w:ascii="Times New Roman" w:hAnsi="Times New Roman" w:cs="Times New Roman"/>
          <w:sz w:val="24"/>
          <w:szCs w:val="24"/>
        </w:rPr>
      </w:pPr>
      <w:r w:rsidRPr="002B3E1A">
        <w:rPr>
          <w:rFonts w:ascii="Times New Roman" w:hAnsi="Times New Roman" w:cs="Times New Roman"/>
          <w:sz w:val="24"/>
          <w:szCs w:val="24"/>
        </w:rPr>
        <w:lastRenderedPageBreak/>
        <w:t xml:space="preserve">Согласно пунктам 4.1. и 4.2. Договора оплата </w:t>
      </w:r>
      <w:r>
        <w:rPr>
          <w:rFonts w:ascii="Times New Roman" w:hAnsi="Times New Roman" w:cs="Times New Roman"/>
          <w:sz w:val="24"/>
          <w:szCs w:val="24"/>
        </w:rPr>
        <w:t>должна производиться</w:t>
      </w:r>
      <w:r w:rsidRPr="002B3E1A">
        <w:rPr>
          <w:rFonts w:ascii="Times New Roman" w:hAnsi="Times New Roman" w:cs="Times New Roman"/>
          <w:sz w:val="24"/>
          <w:szCs w:val="24"/>
        </w:rPr>
        <w:t xml:space="preserve"> ответчиком </w:t>
      </w:r>
      <w:r>
        <w:rPr>
          <w:rFonts w:ascii="Times New Roman" w:hAnsi="Times New Roman" w:cs="Times New Roman"/>
          <w:sz w:val="24"/>
          <w:szCs w:val="24"/>
        </w:rPr>
        <w:t xml:space="preserve">                  </w:t>
      </w:r>
      <w:r w:rsidRPr="002B3E1A">
        <w:rPr>
          <w:rFonts w:ascii="Times New Roman" w:hAnsi="Times New Roman" w:cs="Times New Roman"/>
          <w:sz w:val="24"/>
          <w:szCs w:val="24"/>
        </w:rPr>
        <w:t xml:space="preserve">до 20 числа текущего месяца за тепловую энергию, отпущенную в предыдущем месяце. </w:t>
      </w:r>
    </w:p>
    <w:p w:rsidR="00D31658" w:rsidRDefault="002B3E1A" w:rsidP="002B3E1A">
      <w:pPr>
        <w:spacing w:after="0" w:line="240" w:lineRule="auto"/>
        <w:ind w:firstLine="720"/>
        <w:jc w:val="both"/>
        <w:outlineLvl w:val="0"/>
        <w:rPr>
          <w:rFonts w:ascii="Times New Roman" w:hAnsi="Times New Roman" w:cs="Times New Roman"/>
          <w:sz w:val="24"/>
          <w:szCs w:val="24"/>
        </w:rPr>
      </w:pPr>
      <w:r w:rsidRPr="002B3E1A">
        <w:rPr>
          <w:rFonts w:ascii="Times New Roman" w:hAnsi="Times New Roman" w:cs="Times New Roman"/>
          <w:sz w:val="24"/>
          <w:szCs w:val="24"/>
        </w:rPr>
        <w:t xml:space="preserve">В результате ненадлежащего исполнения ответчиком указанной обязанности образовалась задолженность, которая на </w:t>
      </w:r>
      <w:r>
        <w:rPr>
          <w:rFonts w:ascii="Times New Roman" w:hAnsi="Times New Roman" w:cs="Times New Roman"/>
          <w:sz w:val="24"/>
          <w:szCs w:val="24"/>
        </w:rPr>
        <w:t>1 июня 2018 года</w:t>
      </w:r>
      <w:r w:rsidRPr="002B3E1A">
        <w:rPr>
          <w:rFonts w:ascii="Times New Roman" w:hAnsi="Times New Roman" w:cs="Times New Roman"/>
          <w:sz w:val="24"/>
          <w:szCs w:val="24"/>
        </w:rPr>
        <w:t xml:space="preserve"> составила 8164,33 рубля ПМР (восемь тысяч сто шестьдесят четыре рубля 33 копейки).</w:t>
      </w:r>
    </w:p>
    <w:p w:rsidR="00C94A22" w:rsidRPr="00C94A22" w:rsidRDefault="00C94A22" w:rsidP="00C94A22">
      <w:pPr>
        <w:spacing w:after="0" w:line="240" w:lineRule="auto"/>
        <w:ind w:firstLine="720"/>
        <w:jc w:val="both"/>
        <w:outlineLvl w:val="0"/>
        <w:rPr>
          <w:rFonts w:ascii="Times New Roman" w:hAnsi="Times New Roman" w:cs="Times New Roman"/>
          <w:sz w:val="24"/>
          <w:szCs w:val="24"/>
        </w:rPr>
      </w:pPr>
      <w:r w:rsidRPr="00C94A22">
        <w:rPr>
          <w:rFonts w:ascii="Times New Roman" w:hAnsi="Times New Roman" w:cs="Times New Roman"/>
          <w:sz w:val="24"/>
          <w:szCs w:val="24"/>
        </w:rPr>
        <w:t>По Договору МУП «</w:t>
      </w:r>
      <w:proofErr w:type="spellStart"/>
      <w:r w:rsidRPr="00C94A22">
        <w:rPr>
          <w:rFonts w:ascii="Times New Roman" w:hAnsi="Times New Roman" w:cs="Times New Roman"/>
          <w:sz w:val="24"/>
          <w:szCs w:val="24"/>
        </w:rPr>
        <w:t>Бендерытеплоэнерго</w:t>
      </w:r>
      <w:proofErr w:type="spellEnd"/>
      <w:r w:rsidRPr="00C94A22">
        <w:rPr>
          <w:rFonts w:ascii="Times New Roman" w:hAnsi="Times New Roman" w:cs="Times New Roman"/>
          <w:sz w:val="24"/>
          <w:szCs w:val="24"/>
        </w:rPr>
        <w:t xml:space="preserve">» подавало тепловую энергию в нежилые помещения по адресу: г. Бендеры, ул. </w:t>
      </w:r>
      <w:proofErr w:type="gramStart"/>
      <w:r w:rsidRPr="00C94A22">
        <w:rPr>
          <w:rFonts w:ascii="Times New Roman" w:hAnsi="Times New Roman" w:cs="Times New Roman"/>
          <w:sz w:val="24"/>
          <w:szCs w:val="24"/>
        </w:rPr>
        <w:t>Кишиневская</w:t>
      </w:r>
      <w:proofErr w:type="gramEnd"/>
      <w:r w:rsidRPr="00C94A22">
        <w:rPr>
          <w:rFonts w:ascii="Times New Roman" w:hAnsi="Times New Roman" w:cs="Times New Roman"/>
          <w:sz w:val="24"/>
          <w:szCs w:val="24"/>
        </w:rPr>
        <w:t>, д. 160, принадлежащие ответчику на праве собственности.</w:t>
      </w:r>
      <w:r w:rsidR="008E553F">
        <w:rPr>
          <w:rFonts w:ascii="Times New Roman" w:hAnsi="Times New Roman" w:cs="Times New Roman"/>
          <w:sz w:val="24"/>
          <w:szCs w:val="24"/>
        </w:rPr>
        <w:t xml:space="preserve"> </w:t>
      </w:r>
      <w:r w:rsidRPr="00C94A22">
        <w:rPr>
          <w:rFonts w:ascii="Times New Roman" w:hAnsi="Times New Roman" w:cs="Times New Roman"/>
          <w:sz w:val="24"/>
          <w:szCs w:val="24"/>
        </w:rPr>
        <w:t xml:space="preserve">Согласно заявлению </w:t>
      </w:r>
      <w:proofErr w:type="spellStart"/>
      <w:r w:rsidRPr="00C94A22">
        <w:rPr>
          <w:rFonts w:ascii="Times New Roman" w:hAnsi="Times New Roman" w:cs="Times New Roman"/>
          <w:sz w:val="24"/>
          <w:szCs w:val="24"/>
        </w:rPr>
        <w:t>Косташко</w:t>
      </w:r>
      <w:proofErr w:type="spellEnd"/>
      <w:r w:rsidRPr="00C94A22">
        <w:rPr>
          <w:rFonts w:ascii="Times New Roman" w:hAnsi="Times New Roman" w:cs="Times New Roman"/>
          <w:sz w:val="24"/>
          <w:szCs w:val="24"/>
        </w:rPr>
        <w:t xml:space="preserve"> К. П. указанные помещения используются им </w:t>
      </w:r>
      <w:r w:rsidR="008E553F">
        <w:rPr>
          <w:rFonts w:ascii="Times New Roman" w:hAnsi="Times New Roman" w:cs="Times New Roman"/>
          <w:sz w:val="24"/>
          <w:szCs w:val="24"/>
        </w:rPr>
        <w:t xml:space="preserve">для </w:t>
      </w:r>
      <w:r w:rsidRPr="00C94A22">
        <w:rPr>
          <w:rFonts w:ascii="Times New Roman" w:hAnsi="Times New Roman" w:cs="Times New Roman"/>
          <w:sz w:val="24"/>
          <w:szCs w:val="24"/>
        </w:rPr>
        <w:t xml:space="preserve">предпринимательской деятельности </w:t>
      </w:r>
    </w:p>
    <w:p w:rsidR="00C94A22" w:rsidRPr="00C94A22" w:rsidRDefault="00C94A22" w:rsidP="00C94A22">
      <w:pPr>
        <w:spacing w:after="0" w:line="240" w:lineRule="auto"/>
        <w:ind w:firstLine="720"/>
        <w:jc w:val="both"/>
        <w:outlineLvl w:val="0"/>
        <w:rPr>
          <w:rFonts w:ascii="Times New Roman" w:hAnsi="Times New Roman" w:cs="Times New Roman"/>
          <w:sz w:val="24"/>
          <w:szCs w:val="24"/>
        </w:rPr>
      </w:pPr>
      <w:r w:rsidRPr="00C94A22">
        <w:rPr>
          <w:rFonts w:ascii="Times New Roman" w:hAnsi="Times New Roman" w:cs="Times New Roman"/>
          <w:sz w:val="24"/>
          <w:szCs w:val="24"/>
        </w:rPr>
        <w:t>Тепловая энергия, поданная ответчику в период с</w:t>
      </w:r>
      <w:r w:rsidR="008E553F">
        <w:rPr>
          <w:rFonts w:ascii="Times New Roman" w:hAnsi="Times New Roman" w:cs="Times New Roman"/>
          <w:sz w:val="24"/>
          <w:szCs w:val="24"/>
        </w:rPr>
        <w:t xml:space="preserve"> 1 января </w:t>
      </w:r>
      <w:r w:rsidRPr="00C94A22">
        <w:rPr>
          <w:rFonts w:ascii="Times New Roman" w:hAnsi="Times New Roman" w:cs="Times New Roman"/>
          <w:sz w:val="24"/>
          <w:szCs w:val="24"/>
        </w:rPr>
        <w:t xml:space="preserve">2016 года до </w:t>
      </w:r>
      <w:r w:rsidR="008E553F">
        <w:rPr>
          <w:rFonts w:ascii="Times New Roman" w:hAnsi="Times New Roman" w:cs="Times New Roman"/>
          <w:sz w:val="24"/>
          <w:szCs w:val="24"/>
        </w:rPr>
        <w:t>1 мая 2018 года</w:t>
      </w:r>
      <w:r w:rsidRPr="00C94A22">
        <w:rPr>
          <w:rFonts w:ascii="Times New Roman" w:hAnsi="Times New Roman" w:cs="Times New Roman"/>
          <w:sz w:val="24"/>
          <w:szCs w:val="24"/>
        </w:rPr>
        <w:t>, не оплачена.</w:t>
      </w:r>
    </w:p>
    <w:p w:rsidR="00040CEC" w:rsidRDefault="00C94A22" w:rsidP="00C94A22">
      <w:pPr>
        <w:spacing w:after="0" w:line="240" w:lineRule="auto"/>
        <w:ind w:firstLine="720"/>
        <w:jc w:val="both"/>
        <w:outlineLvl w:val="0"/>
        <w:rPr>
          <w:rFonts w:ascii="Times New Roman" w:hAnsi="Times New Roman" w:cs="Times New Roman"/>
          <w:sz w:val="24"/>
          <w:szCs w:val="24"/>
        </w:rPr>
      </w:pPr>
      <w:r w:rsidRPr="00C94A22">
        <w:rPr>
          <w:rFonts w:ascii="Times New Roman" w:hAnsi="Times New Roman" w:cs="Times New Roman"/>
          <w:sz w:val="24"/>
          <w:szCs w:val="24"/>
        </w:rPr>
        <w:t>Тарифы на тепловую энергию установлены</w:t>
      </w:r>
      <w:r w:rsidR="00040CEC">
        <w:rPr>
          <w:rFonts w:ascii="Times New Roman" w:hAnsi="Times New Roman" w:cs="Times New Roman"/>
          <w:sz w:val="24"/>
          <w:szCs w:val="24"/>
        </w:rPr>
        <w:t>:</w:t>
      </w:r>
    </w:p>
    <w:p w:rsidR="00040CEC" w:rsidRDefault="00040CEC" w:rsidP="00C94A22">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а)</w:t>
      </w:r>
      <w:r w:rsidR="00C94A22" w:rsidRPr="00C94A22">
        <w:rPr>
          <w:rFonts w:ascii="Times New Roman" w:hAnsi="Times New Roman" w:cs="Times New Roman"/>
          <w:sz w:val="24"/>
          <w:szCs w:val="24"/>
        </w:rPr>
        <w:t xml:space="preserve"> Постановлением Правительства ПМР от 26 мая 2015 года №  120 «Об установлении на 2016 год предельных уровней тарифов на услуги газоснабжения, на услуги в сфере электроэнергетики, на услуги по снабжению тепловой энергией (отопление и подогрев воды), на услуги водоснабжения и водоотведения (канализация) (САЗ 15-22) с изменениями, внесенными Постановлением Правительства ПМР от 17 декабря 2015 года № 323(САЗ 15-51), от 26</w:t>
      </w:r>
      <w:proofErr w:type="gramEnd"/>
      <w:r w:rsidR="00C94A22" w:rsidRPr="00C94A22">
        <w:rPr>
          <w:rFonts w:ascii="Times New Roman" w:hAnsi="Times New Roman" w:cs="Times New Roman"/>
          <w:sz w:val="24"/>
          <w:szCs w:val="24"/>
        </w:rPr>
        <w:t xml:space="preserve"> февраля 2016 года (САЗ 16-8), от 29 м</w:t>
      </w:r>
      <w:r>
        <w:rPr>
          <w:rFonts w:ascii="Times New Roman" w:hAnsi="Times New Roman" w:cs="Times New Roman"/>
          <w:sz w:val="24"/>
          <w:szCs w:val="24"/>
        </w:rPr>
        <w:t>арта 2016 года № 65 (САЗ 16-13);</w:t>
      </w:r>
    </w:p>
    <w:p w:rsidR="00040CEC" w:rsidRDefault="00040CEC" w:rsidP="00C94A22">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б)</w:t>
      </w:r>
      <w:r w:rsidR="00C94A22" w:rsidRPr="00C94A22">
        <w:rPr>
          <w:rFonts w:ascii="Times New Roman" w:hAnsi="Times New Roman" w:cs="Times New Roman"/>
          <w:sz w:val="24"/>
          <w:szCs w:val="24"/>
        </w:rPr>
        <w:t xml:space="preserve"> Постановлением Правительства ПМР от 26.05.2016 г. № 123 «Об установлении на 2017 год предельных уровней тарифов на услуги газоснабжения, на услуги в сфере электроэнергетики, на услуги по снабжению тепловой энергией (отопление и подогрев воды), на услуги водоснабжения и водоотведения (канализация)» (САЗ 16-21) с изменениями, внесенными Постановлением Правительства ПМР от 29.06.2017 г. № 154 (САЗ 17-27); </w:t>
      </w:r>
      <w:proofErr w:type="gramEnd"/>
    </w:p>
    <w:p w:rsidR="00C94A22" w:rsidRPr="00C94A22" w:rsidRDefault="00040CEC" w:rsidP="00C94A22">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C94A22" w:rsidRPr="00C94A22">
        <w:rPr>
          <w:rFonts w:ascii="Times New Roman" w:hAnsi="Times New Roman" w:cs="Times New Roman"/>
          <w:sz w:val="24"/>
          <w:szCs w:val="24"/>
        </w:rPr>
        <w:t xml:space="preserve">Постановлением Правительства ПМР от 30 мая 2017 года № 122 «Об установлении на 2018 год предельных уровней тарифов на услуги газоснабжения, на услуги в сфере электроэнергетики, на услуги по снабжению тепловой энергией (отопление и подогрев воды), на услуги водоснабжения и водоотведения (канализация)» (САЗ 17-23) с изменениями, внесенными Постановлением Правительства ПМР от 28 декабря 2017 года </w:t>
      </w:r>
      <w:r>
        <w:rPr>
          <w:rFonts w:ascii="Times New Roman" w:hAnsi="Times New Roman" w:cs="Times New Roman"/>
          <w:sz w:val="24"/>
          <w:szCs w:val="24"/>
        </w:rPr>
        <w:t xml:space="preserve">                    </w:t>
      </w:r>
      <w:r w:rsidR="00C94A22" w:rsidRPr="00C94A22">
        <w:rPr>
          <w:rFonts w:ascii="Times New Roman" w:hAnsi="Times New Roman" w:cs="Times New Roman"/>
          <w:sz w:val="24"/>
          <w:szCs w:val="24"/>
        </w:rPr>
        <w:t>№ 373 (САЗ 18-1).</w:t>
      </w:r>
      <w:proofErr w:type="gramEnd"/>
    </w:p>
    <w:p w:rsidR="008C37A0" w:rsidRDefault="000E03F3" w:rsidP="0037337E">
      <w:pPr>
        <w:pStyle w:val="a5"/>
        <w:spacing w:after="0"/>
        <w:ind w:left="0" w:right="-1" w:firstLine="567"/>
        <w:jc w:val="both"/>
        <w:rPr>
          <w:sz w:val="24"/>
          <w:szCs w:val="24"/>
          <w:lang w:eastAsia="ru-RU"/>
        </w:rPr>
      </w:pPr>
      <w:proofErr w:type="gramStart"/>
      <w:r>
        <w:rPr>
          <w:sz w:val="24"/>
          <w:szCs w:val="24"/>
          <w:lang w:eastAsia="ru-RU"/>
        </w:rPr>
        <w:t xml:space="preserve">На основании вышеизложенного, истец просит взыскать с ответчика сумму задолженности </w:t>
      </w:r>
      <w:r w:rsidR="00394B2C">
        <w:rPr>
          <w:sz w:val="24"/>
          <w:szCs w:val="24"/>
          <w:lang w:eastAsia="ru-RU"/>
        </w:rPr>
        <w:t xml:space="preserve">за потребленную тепловую энергию в размере </w:t>
      </w:r>
      <w:r>
        <w:rPr>
          <w:sz w:val="24"/>
          <w:szCs w:val="24"/>
          <w:lang w:eastAsia="ru-RU"/>
        </w:rPr>
        <w:t xml:space="preserve"> </w:t>
      </w:r>
      <w:r w:rsidR="00394B2C" w:rsidRPr="002B3E1A">
        <w:rPr>
          <w:sz w:val="24"/>
          <w:szCs w:val="24"/>
        </w:rPr>
        <w:t>8164</w:t>
      </w:r>
      <w:r w:rsidR="00394B2C">
        <w:rPr>
          <w:sz w:val="24"/>
          <w:szCs w:val="24"/>
        </w:rPr>
        <w:t xml:space="preserve"> рублей </w:t>
      </w:r>
      <w:r w:rsidR="00394B2C" w:rsidRPr="002B3E1A">
        <w:rPr>
          <w:sz w:val="24"/>
          <w:szCs w:val="24"/>
        </w:rPr>
        <w:t xml:space="preserve">33 </w:t>
      </w:r>
      <w:r w:rsidR="00394B2C">
        <w:rPr>
          <w:sz w:val="24"/>
          <w:szCs w:val="24"/>
        </w:rPr>
        <w:t>копеек.</w:t>
      </w:r>
      <w:proofErr w:type="gramEnd"/>
    </w:p>
    <w:p w:rsidR="0064633A" w:rsidRPr="0064633A" w:rsidRDefault="0064633A" w:rsidP="0064633A">
      <w:pPr>
        <w:pStyle w:val="a5"/>
        <w:spacing w:after="0"/>
        <w:ind w:left="0" w:right="-1" w:firstLine="567"/>
        <w:jc w:val="both"/>
        <w:rPr>
          <w:sz w:val="24"/>
          <w:szCs w:val="24"/>
          <w:lang w:eastAsia="ru-RU"/>
        </w:rPr>
      </w:pPr>
      <w:proofErr w:type="gramStart"/>
      <w:r>
        <w:rPr>
          <w:b/>
          <w:sz w:val="24"/>
          <w:szCs w:val="24"/>
          <w:lang w:eastAsia="ru-RU"/>
        </w:rPr>
        <w:t xml:space="preserve">Ответчик </w:t>
      </w:r>
      <w:r>
        <w:rPr>
          <w:sz w:val="24"/>
          <w:szCs w:val="24"/>
          <w:lang w:eastAsia="ru-RU"/>
        </w:rPr>
        <w:t>в судебное</w:t>
      </w:r>
      <w:r w:rsidR="006E5E1F">
        <w:rPr>
          <w:sz w:val="24"/>
          <w:szCs w:val="24"/>
          <w:lang w:eastAsia="ru-RU"/>
        </w:rPr>
        <w:t xml:space="preserve"> заседание не явился, п</w:t>
      </w:r>
      <w:r w:rsidRPr="0064633A">
        <w:rPr>
          <w:sz w:val="24"/>
          <w:szCs w:val="24"/>
          <w:lang w:eastAsia="ru-RU"/>
        </w:rPr>
        <w:t xml:space="preserve">ри этом судом установлено, что копия определения Арбитражного суда от </w:t>
      </w:r>
      <w:r w:rsidR="008740C6">
        <w:rPr>
          <w:sz w:val="24"/>
          <w:szCs w:val="24"/>
          <w:lang w:eastAsia="ru-RU"/>
        </w:rPr>
        <w:t>25</w:t>
      </w:r>
      <w:r w:rsidRPr="0064633A">
        <w:rPr>
          <w:sz w:val="24"/>
          <w:szCs w:val="24"/>
          <w:lang w:eastAsia="ru-RU"/>
        </w:rPr>
        <w:t xml:space="preserve"> июня 2018 года, направленная в адрес ответчика, </w:t>
      </w:r>
      <w:r w:rsidR="008740C6">
        <w:rPr>
          <w:sz w:val="24"/>
          <w:szCs w:val="24"/>
          <w:lang w:eastAsia="ru-RU"/>
        </w:rPr>
        <w:t xml:space="preserve">возвращена организацией связи за </w:t>
      </w:r>
      <w:proofErr w:type="spellStart"/>
      <w:r w:rsidR="008740C6">
        <w:rPr>
          <w:sz w:val="24"/>
          <w:szCs w:val="24"/>
          <w:lang w:eastAsia="ru-RU"/>
        </w:rPr>
        <w:t>невосстребованием</w:t>
      </w:r>
      <w:proofErr w:type="spellEnd"/>
      <w:r w:rsidR="006E5E1F">
        <w:rPr>
          <w:sz w:val="24"/>
          <w:szCs w:val="24"/>
          <w:lang w:eastAsia="ru-RU"/>
        </w:rPr>
        <w:t xml:space="preserve">, что, согласно </w:t>
      </w:r>
      <w:r w:rsidR="008740C6">
        <w:rPr>
          <w:sz w:val="24"/>
          <w:szCs w:val="24"/>
          <w:lang w:eastAsia="ru-RU"/>
        </w:rPr>
        <w:t xml:space="preserve">подпункта б) </w:t>
      </w:r>
      <w:r w:rsidR="006E5E1F">
        <w:rPr>
          <w:sz w:val="24"/>
          <w:szCs w:val="24"/>
          <w:lang w:eastAsia="ru-RU"/>
        </w:rPr>
        <w:t xml:space="preserve">пункту </w:t>
      </w:r>
      <w:r w:rsidR="008740C6">
        <w:rPr>
          <w:sz w:val="24"/>
          <w:szCs w:val="24"/>
          <w:lang w:eastAsia="ru-RU"/>
        </w:rPr>
        <w:t>2</w:t>
      </w:r>
      <w:r w:rsidR="006E5E1F">
        <w:rPr>
          <w:sz w:val="24"/>
          <w:szCs w:val="24"/>
          <w:lang w:eastAsia="ru-RU"/>
        </w:rPr>
        <w:t xml:space="preserve"> статьи 102-3 АПК ПМР позволяет суду прийти к выводу о надлежащем извещении ответчика и возможности рассмотрения дела в отсутствие ответчика на основании пункта 2 статьи</w:t>
      </w:r>
      <w:proofErr w:type="gramEnd"/>
      <w:r w:rsidR="006E5E1F">
        <w:rPr>
          <w:sz w:val="24"/>
          <w:szCs w:val="24"/>
          <w:lang w:eastAsia="ru-RU"/>
        </w:rPr>
        <w:t xml:space="preserve"> 108 АПК ПМР.</w:t>
      </w:r>
      <w:r w:rsidRPr="0064633A">
        <w:rPr>
          <w:sz w:val="24"/>
          <w:szCs w:val="24"/>
          <w:lang w:eastAsia="ru-RU"/>
        </w:rPr>
        <w:t xml:space="preserve"> </w:t>
      </w:r>
    </w:p>
    <w:p w:rsidR="00B33B19" w:rsidRPr="009B4476" w:rsidRDefault="00B33B19" w:rsidP="0037337E">
      <w:pPr>
        <w:pStyle w:val="a5"/>
        <w:spacing w:after="0"/>
        <w:ind w:left="0" w:right="-1" w:firstLine="567"/>
        <w:jc w:val="both"/>
        <w:rPr>
          <w:sz w:val="24"/>
          <w:szCs w:val="24"/>
          <w:lang w:eastAsia="ru-RU"/>
        </w:rPr>
      </w:pPr>
      <w:r w:rsidRPr="009B4476">
        <w:rPr>
          <w:b/>
          <w:sz w:val="24"/>
          <w:szCs w:val="24"/>
          <w:lang w:eastAsia="ru-RU"/>
        </w:rPr>
        <w:t>Арбитражный суд,</w:t>
      </w:r>
      <w:r w:rsidRPr="009B4476">
        <w:rPr>
          <w:sz w:val="24"/>
          <w:szCs w:val="24"/>
          <w:lang w:eastAsia="ru-RU"/>
        </w:rPr>
        <w:t xml:space="preserve"> </w:t>
      </w:r>
      <w:r w:rsidR="000A37C1" w:rsidRPr="009B4476">
        <w:rPr>
          <w:sz w:val="24"/>
          <w:szCs w:val="24"/>
          <w:lang w:eastAsia="ru-RU"/>
        </w:rPr>
        <w:t xml:space="preserve">заслушав пояснения </w:t>
      </w:r>
      <w:r w:rsidR="00534390">
        <w:rPr>
          <w:sz w:val="24"/>
          <w:szCs w:val="24"/>
          <w:lang w:eastAsia="ru-RU"/>
        </w:rPr>
        <w:t>представителя истца</w:t>
      </w:r>
      <w:r w:rsidR="000A37C1" w:rsidRPr="009B4476">
        <w:rPr>
          <w:sz w:val="24"/>
          <w:szCs w:val="24"/>
          <w:lang w:eastAsia="ru-RU"/>
        </w:rPr>
        <w:t>, изучив представленные доказательства, полагает возможным удовлетворить исков</w:t>
      </w:r>
      <w:r w:rsidR="008A09E4">
        <w:rPr>
          <w:sz w:val="24"/>
          <w:szCs w:val="24"/>
          <w:lang w:eastAsia="ru-RU"/>
        </w:rPr>
        <w:t>ые</w:t>
      </w:r>
      <w:r w:rsidR="000A37C1" w:rsidRPr="009B4476">
        <w:rPr>
          <w:sz w:val="24"/>
          <w:szCs w:val="24"/>
          <w:lang w:eastAsia="ru-RU"/>
        </w:rPr>
        <w:t xml:space="preserve"> требовани</w:t>
      </w:r>
      <w:r w:rsidR="008A09E4">
        <w:rPr>
          <w:sz w:val="24"/>
          <w:szCs w:val="24"/>
          <w:lang w:eastAsia="ru-RU"/>
        </w:rPr>
        <w:t>я</w:t>
      </w:r>
      <w:r w:rsidR="000A37C1" w:rsidRPr="009B4476">
        <w:rPr>
          <w:sz w:val="24"/>
          <w:szCs w:val="24"/>
          <w:lang w:eastAsia="ru-RU"/>
        </w:rPr>
        <w:t xml:space="preserve"> в полном объеме с учетом следующих примененных судом норм материального и процессуального права.</w:t>
      </w:r>
    </w:p>
    <w:p w:rsidR="003E7D78" w:rsidRPr="009B4476" w:rsidRDefault="004310D2"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Пунктом </w:t>
      </w:r>
      <w:r w:rsidR="003E7D78" w:rsidRPr="009B4476">
        <w:rPr>
          <w:rFonts w:ascii="Times New Roman" w:hAnsi="Times New Roman" w:cs="Times New Roman"/>
          <w:sz w:val="24"/>
          <w:szCs w:val="24"/>
        </w:rPr>
        <w:t>1 ст</w:t>
      </w:r>
      <w:r>
        <w:rPr>
          <w:rFonts w:ascii="Times New Roman" w:hAnsi="Times New Roman" w:cs="Times New Roman"/>
          <w:sz w:val="24"/>
          <w:szCs w:val="24"/>
        </w:rPr>
        <w:t>атьи</w:t>
      </w:r>
      <w:r w:rsidR="003E7D78" w:rsidRPr="009B4476">
        <w:rPr>
          <w:rFonts w:ascii="Times New Roman" w:hAnsi="Times New Roman" w:cs="Times New Roman"/>
          <w:sz w:val="24"/>
          <w:szCs w:val="24"/>
        </w:rPr>
        <w:t xml:space="preserve"> 8 Гражданского кодекса</w:t>
      </w:r>
      <w:r w:rsidRPr="004310D2">
        <w:rPr>
          <w:rFonts w:ascii="Times New Roman" w:hAnsi="Times New Roman" w:cs="Times New Roman"/>
          <w:sz w:val="24"/>
          <w:szCs w:val="24"/>
        </w:rPr>
        <w:t xml:space="preserve"> </w:t>
      </w:r>
      <w:r w:rsidRPr="009B4476">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(далее – ГК ПМР)</w:t>
      </w:r>
      <w:r w:rsidR="003E7D78" w:rsidRPr="009B4476">
        <w:rPr>
          <w:rFonts w:ascii="Times New Roman" w:hAnsi="Times New Roman" w:cs="Times New Roman"/>
          <w:sz w:val="24"/>
          <w:szCs w:val="24"/>
        </w:rPr>
        <w:t xml:space="preserve"> определено,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roofErr w:type="gramEnd"/>
    </w:p>
    <w:p w:rsidR="003E7D78"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B4476">
        <w:rPr>
          <w:rFonts w:ascii="Times New Roman" w:hAnsi="Times New Roman" w:cs="Times New Roman"/>
          <w:sz w:val="24"/>
          <w:szCs w:val="24"/>
        </w:rPr>
        <w:t>По правилам ст</w:t>
      </w:r>
      <w:r w:rsidR="004310D2">
        <w:rPr>
          <w:rFonts w:ascii="Times New Roman" w:hAnsi="Times New Roman" w:cs="Times New Roman"/>
          <w:sz w:val="24"/>
          <w:szCs w:val="24"/>
        </w:rPr>
        <w:t>атьи</w:t>
      </w:r>
      <w:r w:rsidRPr="009B4476">
        <w:rPr>
          <w:rFonts w:ascii="Times New Roman" w:hAnsi="Times New Roman" w:cs="Times New Roman"/>
          <w:sz w:val="24"/>
          <w:szCs w:val="24"/>
        </w:rPr>
        <w:t xml:space="preserve"> 3</w:t>
      </w:r>
      <w:r w:rsidR="00A31BF4" w:rsidRPr="009B4476">
        <w:rPr>
          <w:rFonts w:ascii="Times New Roman" w:hAnsi="Times New Roman" w:cs="Times New Roman"/>
          <w:sz w:val="24"/>
          <w:szCs w:val="24"/>
        </w:rPr>
        <w:t>24</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004310D2"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 Обязательства возникают из договора, вследствие причинения вреда и из иных оснований, указанных в </w:t>
      </w:r>
      <w:r w:rsidR="008A09E4">
        <w:rPr>
          <w:rFonts w:ascii="Times New Roman" w:hAnsi="Times New Roman" w:cs="Times New Roman"/>
          <w:sz w:val="24"/>
          <w:szCs w:val="24"/>
        </w:rPr>
        <w:t>г</w:t>
      </w:r>
      <w:r w:rsidRPr="009B4476">
        <w:rPr>
          <w:rFonts w:ascii="Times New Roman" w:hAnsi="Times New Roman" w:cs="Times New Roman"/>
          <w:sz w:val="24"/>
          <w:szCs w:val="24"/>
        </w:rPr>
        <w:t>ражданском кодексе.</w:t>
      </w:r>
    </w:p>
    <w:p w:rsidR="003E7D78" w:rsidRPr="009B4476" w:rsidRDefault="004310D2" w:rsidP="0037337E">
      <w:pPr>
        <w:pStyle w:val="a5"/>
        <w:spacing w:after="0"/>
        <w:ind w:left="0" w:right="-1" w:firstLine="567"/>
        <w:jc w:val="both"/>
        <w:rPr>
          <w:sz w:val="24"/>
          <w:szCs w:val="24"/>
          <w:lang w:eastAsia="ru-RU"/>
        </w:rPr>
      </w:pPr>
      <w:proofErr w:type="gramStart"/>
      <w:r>
        <w:rPr>
          <w:sz w:val="24"/>
          <w:szCs w:val="24"/>
        </w:rPr>
        <w:t>Как установлено судом в ходе рассмотрения настоящего дела</w:t>
      </w:r>
      <w:r w:rsidR="003E7D78" w:rsidRPr="009B4476">
        <w:rPr>
          <w:sz w:val="24"/>
          <w:szCs w:val="24"/>
        </w:rPr>
        <w:t xml:space="preserve"> обязательства сторон возникли в связи с заключением </w:t>
      </w:r>
      <w:r w:rsidR="003E7D78" w:rsidRPr="009B4476">
        <w:rPr>
          <w:sz w:val="24"/>
          <w:szCs w:val="24"/>
          <w:lang w:eastAsia="ru-RU"/>
        </w:rPr>
        <w:t xml:space="preserve">между </w:t>
      </w:r>
      <w:r w:rsidR="00031F8B">
        <w:rPr>
          <w:sz w:val="24"/>
          <w:szCs w:val="24"/>
          <w:lang w:eastAsia="ru-RU"/>
        </w:rPr>
        <w:t>МУП</w:t>
      </w:r>
      <w:r w:rsidR="003E7D78" w:rsidRPr="009B4476">
        <w:rPr>
          <w:sz w:val="24"/>
          <w:szCs w:val="24"/>
          <w:lang w:eastAsia="ru-RU"/>
        </w:rPr>
        <w:t xml:space="preserve"> «</w:t>
      </w:r>
      <w:proofErr w:type="spellStart"/>
      <w:r w:rsidR="00031F8B">
        <w:rPr>
          <w:sz w:val="24"/>
          <w:szCs w:val="24"/>
          <w:lang w:eastAsia="ru-RU"/>
        </w:rPr>
        <w:t>Бендерытеплоэнерго</w:t>
      </w:r>
      <w:proofErr w:type="spellEnd"/>
      <w:r w:rsidR="003E7D78" w:rsidRPr="009B4476">
        <w:rPr>
          <w:sz w:val="24"/>
          <w:szCs w:val="24"/>
          <w:lang w:eastAsia="ru-RU"/>
        </w:rPr>
        <w:t xml:space="preserve">» и </w:t>
      </w:r>
      <w:proofErr w:type="spellStart"/>
      <w:r w:rsidR="00031F8B">
        <w:rPr>
          <w:sz w:val="24"/>
          <w:szCs w:val="24"/>
          <w:lang w:eastAsia="ru-RU"/>
        </w:rPr>
        <w:t>Косташко</w:t>
      </w:r>
      <w:proofErr w:type="spellEnd"/>
      <w:r w:rsidR="00031F8B">
        <w:rPr>
          <w:sz w:val="24"/>
          <w:szCs w:val="24"/>
          <w:lang w:eastAsia="ru-RU"/>
        </w:rPr>
        <w:t xml:space="preserve"> К. П. договора по пользование тепловой энергии теплоснабжающая организация обязуется через присоединенную сеть до границы раздела поставить </w:t>
      </w:r>
      <w:proofErr w:type="spellStart"/>
      <w:r w:rsidR="00031F8B">
        <w:rPr>
          <w:sz w:val="24"/>
          <w:szCs w:val="24"/>
          <w:lang w:eastAsia="ru-RU"/>
        </w:rPr>
        <w:t>обсуловленное</w:t>
      </w:r>
      <w:proofErr w:type="spellEnd"/>
      <w:r w:rsidR="00031F8B">
        <w:rPr>
          <w:sz w:val="24"/>
          <w:szCs w:val="24"/>
          <w:lang w:eastAsia="ru-RU"/>
        </w:rPr>
        <w:t xml:space="preserve"> договором количество </w:t>
      </w:r>
      <w:r w:rsidR="00031F8B">
        <w:rPr>
          <w:sz w:val="24"/>
          <w:szCs w:val="24"/>
          <w:lang w:eastAsia="ru-RU"/>
        </w:rPr>
        <w:lastRenderedPageBreak/>
        <w:t>тепловой энергии, а абонент (потребитель) обязуется принять тепловую энергию и оплатить ее</w:t>
      </w:r>
      <w:r w:rsidR="003E7D78" w:rsidRPr="009B4476">
        <w:rPr>
          <w:sz w:val="24"/>
          <w:szCs w:val="24"/>
          <w:lang w:eastAsia="ru-RU"/>
        </w:rPr>
        <w:t>.</w:t>
      </w:r>
      <w:proofErr w:type="gramEnd"/>
    </w:p>
    <w:p w:rsidR="003E7D78" w:rsidRPr="009B4476" w:rsidRDefault="00620D8A"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7337E">
        <w:rPr>
          <w:rFonts w:ascii="Times New Roman" w:hAnsi="Times New Roman" w:cs="Times New Roman"/>
          <w:sz w:val="24"/>
          <w:szCs w:val="24"/>
        </w:rPr>
        <w:t>Факт предоставления истцом ответчику</w:t>
      </w:r>
      <w:r>
        <w:rPr>
          <w:rFonts w:ascii="Times New Roman" w:hAnsi="Times New Roman" w:cs="Times New Roman"/>
          <w:sz w:val="24"/>
          <w:szCs w:val="24"/>
        </w:rPr>
        <w:t xml:space="preserve"> тепловой энергии подтверждается расчетом задолженности за потребленную тепловую энергию, в том числе Приложениями № 1 и № 2 </w:t>
      </w:r>
      <w:r w:rsidR="004E6C16">
        <w:rPr>
          <w:rFonts w:ascii="Times New Roman" w:hAnsi="Times New Roman" w:cs="Times New Roman"/>
          <w:sz w:val="24"/>
          <w:szCs w:val="24"/>
        </w:rPr>
        <w:t xml:space="preserve"> </w:t>
      </w:r>
      <w:r>
        <w:rPr>
          <w:rFonts w:ascii="Times New Roman" w:hAnsi="Times New Roman" w:cs="Times New Roman"/>
          <w:sz w:val="24"/>
          <w:szCs w:val="24"/>
        </w:rPr>
        <w:t>к расчету.</w:t>
      </w:r>
    </w:p>
    <w:p w:rsidR="00620D8A" w:rsidRDefault="00253712"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r>
        <w:rPr>
          <w:rFonts w:ascii="Times New Roman" w:hAnsi="Times New Roman" w:cs="Times New Roman"/>
          <w:sz w:val="24"/>
          <w:szCs w:val="24"/>
        </w:rPr>
        <w:t>полностью</w:t>
      </w:r>
      <w:r w:rsidRPr="0037337E">
        <w:rPr>
          <w:rFonts w:ascii="Times New Roman" w:hAnsi="Times New Roman" w:cs="Times New Roman"/>
          <w:sz w:val="24"/>
          <w:szCs w:val="24"/>
        </w:rPr>
        <w:t xml:space="preserve"> погасил задолженность</w:t>
      </w:r>
      <w:r>
        <w:rPr>
          <w:rFonts w:ascii="Times New Roman" w:hAnsi="Times New Roman" w:cs="Times New Roman"/>
          <w:sz w:val="24"/>
          <w:szCs w:val="24"/>
        </w:rPr>
        <w:t xml:space="preserve"> за период до 1 января 201</w:t>
      </w:r>
      <w:r w:rsidR="00476FD1">
        <w:rPr>
          <w:rFonts w:ascii="Times New Roman" w:hAnsi="Times New Roman" w:cs="Times New Roman"/>
          <w:sz w:val="24"/>
          <w:szCs w:val="24"/>
        </w:rPr>
        <w:t>6</w:t>
      </w:r>
      <w:r>
        <w:rPr>
          <w:rFonts w:ascii="Times New Roman" w:hAnsi="Times New Roman" w:cs="Times New Roman"/>
          <w:sz w:val="24"/>
          <w:szCs w:val="24"/>
        </w:rPr>
        <w:t xml:space="preserve"> года, что подтверждается накопительной ведомостью реализации по плательщикам за период с октября 2014 года по январь 2016 года.</w:t>
      </w:r>
    </w:p>
    <w:p w:rsidR="006C6DDD"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Из норм статей 3</w:t>
      </w:r>
      <w:r w:rsidR="00D2240A" w:rsidRPr="0037337E">
        <w:rPr>
          <w:rFonts w:ascii="Times New Roman" w:hAnsi="Times New Roman" w:cs="Times New Roman"/>
          <w:sz w:val="24"/>
          <w:szCs w:val="24"/>
        </w:rPr>
        <w:t>26</w:t>
      </w:r>
      <w:r w:rsidRPr="0037337E">
        <w:rPr>
          <w:rFonts w:ascii="Times New Roman" w:hAnsi="Times New Roman" w:cs="Times New Roman"/>
          <w:sz w:val="24"/>
          <w:szCs w:val="24"/>
        </w:rPr>
        <w:t>, 3</w:t>
      </w:r>
      <w:r w:rsidR="00D2240A" w:rsidRPr="0037337E">
        <w:rPr>
          <w:rFonts w:ascii="Times New Roman" w:hAnsi="Times New Roman" w:cs="Times New Roman"/>
          <w:sz w:val="24"/>
          <w:szCs w:val="24"/>
        </w:rPr>
        <w:t>27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следует, что обязательства должны исполняться надлежащим образом в соответствии с условиями обязательства и требованиями законодательства. Односторонний отказ от исполнения обязательства и одностороннее изменение его условий не допускаются.</w:t>
      </w:r>
      <w:r w:rsidR="003807BD" w:rsidRPr="0037337E">
        <w:rPr>
          <w:rFonts w:ascii="Times New Roman" w:hAnsi="Times New Roman" w:cs="Times New Roman"/>
          <w:sz w:val="24"/>
          <w:szCs w:val="24"/>
        </w:rPr>
        <w:t xml:space="preserve"> </w:t>
      </w:r>
    </w:p>
    <w:p w:rsidR="003E7D78"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Пунктами</w:t>
      </w:r>
      <w:r w:rsidR="003E7D78" w:rsidRPr="0037337E">
        <w:rPr>
          <w:rFonts w:ascii="Times New Roman" w:hAnsi="Times New Roman" w:cs="Times New Roman"/>
          <w:sz w:val="24"/>
          <w:szCs w:val="24"/>
        </w:rPr>
        <w:t xml:space="preserve"> 1</w:t>
      </w:r>
      <w:r w:rsidR="000814C2">
        <w:rPr>
          <w:rFonts w:ascii="Times New Roman" w:hAnsi="Times New Roman" w:cs="Times New Roman"/>
          <w:sz w:val="24"/>
          <w:szCs w:val="24"/>
        </w:rPr>
        <w:t xml:space="preserve"> и</w:t>
      </w:r>
      <w:r w:rsidR="003E7D78" w:rsidRPr="0037337E">
        <w:rPr>
          <w:rFonts w:ascii="Times New Roman" w:hAnsi="Times New Roman" w:cs="Times New Roman"/>
          <w:sz w:val="24"/>
          <w:szCs w:val="24"/>
        </w:rPr>
        <w:t xml:space="preserve"> 2 ст</w:t>
      </w:r>
      <w:r w:rsidRPr="0037337E">
        <w:rPr>
          <w:rFonts w:ascii="Times New Roman" w:hAnsi="Times New Roman" w:cs="Times New Roman"/>
          <w:sz w:val="24"/>
          <w:szCs w:val="24"/>
        </w:rPr>
        <w:t>атьи</w:t>
      </w:r>
      <w:r w:rsidR="003E7D78" w:rsidRPr="0037337E">
        <w:rPr>
          <w:rFonts w:ascii="Times New Roman" w:hAnsi="Times New Roman" w:cs="Times New Roman"/>
          <w:sz w:val="24"/>
          <w:szCs w:val="24"/>
        </w:rPr>
        <w:t xml:space="preserve"> 3</w:t>
      </w:r>
      <w:r w:rsidR="00D2240A" w:rsidRPr="0037337E">
        <w:rPr>
          <w:rFonts w:ascii="Times New Roman" w:hAnsi="Times New Roman" w:cs="Times New Roman"/>
          <w:sz w:val="24"/>
          <w:szCs w:val="24"/>
        </w:rPr>
        <w:t>31</w:t>
      </w:r>
      <w:r w:rsidR="003E7D78"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003E7D78" w:rsidRPr="0037337E">
        <w:rPr>
          <w:rFonts w:ascii="Times New Roman" w:hAnsi="Times New Roman" w:cs="Times New Roman"/>
          <w:sz w:val="24"/>
          <w:szCs w:val="24"/>
        </w:rPr>
        <w:t>определено,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1A2FEA"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По правилам </w:t>
      </w:r>
      <w:r w:rsidR="000F76DB" w:rsidRPr="0037337E">
        <w:rPr>
          <w:rFonts w:ascii="Times New Roman" w:hAnsi="Times New Roman" w:cs="Times New Roman"/>
          <w:sz w:val="24"/>
          <w:szCs w:val="24"/>
        </w:rPr>
        <w:t>п</w:t>
      </w:r>
      <w:r w:rsidR="00FC6C57">
        <w:rPr>
          <w:rFonts w:ascii="Times New Roman" w:hAnsi="Times New Roman" w:cs="Times New Roman"/>
          <w:sz w:val="24"/>
          <w:szCs w:val="24"/>
        </w:rPr>
        <w:t>ункта</w:t>
      </w:r>
      <w:r w:rsidRPr="0037337E">
        <w:rPr>
          <w:rFonts w:ascii="Times New Roman" w:hAnsi="Times New Roman" w:cs="Times New Roman"/>
          <w:sz w:val="24"/>
          <w:szCs w:val="24"/>
        </w:rPr>
        <w:t xml:space="preserve"> 3 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4</w:t>
      </w:r>
      <w:r w:rsidR="000F76DB" w:rsidRPr="0037337E">
        <w:rPr>
          <w:rFonts w:ascii="Times New Roman" w:hAnsi="Times New Roman" w:cs="Times New Roman"/>
          <w:sz w:val="24"/>
          <w:szCs w:val="24"/>
        </w:rPr>
        <w:t>18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003C7290" w:rsidRPr="0037337E">
        <w:rPr>
          <w:rFonts w:ascii="Times New Roman" w:hAnsi="Times New Roman" w:cs="Times New Roman"/>
          <w:sz w:val="24"/>
          <w:szCs w:val="24"/>
        </w:rPr>
        <w:t xml:space="preserve"> </w:t>
      </w:r>
    </w:p>
    <w:p w:rsidR="003807BD"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Из </w:t>
      </w:r>
      <w:r w:rsidR="003C7290" w:rsidRPr="0037337E">
        <w:rPr>
          <w:rFonts w:ascii="Times New Roman" w:hAnsi="Times New Roman" w:cs="Times New Roman"/>
          <w:sz w:val="24"/>
          <w:szCs w:val="24"/>
        </w:rPr>
        <w:t>пункта</w:t>
      </w:r>
      <w:r w:rsidRPr="0037337E">
        <w:rPr>
          <w:rFonts w:ascii="Times New Roman" w:hAnsi="Times New Roman" w:cs="Times New Roman"/>
          <w:sz w:val="24"/>
          <w:szCs w:val="24"/>
        </w:rPr>
        <w:t xml:space="preserve"> 4 ст</w:t>
      </w:r>
      <w:r w:rsidR="003C7290" w:rsidRPr="0037337E">
        <w:rPr>
          <w:rFonts w:ascii="Times New Roman" w:hAnsi="Times New Roman" w:cs="Times New Roman"/>
          <w:sz w:val="24"/>
          <w:szCs w:val="24"/>
        </w:rPr>
        <w:t>атьи 438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 xml:space="preserve"> следует,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w:t>
      </w:r>
      <w:r w:rsidR="003C7290" w:rsidRPr="0037337E">
        <w:rPr>
          <w:rFonts w:ascii="Times New Roman" w:hAnsi="Times New Roman" w:cs="Times New Roman"/>
          <w:sz w:val="24"/>
          <w:szCs w:val="24"/>
        </w:rPr>
        <w:t xml:space="preserve">атья </w:t>
      </w:r>
      <w:r w:rsidRPr="0037337E">
        <w:rPr>
          <w:rFonts w:ascii="Times New Roman" w:hAnsi="Times New Roman" w:cs="Times New Roman"/>
          <w:sz w:val="24"/>
          <w:szCs w:val="24"/>
        </w:rPr>
        <w:t>4</w:t>
      </w:r>
      <w:r w:rsidR="003C7290" w:rsidRPr="0037337E">
        <w:rPr>
          <w:rFonts w:ascii="Times New Roman" w:hAnsi="Times New Roman" w:cs="Times New Roman"/>
          <w:sz w:val="24"/>
          <w:szCs w:val="24"/>
        </w:rPr>
        <w:t>39</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FC6C57">
        <w:rPr>
          <w:rFonts w:ascii="Times New Roman" w:hAnsi="Times New Roman" w:cs="Times New Roman"/>
          <w:sz w:val="24"/>
          <w:szCs w:val="24"/>
        </w:rPr>
        <w:t xml:space="preserve"> </w:t>
      </w:r>
      <w:r w:rsidR="00AB2700">
        <w:rPr>
          <w:rFonts w:ascii="Times New Roman" w:hAnsi="Times New Roman" w:cs="Times New Roman"/>
          <w:sz w:val="24"/>
          <w:szCs w:val="24"/>
        </w:rPr>
        <w:t>- договор и закон</w:t>
      </w:r>
      <w:r w:rsidRPr="0037337E">
        <w:rPr>
          <w:rFonts w:ascii="Times New Roman" w:hAnsi="Times New Roman" w:cs="Times New Roman"/>
          <w:sz w:val="24"/>
          <w:szCs w:val="24"/>
        </w:rPr>
        <w:t>).</w:t>
      </w:r>
    </w:p>
    <w:p w:rsidR="002239B3" w:rsidRDefault="002239B3"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пунктом 1 статьи 555 ГК ПМР</w:t>
      </w:r>
      <w:r w:rsidRPr="002239B3">
        <w:rPr>
          <w:rFonts w:ascii="Times New Roman" w:hAnsi="Times New Roman" w:cs="Times New Roman"/>
          <w:sz w:val="24"/>
          <w:szCs w:val="24"/>
        </w:rPr>
        <w:t xml:space="preserve"> </w:t>
      </w:r>
      <w:r>
        <w:rPr>
          <w:rFonts w:ascii="Times New Roman" w:hAnsi="Times New Roman" w:cs="Times New Roman"/>
          <w:sz w:val="24"/>
          <w:szCs w:val="24"/>
        </w:rPr>
        <w:t>п</w:t>
      </w:r>
      <w:r w:rsidRPr="002239B3">
        <w:rPr>
          <w:rFonts w:ascii="Times New Roman" w:hAnsi="Times New Roman" w:cs="Times New Roman"/>
          <w:sz w:val="24"/>
          <w:szCs w:val="24"/>
        </w:rPr>
        <w:t xml:space="preserve">о договору энергоснабжения </w:t>
      </w:r>
      <w:proofErr w:type="spellStart"/>
      <w:r w:rsidRPr="002239B3">
        <w:rPr>
          <w:rFonts w:ascii="Times New Roman" w:hAnsi="Times New Roman" w:cs="Times New Roman"/>
          <w:sz w:val="24"/>
          <w:szCs w:val="24"/>
        </w:rPr>
        <w:t>энергоснабжающая</w:t>
      </w:r>
      <w:proofErr w:type="spellEnd"/>
      <w:r w:rsidRPr="002239B3">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432A2A" w:rsidRDefault="00432A2A"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пункту 1 статьи 557 ГК ПМР</w:t>
      </w:r>
      <w:r w:rsidRPr="00432A2A">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432A2A">
        <w:rPr>
          <w:rFonts w:ascii="Times New Roman" w:hAnsi="Times New Roman" w:cs="Times New Roman"/>
          <w:sz w:val="24"/>
          <w:szCs w:val="24"/>
        </w:rPr>
        <w:t>нергоснабжающая</w:t>
      </w:r>
      <w:proofErr w:type="spellEnd"/>
      <w:r w:rsidRPr="00432A2A">
        <w:rPr>
          <w:rFonts w:ascii="Times New Roman" w:hAnsi="Times New Roman" w:cs="Times New Roman"/>
          <w:sz w:val="24"/>
          <w:szCs w:val="24"/>
        </w:rPr>
        <w:t xml:space="preserve">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w:t>
      </w:r>
      <w:proofErr w:type="spellStart"/>
      <w:r w:rsidRPr="00432A2A">
        <w:rPr>
          <w:rFonts w:ascii="Times New Roman" w:hAnsi="Times New Roman" w:cs="Times New Roman"/>
          <w:sz w:val="24"/>
          <w:szCs w:val="24"/>
        </w:rPr>
        <w:t>энергоснабжающей</w:t>
      </w:r>
      <w:proofErr w:type="spellEnd"/>
      <w:r w:rsidRPr="00432A2A">
        <w:rPr>
          <w:rFonts w:ascii="Times New Roman" w:hAnsi="Times New Roman" w:cs="Times New Roman"/>
          <w:sz w:val="24"/>
          <w:szCs w:val="24"/>
        </w:rPr>
        <w:t xml:space="preserve"> организацией и использованной абонентом энергии определяется в соответствии с данными учет</w:t>
      </w:r>
      <w:proofErr w:type="gramStart"/>
      <w:r w:rsidRPr="00432A2A">
        <w:rPr>
          <w:rFonts w:ascii="Times New Roman" w:hAnsi="Times New Roman" w:cs="Times New Roman"/>
          <w:sz w:val="24"/>
          <w:szCs w:val="24"/>
        </w:rPr>
        <w:t>а о ее</w:t>
      </w:r>
      <w:proofErr w:type="gramEnd"/>
      <w:r w:rsidRPr="00432A2A">
        <w:rPr>
          <w:rFonts w:ascii="Times New Roman" w:hAnsi="Times New Roman" w:cs="Times New Roman"/>
          <w:sz w:val="24"/>
          <w:szCs w:val="24"/>
        </w:rPr>
        <w:t xml:space="preserve"> фактическом потреблении.</w:t>
      </w:r>
    </w:p>
    <w:p w:rsidR="00C37E2A" w:rsidRDefault="00C37E2A" w:rsidP="00C37E2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Статьей 560 ГК ПМР предусмотрено, что о</w:t>
      </w:r>
      <w:r w:rsidRPr="00C37E2A">
        <w:rPr>
          <w:rFonts w:ascii="Times New Roman" w:hAnsi="Times New Roman" w:cs="Times New Roman"/>
          <w:sz w:val="24"/>
          <w:szCs w:val="24"/>
        </w:rPr>
        <w:t>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или в порядке, им предусмотренном, или соглашением сторон.</w:t>
      </w:r>
    </w:p>
    <w:p w:rsidR="005F04C2" w:rsidRPr="005F04C2" w:rsidRDefault="005F04C2" w:rsidP="00C37E2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как следует из пункта 1 статьи 563 ГК ПМР,</w:t>
      </w:r>
      <w:r w:rsidRPr="005F04C2">
        <w:rPr>
          <w:rFonts w:ascii="Times New Roman" w:hAnsi="Times New Roman" w:cs="Times New Roman"/>
          <w:sz w:val="24"/>
          <w:szCs w:val="24"/>
        </w:rPr>
        <w:t xml:space="preserve"> </w:t>
      </w:r>
      <w:r>
        <w:rPr>
          <w:rFonts w:ascii="Times New Roman" w:hAnsi="Times New Roman" w:cs="Times New Roman"/>
          <w:sz w:val="24"/>
          <w:szCs w:val="24"/>
        </w:rPr>
        <w:t>в</w:t>
      </w:r>
      <w:r w:rsidRPr="005F04C2">
        <w:rPr>
          <w:rFonts w:ascii="Times New Roman" w:hAnsi="Times New Roman" w:cs="Times New Roman"/>
          <w:sz w:val="24"/>
          <w:szCs w:val="24"/>
        </w:rPr>
        <w:t xml:space="preserve">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w:t>
      </w:r>
    </w:p>
    <w:p w:rsidR="003C7290"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proofErr w:type="spellStart"/>
      <w:r w:rsidRPr="0037337E">
        <w:rPr>
          <w:rFonts w:ascii="Times New Roman" w:hAnsi="Times New Roman" w:cs="Times New Roman"/>
          <w:sz w:val="24"/>
          <w:szCs w:val="24"/>
        </w:rPr>
        <w:t>контррасчёт</w:t>
      </w:r>
      <w:proofErr w:type="spellEnd"/>
      <w:r w:rsidR="00856ADE">
        <w:rPr>
          <w:rFonts w:ascii="Times New Roman" w:hAnsi="Times New Roman" w:cs="Times New Roman"/>
          <w:sz w:val="24"/>
          <w:szCs w:val="24"/>
        </w:rPr>
        <w:t xml:space="preserve"> </w:t>
      </w:r>
      <w:r w:rsidR="00DC020F">
        <w:rPr>
          <w:rFonts w:ascii="Times New Roman" w:hAnsi="Times New Roman" w:cs="Times New Roman"/>
          <w:sz w:val="24"/>
          <w:szCs w:val="24"/>
        </w:rPr>
        <w:t xml:space="preserve">задолженности по </w:t>
      </w:r>
      <w:r w:rsidR="00253712">
        <w:rPr>
          <w:rFonts w:ascii="Times New Roman" w:hAnsi="Times New Roman" w:cs="Times New Roman"/>
          <w:sz w:val="24"/>
          <w:szCs w:val="24"/>
        </w:rPr>
        <w:t>Договору</w:t>
      </w:r>
      <w:r w:rsidRPr="0037337E">
        <w:rPr>
          <w:rFonts w:ascii="Times New Roman" w:hAnsi="Times New Roman" w:cs="Times New Roman"/>
          <w:sz w:val="24"/>
          <w:szCs w:val="24"/>
        </w:rPr>
        <w:t xml:space="preserve"> в материалы дела не представил, ходатайства о снижении размера не заявил. Представленный истцом расчёт размера </w:t>
      </w:r>
      <w:r w:rsidR="00DC020F">
        <w:rPr>
          <w:rFonts w:ascii="Times New Roman" w:hAnsi="Times New Roman" w:cs="Times New Roman"/>
          <w:sz w:val="24"/>
          <w:szCs w:val="24"/>
        </w:rPr>
        <w:t xml:space="preserve">задолженности по </w:t>
      </w:r>
      <w:r w:rsidR="00253712">
        <w:rPr>
          <w:rFonts w:ascii="Times New Roman" w:hAnsi="Times New Roman" w:cs="Times New Roman"/>
          <w:sz w:val="24"/>
          <w:szCs w:val="24"/>
        </w:rPr>
        <w:t>Договору</w:t>
      </w:r>
      <w:r w:rsidRPr="0037337E">
        <w:rPr>
          <w:rFonts w:ascii="Times New Roman" w:hAnsi="Times New Roman" w:cs="Times New Roman"/>
          <w:sz w:val="24"/>
          <w:szCs w:val="24"/>
        </w:rPr>
        <w:t xml:space="preserve"> ответчиком не оспорен, судом изучен и признан арифметически верным.</w:t>
      </w:r>
    </w:p>
    <w:p w:rsidR="005E2FF1" w:rsidRDefault="005E2FF1"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материалам дела была приобщена выписка из Единого государственного </w:t>
      </w:r>
      <w:r w:rsidR="008D7159">
        <w:rPr>
          <w:rFonts w:ascii="Times New Roman" w:hAnsi="Times New Roman" w:cs="Times New Roman"/>
          <w:sz w:val="24"/>
          <w:szCs w:val="24"/>
        </w:rPr>
        <w:t xml:space="preserve">реестра прав на недвижимое имущество и сделок с ним по состоянию на 25 мая 2018 года, согласно которой часть жилого дома – нежилые (встроенные) помещения №№ 59, 60 1-го этажа площадью 31,2 кв.м. принадлежат </w:t>
      </w:r>
      <w:proofErr w:type="spellStart"/>
      <w:r w:rsidR="008D7159">
        <w:rPr>
          <w:rFonts w:ascii="Times New Roman" w:hAnsi="Times New Roman" w:cs="Times New Roman"/>
          <w:sz w:val="24"/>
          <w:szCs w:val="24"/>
        </w:rPr>
        <w:t>Косташко</w:t>
      </w:r>
      <w:proofErr w:type="spellEnd"/>
      <w:r w:rsidR="008D7159">
        <w:rPr>
          <w:rFonts w:ascii="Times New Roman" w:hAnsi="Times New Roman" w:cs="Times New Roman"/>
          <w:sz w:val="24"/>
          <w:szCs w:val="24"/>
        </w:rPr>
        <w:t xml:space="preserve"> К. П. на праве собственности.</w:t>
      </w:r>
    </w:p>
    <w:p w:rsidR="00A31BF4"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Стать</w:t>
      </w:r>
      <w:r w:rsidR="002A0C08">
        <w:rPr>
          <w:rFonts w:ascii="Times New Roman" w:hAnsi="Times New Roman" w:cs="Times New Roman"/>
          <w:sz w:val="24"/>
          <w:szCs w:val="24"/>
        </w:rPr>
        <w:t>е</w:t>
      </w:r>
      <w:r w:rsidRPr="0037337E">
        <w:rPr>
          <w:rFonts w:ascii="Times New Roman" w:hAnsi="Times New Roman" w:cs="Times New Roman"/>
          <w:sz w:val="24"/>
          <w:szCs w:val="24"/>
        </w:rPr>
        <w:t xml:space="preserve">й </w:t>
      </w:r>
      <w:r w:rsidR="001530DD" w:rsidRPr="0037337E">
        <w:rPr>
          <w:rFonts w:ascii="Times New Roman" w:hAnsi="Times New Roman" w:cs="Times New Roman"/>
          <w:sz w:val="24"/>
          <w:szCs w:val="24"/>
        </w:rPr>
        <w:t xml:space="preserve">25 </w:t>
      </w:r>
      <w:r w:rsidRPr="0037337E">
        <w:rPr>
          <w:rFonts w:ascii="Times New Roman" w:hAnsi="Times New Roman" w:cs="Times New Roman"/>
          <w:sz w:val="24"/>
          <w:szCs w:val="24"/>
        </w:rPr>
        <w:t xml:space="preserve">АПК </w:t>
      </w:r>
      <w:r w:rsidR="001530DD" w:rsidRPr="0037337E">
        <w:rPr>
          <w:rFonts w:ascii="Times New Roman" w:hAnsi="Times New Roman" w:cs="Times New Roman"/>
          <w:sz w:val="24"/>
          <w:szCs w:val="24"/>
        </w:rPr>
        <w:t>ПМР</w:t>
      </w:r>
      <w:r w:rsidRPr="0037337E">
        <w:rPr>
          <w:rFonts w:ascii="Times New Roman" w:hAnsi="Times New Roman" w:cs="Times New Roman"/>
          <w:sz w:val="24"/>
          <w:szCs w:val="24"/>
        </w:rPr>
        <w:t xml:space="preserve"> закреплено, что лица, участвующие в деле, </w:t>
      </w:r>
      <w:r w:rsidR="001530DD" w:rsidRPr="0037337E">
        <w:rPr>
          <w:rFonts w:ascii="Times New Roman" w:hAnsi="Times New Roman" w:cs="Times New Roman"/>
          <w:sz w:val="24"/>
          <w:szCs w:val="24"/>
        </w:rPr>
        <w:t>представлять доказательства, представлять свои доводы по всем возникающим в ходе рассмотрения дела вопросам, возражать против ходатайств, доводов других лиц, участвующих в деле</w:t>
      </w:r>
      <w:r w:rsidRPr="0037337E">
        <w:rPr>
          <w:rFonts w:ascii="Times New Roman" w:hAnsi="Times New Roman" w:cs="Times New Roman"/>
          <w:sz w:val="24"/>
          <w:szCs w:val="24"/>
        </w:rPr>
        <w:t>.</w:t>
      </w:r>
      <w:r w:rsidR="001530DD" w:rsidRPr="0037337E">
        <w:rPr>
          <w:rFonts w:ascii="Times New Roman" w:hAnsi="Times New Roman" w:cs="Times New Roman"/>
          <w:sz w:val="24"/>
          <w:szCs w:val="24"/>
        </w:rPr>
        <w:t xml:space="preserve"> </w:t>
      </w:r>
      <w:r w:rsidR="00DC020F">
        <w:rPr>
          <w:rFonts w:ascii="Times New Roman" w:hAnsi="Times New Roman" w:cs="Times New Roman"/>
          <w:sz w:val="24"/>
          <w:szCs w:val="24"/>
        </w:rPr>
        <w:t xml:space="preserve">Исходя из </w:t>
      </w:r>
      <w:r w:rsidRPr="0037337E">
        <w:rPr>
          <w:rFonts w:ascii="Times New Roman" w:hAnsi="Times New Roman" w:cs="Times New Roman"/>
          <w:sz w:val="24"/>
          <w:szCs w:val="24"/>
        </w:rPr>
        <w:t>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w:t>
      </w:r>
      <w:r w:rsidR="001530DD" w:rsidRPr="0037337E">
        <w:rPr>
          <w:rFonts w:ascii="Times New Roman" w:hAnsi="Times New Roman" w:cs="Times New Roman"/>
          <w:sz w:val="24"/>
          <w:szCs w:val="24"/>
        </w:rPr>
        <w:t>4</w:t>
      </w:r>
      <w:r w:rsidRPr="0037337E">
        <w:rPr>
          <w:rFonts w:ascii="Times New Roman" w:hAnsi="Times New Roman" w:cs="Times New Roman"/>
          <w:sz w:val="24"/>
          <w:szCs w:val="24"/>
        </w:rPr>
        <w:t xml:space="preserve">5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Р каждое лицо, участвующее в деле, должно доказать обстоятельства, на которые оно ссылается как на основани</w:t>
      </w:r>
      <w:proofErr w:type="gramStart"/>
      <w:r w:rsidRPr="0037337E">
        <w:rPr>
          <w:rFonts w:ascii="Times New Roman" w:hAnsi="Times New Roman" w:cs="Times New Roman"/>
          <w:sz w:val="24"/>
          <w:szCs w:val="24"/>
        </w:rPr>
        <w:t>е</w:t>
      </w:r>
      <w:proofErr w:type="gramEnd"/>
      <w:r w:rsidRPr="0037337E">
        <w:rPr>
          <w:rFonts w:ascii="Times New Roman" w:hAnsi="Times New Roman" w:cs="Times New Roman"/>
          <w:sz w:val="24"/>
          <w:szCs w:val="24"/>
        </w:rPr>
        <w:t xml:space="preserve"> своих требований и возражений.</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lastRenderedPageBreak/>
        <w:t>В соответствии со ст</w:t>
      </w:r>
      <w:r w:rsidR="001530DD" w:rsidRPr="0037337E">
        <w:rPr>
          <w:rFonts w:ascii="Times New Roman" w:hAnsi="Times New Roman" w:cs="Times New Roman"/>
          <w:sz w:val="24"/>
          <w:szCs w:val="24"/>
        </w:rPr>
        <w:t>атьей 5</w:t>
      </w:r>
      <w:r w:rsidRPr="0037337E">
        <w:rPr>
          <w:rFonts w:ascii="Times New Roman" w:hAnsi="Times New Roman" w:cs="Times New Roman"/>
          <w:sz w:val="24"/>
          <w:szCs w:val="24"/>
        </w:rPr>
        <w:t xml:space="preserve">1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 xml:space="preserve">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оценивает </w:t>
      </w:r>
      <w:proofErr w:type="spellStart"/>
      <w:r w:rsidRPr="0037337E">
        <w:rPr>
          <w:rFonts w:ascii="Times New Roman" w:hAnsi="Times New Roman" w:cs="Times New Roman"/>
          <w:sz w:val="24"/>
          <w:szCs w:val="24"/>
        </w:rPr>
        <w:t>относимость</w:t>
      </w:r>
      <w:proofErr w:type="spellEnd"/>
      <w:r w:rsidRPr="0037337E">
        <w:rPr>
          <w:rFonts w:ascii="Times New Roman" w:hAnsi="Times New Roman" w:cs="Times New Roman"/>
          <w:sz w:val="24"/>
          <w:szCs w:val="24"/>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Представленные по делу и исследованные судом дока</w:t>
      </w:r>
      <w:r w:rsidR="002A0C08">
        <w:rPr>
          <w:rFonts w:ascii="Times New Roman" w:hAnsi="Times New Roman" w:cs="Times New Roman"/>
          <w:sz w:val="24"/>
          <w:szCs w:val="24"/>
        </w:rPr>
        <w:t>зательства и обстоятельства по спору</w:t>
      </w:r>
      <w:r w:rsidRPr="0037337E">
        <w:rPr>
          <w:rFonts w:ascii="Times New Roman" w:hAnsi="Times New Roman" w:cs="Times New Roman"/>
          <w:sz w:val="24"/>
          <w:szCs w:val="24"/>
        </w:rPr>
        <w:t xml:space="preserve"> сторон согласно заявленным основаниям, предмету иска, с</w:t>
      </w:r>
      <w:r w:rsidR="002A0C08">
        <w:rPr>
          <w:rFonts w:ascii="Times New Roman" w:hAnsi="Times New Roman" w:cs="Times New Roman"/>
          <w:sz w:val="24"/>
          <w:szCs w:val="24"/>
        </w:rPr>
        <w:t>уд находит достаточными для рассмотрения дела</w:t>
      </w:r>
      <w:r w:rsidRPr="0037337E">
        <w:rPr>
          <w:rFonts w:ascii="Times New Roman" w:hAnsi="Times New Roman" w:cs="Times New Roman"/>
          <w:sz w:val="24"/>
          <w:szCs w:val="24"/>
        </w:rPr>
        <w:t xml:space="preserve"> по существу.</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Учитывая </w:t>
      </w:r>
      <w:proofErr w:type="gramStart"/>
      <w:r w:rsidRPr="0037337E">
        <w:rPr>
          <w:rFonts w:ascii="Times New Roman" w:hAnsi="Times New Roman" w:cs="Times New Roman"/>
          <w:sz w:val="24"/>
          <w:szCs w:val="24"/>
        </w:rPr>
        <w:t>изложенное</w:t>
      </w:r>
      <w:proofErr w:type="gramEnd"/>
      <w:r w:rsidRPr="0037337E">
        <w:rPr>
          <w:rFonts w:ascii="Times New Roman" w:hAnsi="Times New Roman" w:cs="Times New Roman"/>
          <w:sz w:val="24"/>
          <w:szCs w:val="24"/>
        </w:rPr>
        <w:t>, суд приходит к выводу об удовлетворении исковых требований в полном объёме.</w:t>
      </w:r>
    </w:p>
    <w:p w:rsidR="000D0B64"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Пунктом</w:t>
      </w:r>
      <w:r w:rsidR="00A31BF4" w:rsidRPr="0037337E">
        <w:rPr>
          <w:rFonts w:ascii="Times New Roman" w:hAnsi="Times New Roman" w:cs="Times New Roman"/>
          <w:sz w:val="24"/>
          <w:szCs w:val="24"/>
        </w:rPr>
        <w:t xml:space="preserve"> 1 ст</w:t>
      </w:r>
      <w:r w:rsidRPr="0037337E">
        <w:rPr>
          <w:rFonts w:ascii="Times New Roman" w:hAnsi="Times New Roman" w:cs="Times New Roman"/>
          <w:sz w:val="24"/>
          <w:szCs w:val="24"/>
        </w:rPr>
        <w:t>атьи 84</w:t>
      </w:r>
      <w:r w:rsidR="00A31BF4" w:rsidRPr="0037337E">
        <w:rPr>
          <w:rFonts w:ascii="Times New Roman" w:hAnsi="Times New Roman" w:cs="Times New Roman"/>
          <w:sz w:val="24"/>
          <w:szCs w:val="24"/>
        </w:rPr>
        <w:t xml:space="preserve"> АПК </w:t>
      </w:r>
      <w:r w:rsidRPr="0037337E">
        <w:rPr>
          <w:rFonts w:ascii="Times New Roman" w:hAnsi="Times New Roman" w:cs="Times New Roman"/>
          <w:sz w:val="24"/>
          <w:szCs w:val="24"/>
        </w:rPr>
        <w:t>ПМ</w:t>
      </w:r>
      <w:r w:rsidR="00A31BF4" w:rsidRPr="0037337E">
        <w:rPr>
          <w:rFonts w:ascii="Times New Roman" w:hAnsi="Times New Roman" w:cs="Times New Roman"/>
          <w:sz w:val="24"/>
          <w:szCs w:val="24"/>
        </w:rPr>
        <w:t>Р определено, что судебные расходы</w:t>
      </w:r>
      <w:r w:rsidRPr="0037337E">
        <w:rPr>
          <w:rFonts w:ascii="Times New Roman" w:hAnsi="Times New Roman" w:cs="Times New Roman"/>
          <w:sz w:val="24"/>
          <w:szCs w:val="24"/>
        </w:rPr>
        <w:t xml:space="preserve"> относятся на лиц, участвующих в деле пропорционально удовлетворенным требованиям. Истцом при подаче искового заявления по делу № </w:t>
      </w:r>
      <w:r w:rsidR="007E5106">
        <w:rPr>
          <w:rFonts w:ascii="Times New Roman" w:hAnsi="Times New Roman" w:cs="Times New Roman"/>
          <w:sz w:val="24"/>
          <w:szCs w:val="24"/>
        </w:rPr>
        <w:t>427</w:t>
      </w:r>
      <w:r w:rsidRPr="0037337E">
        <w:rPr>
          <w:rFonts w:ascii="Times New Roman" w:hAnsi="Times New Roman" w:cs="Times New Roman"/>
          <w:sz w:val="24"/>
          <w:szCs w:val="24"/>
        </w:rPr>
        <w:t>/1</w:t>
      </w:r>
      <w:r w:rsidR="000D0B64">
        <w:rPr>
          <w:rFonts w:ascii="Times New Roman" w:hAnsi="Times New Roman" w:cs="Times New Roman"/>
          <w:sz w:val="24"/>
          <w:szCs w:val="24"/>
        </w:rPr>
        <w:t>8</w:t>
      </w:r>
      <w:r w:rsidRPr="0037337E">
        <w:rPr>
          <w:rFonts w:ascii="Times New Roman" w:hAnsi="Times New Roman" w:cs="Times New Roman"/>
          <w:sz w:val="24"/>
          <w:szCs w:val="24"/>
        </w:rPr>
        <w:t>-0</w:t>
      </w:r>
      <w:r w:rsidR="000D0B64">
        <w:rPr>
          <w:rFonts w:ascii="Times New Roman" w:hAnsi="Times New Roman" w:cs="Times New Roman"/>
          <w:sz w:val="24"/>
          <w:szCs w:val="24"/>
        </w:rPr>
        <w:t>9</w:t>
      </w:r>
      <w:r w:rsidRPr="0037337E">
        <w:rPr>
          <w:rFonts w:ascii="Times New Roman" w:hAnsi="Times New Roman" w:cs="Times New Roman"/>
          <w:sz w:val="24"/>
          <w:szCs w:val="24"/>
        </w:rPr>
        <w:t xml:space="preserve"> была уплачена государственная пошлина в размере  </w:t>
      </w:r>
      <w:r w:rsidR="007E5106">
        <w:rPr>
          <w:rFonts w:ascii="Times New Roman" w:hAnsi="Times New Roman" w:cs="Times New Roman"/>
          <w:sz w:val="24"/>
          <w:szCs w:val="24"/>
        </w:rPr>
        <w:t>408,2</w:t>
      </w:r>
      <w:r w:rsidRPr="0037337E">
        <w:rPr>
          <w:rFonts w:ascii="Times New Roman" w:hAnsi="Times New Roman" w:cs="Times New Roman"/>
          <w:sz w:val="24"/>
          <w:szCs w:val="24"/>
        </w:rPr>
        <w:t xml:space="preserve"> рублей из расчета цены иска </w:t>
      </w:r>
      <w:r w:rsidR="007E5106">
        <w:rPr>
          <w:rFonts w:ascii="Times New Roman" w:hAnsi="Times New Roman" w:cs="Times New Roman"/>
          <w:sz w:val="24"/>
          <w:szCs w:val="24"/>
        </w:rPr>
        <w:t>8164.33</w:t>
      </w:r>
      <w:r w:rsidRPr="0037337E">
        <w:rPr>
          <w:rFonts w:ascii="Times New Roman" w:hAnsi="Times New Roman" w:cs="Times New Roman"/>
          <w:sz w:val="24"/>
          <w:szCs w:val="24"/>
        </w:rPr>
        <w:t xml:space="preserve"> рублей</w:t>
      </w:r>
      <w:r w:rsidR="009B4476" w:rsidRPr="0037337E">
        <w:rPr>
          <w:rFonts w:ascii="Times New Roman" w:hAnsi="Times New Roman" w:cs="Times New Roman"/>
          <w:sz w:val="24"/>
          <w:szCs w:val="24"/>
        </w:rPr>
        <w:t xml:space="preserve">, что подтверждается платежным поручением № </w:t>
      </w:r>
      <w:r w:rsidR="007E5106">
        <w:rPr>
          <w:rFonts w:ascii="Times New Roman" w:hAnsi="Times New Roman" w:cs="Times New Roman"/>
          <w:sz w:val="24"/>
          <w:szCs w:val="24"/>
        </w:rPr>
        <w:t>9844</w:t>
      </w:r>
      <w:r w:rsidR="009B4476" w:rsidRPr="0037337E">
        <w:rPr>
          <w:rFonts w:ascii="Times New Roman" w:hAnsi="Times New Roman" w:cs="Times New Roman"/>
          <w:sz w:val="24"/>
          <w:szCs w:val="24"/>
        </w:rPr>
        <w:t xml:space="preserve"> от </w:t>
      </w:r>
      <w:r w:rsidR="007E5106">
        <w:rPr>
          <w:rFonts w:ascii="Times New Roman" w:hAnsi="Times New Roman" w:cs="Times New Roman"/>
          <w:sz w:val="24"/>
          <w:szCs w:val="24"/>
        </w:rPr>
        <w:t>18</w:t>
      </w:r>
      <w:r w:rsidR="009B4476" w:rsidRPr="0037337E">
        <w:rPr>
          <w:rFonts w:ascii="Times New Roman" w:hAnsi="Times New Roman" w:cs="Times New Roman"/>
          <w:sz w:val="24"/>
          <w:szCs w:val="24"/>
        </w:rPr>
        <w:t xml:space="preserve"> </w:t>
      </w:r>
      <w:r w:rsidR="007E5106">
        <w:rPr>
          <w:rFonts w:ascii="Times New Roman" w:hAnsi="Times New Roman" w:cs="Times New Roman"/>
          <w:sz w:val="24"/>
          <w:szCs w:val="24"/>
        </w:rPr>
        <w:t>июня</w:t>
      </w:r>
      <w:r w:rsidR="009B4476" w:rsidRPr="0037337E">
        <w:rPr>
          <w:rFonts w:ascii="Times New Roman" w:hAnsi="Times New Roman" w:cs="Times New Roman"/>
          <w:sz w:val="24"/>
          <w:szCs w:val="24"/>
        </w:rPr>
        <w:t xml:space="preserve"> 201</w:t>
      </w:r>
      <w:r w:rsidR="000D0B64">
        <w:rPr>
          <w:rFonts w:ascii="Times New Roman" w:hAnsi="Times New Roman" w:cs="Times New Roman"/>
          <w:sz w:val="24"/>
          <w:szCs w:val="24"/>
        </w:rPr>
        <w:t>8</w:t>
      </w:r>
      <w:r w:rsidR="009B4476" w:rsidRPr="0037337E">
        <w:rPr>
          <w:rFonts w:ascii="Times New Roman" w:hAnsi="Times New Roman" w:cs="Times New Roman"/>
          <w:sz w:val="24"/>
          <w:szCs w:val="24"/>
        </w:rPr>
        <w:t xml:space="preserve"> года</w:t>
      </w:r>
      <w:r w:rsidRPr="0037337E">
        <w:rPr>
          <w:rFonts w:ascii="Times New Roman" w:hAnsi="Times New Roman" w:cs="Times New Roman"/>
          <w:sz w:val="24"/>
          <w:szCs w:val="24"/>
        </w:rPr>
        <w:t xml:space="preserve">. </w:t>
      </w:r>
    </w:p>
    <w:p w:rsidR="009B4476" w:rsidRPr="0037337E" w:rsidRDefault="009B4476"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Ввиду того, что суд пришел к выводу о законности взыскиваемых истцом сумм, на ответчика возложена обязанность по возмещению</w:t>
      </w:r>
      <w:r w:rsidR="002A0C08">
        <w:rPr>
          <w:rFonts w:ascii="Times New Roman" w:hAnsi="Times New Roman" w:cs="Times New Roman"/>
          <w:sz w:val="24"/>
          <w:szCs w:val="24"/>
        </w:rPr>
        <w:t xml:space="preserve"> и</w:t>
      </w:r>
      <w:r w:rsidRPr="0037337E">
        <w:rPr>
          <w:rFonts w:ascii="Times New Roman" w:hAnsi="Times New Roman" w:cs="Times New Roman"/>
          <w:sz w:val="24"/>
          <w:szCs w:val="24"/>
        </w:rPr>
        <w:t>стцу расходов, связанных с уплатой государственной пошлины пропорционально удовлетворенным требованиям</w:t>
      </w:r>
      <w:r w:rsidR="000D0B64">
        <w:rPr>
          <w:rFonts w:ascii="Times New Roman" w:hAnsi="Times New Roman" w:cs="Times New Roman"/>
          <w:sz w:val="24"/>
          <w:szCs w:val="24"/>
        </w:rPr>
        <w:t>, т.е. полностью</w:t>
      </w:r>
      <w:r w:rsidRPr="0037337E">
        <w:rPr>
          <w:rFonts w:ascii="Times New Roman" w:hAnsi="Times New Roman" w:cs="Times New Roman"/>
          <w:sz w:val="24"/>
          <w:szCs w:val="24"/>
        </w:rPr>
        <w:t>.</w:t>
      </w:r>
    </w:p>
    <w:p w:rsidR="009B4476" w:rsidRPr="0037337E" w:rsidRDefault="009B4476" w:rsidP="0037337E">
      <w:pPr>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На основании изложенного руководствуясь статьями 80, 84, 113-117, 122, 123 АПК ПМР,</w:t>
      </w:r>
    </w:p>
    <w:p w:rsidR="009B4476" w:rsidRPr="009B4476" w:rsidRDefault="009B4476" w:rsidP="009B4476">
      <w:pPr>
        <w:spacing w:after="0" w:line="240" w:lineRule="auto"/>
        <w:rPr>
          <w:rFonts w:ascii="Times New Roman" w:hAnsi="Times New Roman" w:cs="Times New Roman"/>
          <w:sz w:val="24"/>
          <w:szCs w:val="24"/>
        </w:rPr>
      </w:pPr>
    </w:p>
    <w:p w:rsidR="009B4476" w:rsidRDefault="009B4476" w:rsidP="009B4476">
      <w:pPr>
        <w:spacing w:after="0" w:line="240" w:lineRule="auto"/>
        <w:jc w:val="center"/>
        <w:rPr>
          <w:rFonts w:ascii="Times New Roman" w:hAnsi="Times New Roman" w:cs="Times New Roman"/>
          <w:b/>
          <w:sz w:val="24"/>
          <w:szCs w:val="24"/>
        </w:rPr>
      </w:pPr>
      <w:r w:rsidRPr="009B4476">
        <w:rPr>
          <w:rFonts w:ascii="Times New Roman" w:hAnsi="Times New Roman" w:cs="Times New Roman"/>
          <w:b/>
          <w:sz w:val="24"/>
          <w:szCs w:val="24"/>
        </w:rPr>
        <w:t>РЕШИЛ:</w:t>
      </w:r>
    </w:p>
    <w:p w:rsidR="002A0C08" w:rsidRPr="009B4476" w:rsidRDefault="002A0C08" w:rsidP="009B4476">
      <w:pPr>
        <w:spacing w:after="0" w:line="240" w:lineRule="auto"/>
        <w:jc w:val="center"/>
        <w:rPr>
          <w:rFonts w:ascii="Times New Roman" w:hAnsi="Times New Roman" w:cs="Times New Roman"/>
          <w:sz w:val="24"/>
          <w:szCs w:val="24"/>
        </w:rPr>
      </w:pPr>
    </w:p>
    <w:p w:rsidR="00830EB2" w:rsidRPr="009B4476" w:rsidRDefault="00830EB2" w:rsidP="00830EB2">
      <w:pPr>
        <w:spacing w:after="0" w:line="240" w:lineRule="auto"/>
        <w:ind w:firstLine="540"/>
        <w:jc w:val="both"/>
        <w:rPr>
          <w:rFonts w:ascii="Times New Roman" w:hAnsi="Times New Roman"/>
          <w:sz w:val="24"/>
          <w:szCs w:val="24"/>
        </w:rPr>
      </w:pPr>
      <w:r w:rsidRPr="009B4476">
        <w:rPr>
          <w:rFonts w:ascii="Times New Roman" w:hAnsi="Times New Roman"/>
          <w:sz w:val="24"/>
          <w:szCs w:val="24"/>
        </w:rPr>
        <w:t xml:space="preserve">1. Исковые требования </w:t>
      </w:r>
      <w:r>
        <w:rPr>
          <w:rFonts w:ascii="Times New Roman" w:hAnsi="Times New Roman"/>
          <w:sz w:val="24"/>
          <w:szCs w:val="24"/>
        </w:rPr>
        <w:t>муниципального унитарного предприятия</w:t>
      </w:r>
      <w:r w:rsidRPr="009B4476">
        <w:rPr>
          <w:rFonts w:ascii="Times New Roman" w:hAnsi="Times New Roman"/>
          <w:sz w:val="24"/>
          <w:szCs w:val="24"/>
        </w:rPr>
        <w:t xml:space="preserve">  «</w:t>
      </w:r>
      <w:proofErr w:type="spellStart"/>
      <w:r>
        <w:rPr>
          <w:rFonts w:ascii="Times New Roman" w:hAnsi="Times New Roman"/>
          <w:sz w:val="24"/>
          <w:szCs w:val="24"/>
        </w:rPr>
        <w:t>Бендерытеплоэнерго</w:t>
      </w:r>
      <w:proofErr w:type="spellEnd"/>
      <w:r w:rsidRPr="009B4476">
        <w:rPr>
          <w:rFonts w:ascii="Times New Roman" w:hAnsi="Times New Roman"/>
          <w:sz w:val="24"/>
          <w:szCs w:val="24"/>
        </w:rPr>
        <w:t>» удовлетворить.</w:t>
      </w:r>
    </w:p>
    <w:p w:rsidR="00830EB2" w:rsidRDefault="00830EB2" w:rsidP="00830EB2">
      <w:pPr>
        <w:pStyle w:val="a5"/>
        <w:spacing w:after="0"/>
        <w:ind w:left="0" w:right="-1" w:firstLine="567"/>
        <w:jc w:val="both"/>
        <w:rPr>
          <w:sz w:val="24"/>
          <w:szCs w:val="24"/>
        </w:rPr>
      </w:pPr>
      <w:r w:rsidRPr="009B4476">
        <w:rPr>
          <w:sz w:val="24"/>
          <w:szCs w:val="24"/>
        </w:rPr>
        <w:t xml:space="preserve">2. Взыскать с </w:t>
      </w:r>
      <w:r>
        <w:rPr>
          <w:sz w:val="24"/>
          <w:szCs w:val="24"/>
        </w:rPr>
        <w:t>индивидуального предпринимателя</w:t>
      </w:r>
      <w:r w:rsidRPr="009B4476">
        <w:rPr>
          <w:sz w:val="24"/>
          <w:szCs w:val="24"/>
        </w:rPr>
        <w:t xml:space="preserve">  </w:t>
      </w:r>
      <w:proofErr w:type="spellStart"/>
      <w:r>
        <w:rPr>
          <w:sz w:val="24"/>
          <w:szCs w:val="24"/>
        </w:rPr>
        <w:t>Косташко</w:t>
      </w:r>
      <w:proofErr w:type="spellEnd"/>
      <w:r>
        <w:rPr>
          <w:sz w:val="24"/>
          <w:szCs w:val="24"/>
        </w:rPr>
        <w:t xml:space="preserve"> Константина Петровича (дата государственной регистрации 21 августа 2012 года, регистрационный номер ИП-02-2012-889, номер и серия свидетельства о регистрации 0029926-АИ)</w:t>
      </w:r>
      <w:r w:rsidRPr="009B4476">
        <w:rPr>
          <w:sz w:val="24"/>
          <w:szCs w:val="24"/>
        </w:rPr>
        <w:t xml:space="preserve"> в пользу </w:t>
      </w:r>
      <w:r>
        <w:rPr>
          <w:sz w:val="24"/>
          <w:szCs w:val="24"/>
        </w:rPr>
        <w:t>муниципального унитарного предприятия</w:t>
      </w:r>
      <w:r w:rsidRPr="009B4476">
        <w:rPr>
          <w:sz w:val="24"/>
          <w:szCs w:val="24"/>
        </w:rPr>
        <w:t xml:space="preserve">  «</w:t>
      </w:r>
      <w:proofErr w:type="spellStart"/>
      <w:r>
        <w:rPr>
          <w:sz w:val="24"/>
          <w:szCs w:val="24"/>
        </w:rPr>
        <w:t>Бендерытеплоэнерго</w:t>
      </w:r>
      <w:proofErr w:type="spellEnd"/>
      <w:r w:rsidRPr="009B4476">
        <w:rPr>
          <w:sz w:val="24"/>
          <w:szCs w:val="24"/>
        </w:rPr>
        <w:t xml:space="preserve">» </w:t>
      </w:r>
      <w:r w:rsidRPr="00C93BC9">
        <w:rPr>
          <w:sz w:val="24"/>
          <w:szCs w:val="24"/>
        </w:rPr>
        <w:t>задолженность в сумме</w:t>
      </w:r>
      <w:r>
        <w:rPr>
          <w:sz w:val="24"/>
          <w:szCs w:val="24"/>
        </w:rPr>
        <w:t xml:space="preserve"> 8164,33 рублей ПМР (восьми тысяч </w:t>
      </w:r>
      <w:proofErr w:type="spellStart"/>
      <w:r>
        <w:rPr>
          <w:sz w:val="24"/>
          <w:szCs w:val="24"/>
        </w:rPr>
        <w:t>стп</w:t>
      </w:r>
      <w:proofErr w:type="spellEnd"/>
      <w:r>
        <w:rPr>
          <w:sz w:val="24"/>
          <w:szCs w:val="24"/>
        </w:rPr>
        <w:t xml:space="preserve"> </w:t>
      </w:r>
      <w:proofErr w:type="spellStart"/>
      <w:r>
        <w:rPr>
          <w:sz w:val="24"/>
          <w:szCs w:val="24"/>
        </w:rPr>
        <w:t>шестьдесяти</w:t>
      </w:r>
      <w:proofErr w:type="spellEnd"/>
      <w:r>
        <w:rPr>
          <w:sz w:val="24"/>
          <w:szCs w:val="24"/>
        </w:rPr>
        <w:t xml:space="preserve"> четырех рублей 33 копеек). </w:t>
      </w:r>
    </w:p>
    <w:p w:rsidR="00830EB2" w:rsidRDefault="00830EB2" w:rsidP="00830EB2">
      <w:pPr>
        <w:pStyle w:val="a5"/>
        <w:spacing w:after="0"/>
        <w:ind w:left="0" w:right="-1" w:firstLine="567"/>
        <w:jc w:val="both"/>
        <w:rPr>
          <w:sz w:val="24"/>
          <w:szCs w:val="24"/>
        </w:rPr>
      </w:pPr>
      <w:r>
        <w:rPr>
          <w:sz w:val="24"/>
          <w:szCs w:val="24"/>
        </w:rPr>
        <w:t>3</w:t>
      </w:r>
      <w:r w:rsidRPr="009B4476">
        <w:rPr>
          <w:sz w:val="24"/>
          <w:szCs w:val="24"/>
        </w:rPr>
        <w:t xml:space="preserve">. Взыскать с </w:t>
      </w:r>
      <w:r>
        <w:rPr>
          <w:sz w:val="24"/>
          <w:szCs w:val="24"/>
        </w:rPr>
        <w:t>индивидуального предпринимателя</w:t>
      </w:r>
      <w:r w:rsidRPr="009B4476">
        <w:rPr>
          <w:sz w:val="24"/>
          <w:szCs w:val="24"/>
        </w:rPr>
        <w:t xml:space="preserve">  </w:t>
      </w:r>
      <w:proofErr w:type="spellStart"/>
      <w:r>
        <w:rPr>
          <w:sz w:val="24"/>
          <w:szCs w:val="24"/>
        </w:rPr>
        <w:t>Косташко</w:t>
      </w:r>
      <w:proofErr w:type="spellEnd"/>
      <w:r>
        <w:rPr>
          <w:sz w:val="24"/>
          <w:szCs w:val="24"/>
        </w:rPr>
        <w:t xml:space="preserve"> Константина Петровича</w:t>
      </w:r>
      <w:r w:rsidRPr="009B4476">
        <w:rPr>
          <w:sz w:val="24"/>
          <w:szCs w:val="24"/>
        </w:rPr>
        <w:t xml:space="preserve"> в пользу </w:t>
      </w:r>
      <w:r>
        <w:rPr>
          <w:sz w:val="24"/>
          <w:szCs w:val="24"/>
        </w:rPr>
        <w:t>муниципального унитарного предприятия</w:t>
      </w:r>
      <w:r w:rsidRPr="009B4476">
        <w:rPr>
          <w:sz w:val="24"/>
          <w:szCs w:val="24"/>
        </w:rPr>
        <w:t xml:space="preserve">  «</w:t>
      </w:r>
      <w:proofErr w:type="spellStart"/>
      <w:r>
        <w:rPr>
          <w:sz w:val="24"/>
          <w:szCs w:val="24"/>
        </w:rPr>
        <w:t>Бендерытеплоэнерго</w:t>
      </w:r>
      <w:proofErr w:type="spellEnd"/>
      <w:r w:rsidRPr="009B4476">
        <w:rPr>
          <w:sz w:val="24"/>
          <w:szCs w:val="24"/>
        </w:rPr>
        <w:t xml:space="preserve">» расходы по уплате государственной пошлины в сумме </w:t>
      </w:r>
      <w:r>
        <w:rPr>
          <w:sz w:val="24"/>
          <w:szCs w:val="24"/>
        </w:rPr>
        <w:t>408,20 рублей ПМР (четырехсот восьми рублей 20 копеек).</w:t>
      </w:r>
    </w:p>
    <w:p w:rsidR="00830EB2" w:rsidRPr="009B4476" w:rsidRDefault="00830EB2" w:rsidP="00830EB2">
      <w:pPr>
        <w:pStyle w:val="a5"/>
        <w:spacing w:after="0"/>
        <w:ind w:left="0" w:right="-1" w:firstLine="567"/>
        <w:jc w:val="both"/>
        <w:rPr>
          <w:sz w:val="24"/>
          <w:szCs w:val="24"/>
        </w:rPr>
      </w:pPr>
    </w:p>
    <w:p w:rsidR="00830EB2" w:rsidRDefault="00830EB2" w:rsidP="00830EB2">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арбитражного суда вступает в законную силу по истечении 20 дней после его принятия, если не подана кассационная жалоба в кассационную инстанцию Арбитражного суда </w:t>
      </w:r>
      <w:r w:rsidRPr="009B4476">
        <w:rPr>
          <w:rFonts w:ascii="Times New Roman" w:hAnsi="Times New Roman"/>
          <w:sz w:val="24"/>
          <w:szCs w:val="24"/>
        </w:rPr>
        <w:t xml:space="preserve"> Приднестровской Молдавской Республики</w:t>
      </w:r>
      <w:r>
        <w:rPr>
          <w:rFonts w:ascii="Times New Roman" w:hAnsi="Times New Roman"/>
          <w:sz w:val="24"/>
          <w:szCs w:val="24"/>
        </w:rPr>
        <w:t>.</w:t>
      </w:r>
    </w:p>
    <w:p w:rsidR="00830EB2" w:rsidRPr="009B4476" w:rsidRDefault="00830EB2" w:rsidP="00830EB2">
      <w:pPr>
        <w:spacing w:after="0" w:line="240" w:lineRule="auto"/>
        <w:ind w:firstLine="540"/>
        <w:jc w:val="both"/>
        <w:rPr>
          <w:rFonts w:ascii="Times New Roman" w:hAnsi="Times New Roman"/>
          <w:sz w:val="24"/>
          <w:szCs w:val="24"/>
        </w:rPr>
      </w:pPr>
    </w:p>
    <w:p w:rsidR="00830EB2" w:rsidRDefault="00830EB2" w:rsidP="00830EB2">
      <w:pPr>
        <w:pStyle w:val="a9"/>
        <w:spacing w:before="0" w:beforeAutospacing="0" w:after="0" w:afterAutospacing="0"/>
        <w:outlineLvl w:val="0"/>
        <w:rPr>
          <w:b/>
        </w:rPr>
      </w:pPr>
    </w:p>
    <w:p w:rsidR="00830EB2" w:rsidRPr="00DA0ABE" w:rsidRDefault="00830EB2" w:rsidP="00830EB2">
      <w:pPr>
        <w:pStyle w:val="a9"/>
        <w:spacing w:before="0" w:beforeAutospacing="0" w:after="0" w:afterAutospacing="0"/>
        <w:outlineLvl w:val="0"/>
        <w:rPr>
          <w:b/>
        </w:rPr>
      </w:pPr>
      <w:r w:rsidRPr="00DA0ABE">
        <w:rPr>
          <w:b/>
        </w:rPr>
        <w:t xml:space="preserve">Судья Арбитражного суда </w:t>
      </w:r>
    </w:p>
    <w:p w:rsidR="002A0C08" w:rsidRPr="00DA0ABE" w:rsidRDefault="00830EB2" w:rsidP="00830EB2">
      <w:pPr>
        <w:pStyle w:val="a9"/>
        <w:spacing w:before="0" w:beforeAutospacing="0" w:after="0" w:afterAutospacing="0"/>
      </w:pPr>
      <w:r w:rsidRPr="00DA0ABE">
        <w:rPr>
          <w:b/>
        </w:rPr>
        <w:t xml:space="preserve">Приднестровской Молдавской Республики                                              </w:t>
      </w:r>
      <w:r>
        <w:rPr>
          <w:b/>
        </w:rPr>
        <w:t xml:space="preserve">     А. А. Шевченко</w:t>
      </w:r>
    </w:p>
    <w:p w:rsidR="00666D02" w:rsidRPr="009B4476" w:rsidRDefault="00666D02" w:rsidP="009B4476">
      <w:pPr>
        <w:widowControl w:val="0"/>
        <w:autoSpaceDE w:val="0"/>
        <w:autoSpaceDN w:val="0"/>
        <w:adjustRightInd w:val="0"/>
        <w:spacing w:after="0" w:line="240" w:lineRule="auto"/>
        <w:rPr>
          <w:rFonts w:ascii="Times New Roman" w:hAnsi="Times New Roman" w:cs="Times New Roman"/>
          <w:sz w:val="24"/>
          <w:szCs w:val="24"/>
        </w:rPr>
      </w:pPr>
    </w:p>
    <w:sectPr w:rsidR="00666D02" w:rsidRPr="009B4476"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7F61"/>
    <w:rsid w:val="0002494F"/>
    <w:rsid w:val="00031F8B"/>
    <w:rsid w:val="00040CEC"/>
    <w:rsid w:val="00077517"/>
    <w:rsid w:val="000814C2"/>
    <w:rsid w:val="000A37C1"/>
    <w:rsid w:val="000C6008"/>
    <w:rsid w:val="000D0B64"/>
    <w:rsid w:val="000E03F3"/>
    <w:rsid w:val="000F76DB"/>
    <w:rsid w:val="001530DD"/>
    <w:rsid w:val="00197672"/>
    <w:rsid w:val="001A2FEA"/>
    <w:rsid w:val="001C1C0E"/>
    <w:rsid w:val="001D1541"/>
    <w:rsid w:val="002239B3"/>
    <w:rsid w:val="00253712"/>
    <w:rsid w:val="0026555D"/>
    <w:rsid w:val="002A0C08"/>
    <w:rsid w:val="002A3966"/>
    <w:rsid w:val="002A4EA7"/>
    <w:rsid w:val="002B3E1A"/>
    <w:rsid w:val="002B7E53"/>
    <w:rsid w:val="002E466E"/>
    <w:rsid w:val="00300127"/>
    <w:rsid w:val="0037337E"/>
    <w:rsid w:val="003807BD"/>
    <w:rsid w:val="00387475"/>
    <w:rsid w:val="00394B2C"/>
    <w:rsid w:val="003C5705"/>
    <w:rsid w:val="003C5901"/>
    <w:rsid w:val="003C7290"/>
    <w:rsid w:val="003E666C"/>
    <w:rsid w:val="003E7D78"/>
    <w:rsid w:val="00402051"/>
    <w:rsid w:val="004279D2"/>
    <w:rsid w:val="004310D2"/>
    <w:rsid w:val="00432A2A"/>
    <w:rsid w:val="00444818"/>
    <w:rsid w:val="00476FD1"/>
    <w:rsid w:val="004E6C16"/>
    <w:rsid w:val="0050179A"/>
    <w:rsid w:val="00534390"/>
    <w:rsid w:val="005E2FF1"/>
    <w:rsid w:val="005F04C2"/>
    <w:rsid w:val="00620AD1"/>
    <w:rsid w:val="00620D8A"/>
    <w:rsid w:val="0064633A"/>
    <w:rsid w:val="006472DD"/>
    <w:rsid w:val="00666D02"/>
    <w:rsid w:val="006B76E4"/>
    <w:rsid w:val="006C6DDD"/>
    <w:rsid w:val="006E5E1F"/>
    <w:rsid w:val="006F13AF"/>
    <w:rsid w:val="006F61C0"/>
    <w:rsid w:val="007054CC"/>
    <w:rsid w:val="00745417"/>
    <w:rsid w:val="00784882"/>
    <w:rsid w:val="00785E65"/>
    <w:rsid w:val="007A44F2"/>
    <w:rsid w:val="007A6FBD"/>
    <w:rsid w:val="007D0453"/>
    <w:rsid w:val="007D3A39"/>
    <w:rsid w:val="007E5106"/>
    <w:rsid w:val="00800EDC"/>
    <w:rsid w:val="0080274E"/>
    <w:rsid w:val="00830EB2"/>
    <w:rsid w:val="00856ADE"/>
    <w:rsid w:val="0086266C"/>
    <w:rsid w:val="008740C6"/>
    <w:rsid w:val="008A09E4"/>
    <w:rsid w:val="008C37A0"/>
    <w:rsid w:val="008D7159"/>
    <w:rsid w:val="008E553F"/>
    <w:rsid w:val="009158DF"/>
    <w:rsid w:val="00921EA4"/>
    <w:rsid w:val="00983BEC"/>
    <w:rsid w:val="009B4476"/>
    <w:rsid w:val="009C3504"/>
    <w:rsid w:val="009C7323"/>
    <w:rsid w:val="009E79BD"/>
    <w:rsid w:val="009F3FC5"/>
    <w:rsid w:val="00A233B3"/>
    <w:rsid w:val="00A31BF4"/>
    <w:rsid w:val="00A9148C"/>
    <w:rsid w:val="00AB2700"/>
    <w:rsid w:val="00B123EC"/>
    <w:rsid w:val="00B33B19"/>
    <w:rsid w:val="00B34096"/>
    <w:rsid w:val="00B85790"/>
    <w:rsid w:val="00B864DC"/>
    <w:rsid w:val="00C373FA"/>
    <w:rsid w:val="00C37E2A"/>
    <w:rsid w:val="00C42B2D"/>
    <w:rsid w:val="00C94A22"/>
    <w:rsid w:val="00CB76B7"/>
    <w:rsid w:val="00CD0A77"/>
    <w:rsid w:val="00CE3AAF"/>
    <w:rsid w:val="00D2240A"/>
    <w:rsid w:val="00D31658"/>
    <w:rsid w:val="00DC020F"/>
    <w:rsid w:val="00DE4C99"/>
    <w:rsid w:val="00ED179C"/>
    <w:rsid w:val="00ED2310"/>
    <w:rsid w:val="00F469FC"/>
    <w:rsid w:val="00F57B25"/>
    <w:rsid w:val="00F70BE7"/>
    <w:rsid w:val="00FC6C57"/>
    <w:rsid w:val="00FE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4</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SAA</cp:lastModifiedBy>
  <cp:revision>90</cp:revision>
  <cp:lastPrinted>2015-12-14T07:09:00Z</cp:lastPrinted>
  <dcterms:created xsi:type="dcterms:W3CDTF">2015-12-11T08:34:00Z</dcterms:created>
  <dcterms:modified xsi:type="dcterms:W3CDTF">2018-07-17T12:00:00Z</dcterms:modified>
</cp:coreProperties>
</file>