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0C" w:rsidRPr="007C150C" w:rsidRDefault="007C150C" w:rsidP="007C150C">
      <w:pPr>
        <w:spacing w:after="0" w:line="240" w:lineRule="auto"/>
        <w:ind w:firstLine="709"/>
        <w:rPr>
          <w:rFonts w:ascii="Times New Roman" w:hAnsi="Times New Roman" w:cs="Times New Roman"/>
          <w:sz w:val="24"/>
          <w:szCs w:val="24"/>
          <w:lang w:val="en-US"/>
        </w:rPr>
      </w:pPr>
      <w:r w:rsidRPr="007C150C">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-114300</wp:posOffset>
            </wp:positionH>
            <wp:positionV relativeFrom="paragraph">
              <wp:posOffset>-464185</wp:posOffset>
            </wp:positionV>
            <wp:extent cx="6438900" cy="3661410"/>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srcRect/>
                    <a:stretch>
                      <a:fillRect/>
                    </a:stretch>
                  </pic:blipFill>
                  <pic:spPr bwMode="auto">
                    <a:xfrm>
                      <a:off x="0" y="0"/>
                      <a:ext cx="6438900" cy="3661410"/>
                    </a:xfrm>
                    <a:prstGeom prst="rect">
                      <a:avLst/>
                    </a:prstGeom>
                    <a:noFill/>
                    <a:ln w="9525">
                      <a:noFill/>
                      <a:miter lim="800000"/>
                      <a:headEnd/>
                      <a:tailEnd/>
                    </a:ln>
                  </pic:spPr>
                </pic:pic>
              </a:graphicData>
            </a:graphic>
          </wp:anchor>
        </w:drawing>
      </w:r>
    </w:p>
    <w:p w:rsidR="007C150C" w:rsidRPr="007C150C" w:rsidRDefault="007C150C" w:rsidP="007C150C">
      <w:pPr>
        <w:spacing w:after="0" w:line="240" w:lineRule="auto"/>
        <w:ind w:firstLine="709"/>
        <w:rPr>
          <w:rFonts w:ascii="Times New Roman" w:hAnsi="Times New Roman" w:cs="Times New Roman"/>
          <w:sz w:val="24"/>
          <w:szCs w:val="24"/>
          <w:lang w:val="en-US"/>
        </w:rPr>
      </w:pPr>
    </w:p>
    <w:p w:rsidR="007C150C" w:rsidRPr="007C150C" w:rsidRDefault="007C150C" w:rsidP="007C150C">
      <w:pPr>
        <w:spacing w:after="0" w:line="240" w:lineRule="auto"/>
        <w:ind w:firstLine="709"/>
        <w:rPr>
          <w:rFonts w:ascii="Times New Roman" w:hAnsi="Times New Roman" w:cs="Times New Roman"/>
          <w:sz w:val="24"/>
          <w:szCs w:val="24"/>
        </w:rPr>
      </w:pPr>
      <w:r w:rsidRPr="007C150C">
        <w:rPr>
          <w:rFonts w:ascii="Times New Roman" w:hAnsi="Times New Roman" w:cs="Times New Roman"/>
          <w:sz w:val="24"/>
          <w:szCs w:val="24"/>
        </w:rPr>
        <w:t xml:space="preserve"> </w:t>
      </w:r>
    </w:p>
    <w:p w:rsidR="007C150C" w:rsidRPr="007C150C" w:rsidRDefault="007C150C" w:rsidP="007C150C">
      <w:pPr>
        <w:spacing w:after="0" w:line="240" w:lineRule="auto"/>
        <w:ind w:firstLine="709"/>
        <w:rPr>
          <w:rFonts w:ascii="Times New Roman" w:hAnsi="Times New Roman" w:cs="Times New Roman"/>
          <w:sz w:val="24"/>
          <w:szCs w:val="24"/>
        </w:rPr>
      </w:pPr>
      <w:r w:rsidRPr="007C150C">
        <w:rPr>
          <w:rFonts w:ascii="Times New Roman" w:hAnsi="Times New Roman" w:cs="Times New Roman"/>
          <w:sz w:val="24"/>
          <w:szCs w:val="24"/>
        </w:rPr>
        <w:t xml:space="preserve">                                           </w:t>
      </w:r>
    </w:p>
    <w:p w:rsidR="007C150C" w:rsidRPr="007C150C" w:rsidRDefault="007C150C" w:rsidP="007C150C">
      <w:pPr>
        <w:spacing w:after="0" w:line="240" w:lineRule="auto"/>
        <w:ind w:firstLine="709"/>
        <w:rPr>
          <w:rFonts w:ascii="Times New Roman" w:hAnsi="Times New Roman" w:cs="Times New Roman"/>
          <w:sz w:val="24"/>
          <w:szCs w:val="24"/>
        </w:rPr>
      </w:pPr>
    </w:p>
    <w:p w:rsidR="007C150C" w:rsidRPr="007C150C" w:rsidRDefault="007C150C" w:rsidP="007C150C">
      <w:pPr>
        <w:spacing w:after="0" w:line="240" w:lineRule="auto"/>
        <w:ind w:firstLine="709"/>
        <w:rPr>
          <w:rFonts w:ascii="Times New Roman" w:hAnsi="Times New Roman" w:cs="Times New Roman"/>
          <w:sz w:val="24"/>
          <w:szCs w:val="24"/>
        </w:rPr>
      </w:pPr>
      <w:r w:rsidRPr="007C150C">
        <w:rPr>
          <w:rFonts w:ascii="Times New Roman" w:hAnsi="Times New Roman" w:cs="Times New Roman"/>
          <w:sz w:val="24"/>
          <w:szCs w:val="24"/>
        </w:rPr>
        <w:t xml:space="preserve">                                           </w:t>
      </w:r>
    </w:p>
    <w:p w:rsidR="007C150C" w:rsidRPr="007C150C" w:rsidRDefault="007C150C" w:rsidP="007C150C">
      <w:pPr>
        <w:spacing w:after="0" w:line="240" w:lineRule="auto"/>
        <w:ind w:firstLine="709"/>
        <w:rPr>
          <w:rFonts w:ascii="Times New Roman" w:hAnsi="Times New Roman" w:cs="Times New Roman"/>
          <w:sz w:val="24"/>
          <w:szCs w:val="24"/>
        </w:rPr>
      </w:pPr>
    </w:p>
    <w:p w:rsidR="007C150C" w:rsidRPr="007C150C" w:rsidRDefault="007C150C" w:rsidP="007C150C">
      <w:pPr>
        <w:spacing w:after="0" w:line="240" w:lineRule="auto"/>
        <w:ind w:firstLine="709"/>
        <w:rPr>
          <w:rFonts w:ascii="Times New Roman" w:hAnsi="Times New Roman" w:cs="Times New Roman"/>
          <w:sz w:val="24"/>
          <w:szCs w:val="24"/>
        </w:rPr>
      </w:pPr>
    </w:p>
    <w:p w:rsidR="007C150C" w:rsidRPr="007C150C" w:rsidRDefault="007C150C" w:rsidP="007C150C">
      <w:pPr>
        <w:spacing w:after="0" w:line="240" w:lineRule="auto"/>
        <w:ind w:firstLine="709"/>
        <w:rPr>
          <w:rFonts w:ascii="Times New Roman" w:hAnsi="Times New Roman" w:cs="Times New Roman"/>
          <w:sz w:val="24"/>
          <w:szCs w:val="24"/>
        </w:rPr>
      </w:pPr>
    </w:p>
    <w:p w:rsidR="007C150C" w:rsidRPr="007C150C" w:rsidRDefault="007C150C" w:rsidP="007C150C">
      <w:pPr>
        <w:spacing w:after="0" w:line="240" w:lineRule="auto"/>
        <w:ind w:firstLine="709"/>
        <w:rPr>
          <w:rFonts w:ascii="Times New Roman" w:hAnsi="Times New Roman" w:cs="Times New Roman"/>
          <w:sz w:val="24"/>
          <w:szCs w:val="24"/>
        </w:rPr>
      </w:pPr>
    </w:p>
    <w:p w:rsidR="007C150C" w:rsidRPr="007C150C" w:rsidRDefault="007C150C" w:rsidP="007C150C">
      <w:pPr>
        <w:spacing w:after="0" w:line="240" w:lineRule="auto"/>
        <w:ind w:firstLine="709"/>
        <w:rPr>
          <w:rFonts w:ascii="Times New Roman" w:hAnsi="Times New Roman" w:cs="Times New Roman"/>
          <w:sz w:val="24"/>
          <w:szCs w:val="24"/>
        </w:rPr>
      </w:pPr>
    </w:p>
    <w:p w:rsidR="007C150C" w:rsidRPr="007C150C" w:rsidRDefault="007C150C" w:rsidP="007C150C">
      <w:pPr>
        <w:spacing w:after="0" w:line="240" w:lineRule="auto"/>
        <w:ind w:firstLine="709"/>
        <w:rPr>
          <w:rFonts w:ascii="Times New Roman" w:hAnsi="Times New Roman" w:cs="Times New Roman"/>
          <w:sz w:val="24"/>
          <w:szCs w:val="24"/>
        </w:rPr>
      </w:pPr>
    </w:p>
    <w:p w:rsidR="007C150C" w:rsidRPr="007C150C" w:rsidRDefault="007C150C" w:rsidP="007C150C">
      <w:pPr>
        <w:spacing w:after="0" w:line="240" w:lineRule="auto"/>
        <w:ind w:firstLine="709"/>
        <w:rPr>
          <w:rFonts w:ascii="Times New Roman" w:hAnsi="Times New Roman" w:cs="Times New Roman"/>
          <w:sz w:val="24"/>
          <w:szCs w:val="24"/>
        </w:rPr>
      </w:pPr>
    </w:p>
    <w:p w:rsidR="007C150C" w:rsidRPr="007C150C" w:rsidRDefault="007C150C" w:rsidP="007C150C">
      <w:pPr>
        <w:spacing w:after="0" w:line="240" w:lineRule="auto"/>
        <w:rPr>
          <w:rFonts w:ascii="Times New Roman" w:hAnsi="Times New Roman" w:cs="Times New Roman"/>
          <w:sz w:val="24"/>
          <w:szCs w:val="24"/>
        </w:rPr>
      </w:pPr>
    </w:p>
    <w:p w:rsidR="007C150C" w:rsidRPr="007C150C" w:rsidRDefault="007C150C" w:rsidP="007C150C">
      <w:pPr>
        <w:spacing w:after="0" w:line="240" w:lineRule="auto"/>
        <w:rPr>
          <w:rFonts w:ascii="Times New Roman" w:hAnsi="Times New Roman" w:cs="Times New Roman"/>
          <w:sz w:val="24"/>
          <w:szCs w:val="24"/>
        </w:rPr>
      </w:pPr>
      <w:r w:rsidRPr="007C150C">
        <w:rPr>
          <w:rFonts w:ascii="Times New Roman" w:hAnsi="Times New Roman" w:cs="Times New Roman"/>
          <w:sz w:val="24"/>
          <w:szCs w:val="24"/>
        </w:rPr>
        <w:t xml:space="preserve">     14            июня                18                                                                             229/18-12</w:t>
      </w:r>
    </w:p>
    <w:p w:rsidR="007C150C" w:rsidRPr="007C150C" w:rsidRDefault="007C150C" w:rsidP="007C150C">
      <w:pPr>
        <w:spacing w:after="0" w:line="240" w:lineRule="auto"/>
        <w:ind w:firstLine="709"/>
        <w:rPr>
          <w:rFonts w:ascii="Times New Roman" w:hAnsi="Times New Roman" w:cs="Times New Roman"/>
          <w:sz w:val="24"/>
          <w:szCs w:val="24"/>
        </w:rPr>
      </w:pPr>
      <w:r w:rsidRPr="007C150C">
        <w:rPr>
          <w:rFonts w:ascii="Times New Roman" w:hAnsi="Times New Roman" w:cs="Times New Roman"/>
          <w:sz w:val="24"/>
          <w:szCs w:val="24"/>
        </w:rPr>
        <w:t xml:space="preserve">        </w:t>
      </w:r>
    </w:p>
    <w:p w:rsidR="007C150C" w:rsidRPr="007C150C" w:rsidRDefault="007C150C" w:rsidP="007C150C">
      <w:pPr>
        <w:spacing w:after="0" w:line="240" w:lineRule="auto"/>
        <w:ind w:firstLine="709"/>
        <w:jc w:val="both"/>
        <w:rPr>
          <w:rStyle w:val="FontStyle14"/>
          <w:sz w:val="24"/>
          <w:szCs w:val="24"/>
        </w:rPr>
      </w:pPr>
    </w:p>
    <w:p w:rsidR="007C150C" w:rsidRPr="007C150C" w:rsidRDefault="007C150C" w:rsidP="007C150C">
      <w:pPr>
        <w:spacing w:after="0" w:line="240" w:lineRule="auto"/>
        <w:ind w:firstLine="709"/>
        <w:jc w:val="both"/>
        <w:rPr>
          <w:rStyle w:val="FontStyle14"/>
          <w:sz w:val="24"/>
          <w:szCs w:val="24"/>
        </w:rPr>
      </w:pPr>
    </w:p>
    <w:p w:rsidR="007C150C" w:rsidRPr="007C150C" w:rsidRDefault="007C150C" w:rsidP="007C150C">
      <w:pPr>
        <w:pStyle w:val="Style4"/>
        <w:widowControl/>
        <w:spacing w:line="240" w:lineRule="auto"/>
        <w:ind w:firstLine="709"/>
        <w:rPr>
          <w:rStyle w:val="FontStyle14"/>
          <w:sz w:val="24"/>
          <w:szCs w:val="24"/>
        </w:rPr>
      </w:pPr>
    </w:p>
    <w:p w:rsidR="007C150C" w:rsidRPr="007C150C" w:rsidRDefault="007C150C" w:rsidP="007C150C">
      <w:pPr>
        <w:pStyle w:val="Style4"/>
        <w:widowControl/>
        <w:spacing w:line="240" w:lineRule="auto"/>
        <w:ind w:firstLine="709"/>
        <w:rPr>
          <w:rStyle w:val="FontStyle14"/>
          <w:sz w:val="24"/>
          <w:szCs w:val="24"/>
        </w:rPr>
      </w:pPr>
      <w:r w:rsidRPr="007C150C">
        <w:rPr>
          <w:rStyle w:val="FontStyle14"/>
          <w:sz w:val="24"/>
          <w:szCs w:val="24"/>
        </w:rPr>
        <w:t xml:space="preserve">Арбитражный суд  </w:t>
      </w:r>
      <w:r w:rsidRPr="007C150C">
        <w:t>Приднестровской Молдавской Республики</w:t>
      </w:r>
      <w:r w:rsidRPr="007C150C">
        <w:rPr>
          <w:rStyle w:val="FontStyle14"/>
          <w:sz w:val="24"/>
          <w:szCs w:val="24"/>
        </w:rPr>
        <w:t xml:space="preserve"> в составе судьи Григорашенко И. П., рассмотрев в открытом судебном заседании </w:t>
      </w:r>
      <w:r w:rsidRPr="007C150C">
        <w:t xml:space="preserve">исковое заявление </w:t>
      </w:r>
      <w:r w:rsidRPr="007C150C">
        <w:rPr>
          <w:rStyle w:val="FontStyle14"/>
          <w:sz w:val="24"/>
          <w:szCs w:val="24"/>
        </w:rPr>
        <w:t xml:space="preserve">открытого акционерного общества «Агентство по оздоровлению банковской системы»                (г. Тирасполь, ул. 25 Октября, 71) к обществу с ограниченной ответственностью «Гидрофит» (Слободзейский район, с. Незавертайловка, ул. Мичурина, д. 155) о взыскании долга по кредитному договору и обращении взыскания на предмет залога, </w:t>
      </w:r>
    </w:p>
    <w:p w:rsidR="007C150C" w:rsidRPr="007C150C" w:rsidRDefault="007C150C" w:rsidP="007C150C">
      <w:pPr>
        <w:pStyle w:val="Style4"/>
        <w:widowControl/>
        <w:spacing w:line="240" w:lineRule="auto"/>
        <w:ind w:firstLine="709"/>
        <w:rPr>
          <w:rStyle w:val="FontStyle14"/>
          <w:sz w:val="24"/>
          <w:szCs w:val="24"/>
        </w:rPr>
      </w:pPr>
      <w:r w:rsidRPr="007C150C">
        <w:rPr>
          <w:rStyle w:val="FontStyle14"/>
          <w:sz w:val="24"/>
          <w:szCs w:val="24"/>
        </w:rPr>
        <w:t>при участии представителей:</w:t>
      </w:r>
    </w:p>
    <w:p w:rsidR="007C150C" w:rsidRPr="007C150C" w:rsidRDefault="007C150C" w:rsidP="007C150C">
      <w:pPr>
        <w:pStyle w:val="Style4"/>
        <w:widowControl/>
        <w:spacing w:line="240" w:lineRule="auto"/>
        <w:ind w:firstLine="709"/>
        <w:rPr>
          <w:rStyle w:val="FontStyle14"/>
          <w:sz w:val="24"/>
          <w:szCs w:val="24"/>
        </w:rPr>
      </w:pPr>
      <w:r w:rsidRPr="007C150C">
        <w:rPr>
          <w:rStyle w:val="FontStyle14"/>
          <w:sz w:val="24"/>
          <w:szCs w:val="24"/>
        </w:rPr>
        <w:t>истца – Мазан А. Д., руководителя согласно выписке из государственного реестр</w:t>
      </w:r>
      <w:r w:rsidR="006C1C45">
        <w:rPr>
          <w:rStyle w:val="FontStyle14"/>
          <w:sz w:val="24"/>
          <w:szCs w:val="24"/>
        </w:rPr>
        <w:t>а юридических лиц, Лысенко Н.М.</w:t>
      </w:r>
      <w:r w:rsidRPr="007C150C">
        <w:rPr>
          <w:rStyle w:val="FontStyle14"/>
          <w:sz w:val="24"/>
          <w:szCs w:val="24"/>
        </w:rPr>
        <w:t xml:space="preserve"> по доверенности № 2/91 от 29 мая 2018 года,</w:t>
      </w:r>
    </w:p>
    <w:p w:rsidR="007C150C" w:rsidRPr="007C150C" w:rsidRDefault="007C150C" w:rsidP="007C150C">
      <w:pPr>
        <w:pStyle w:val="Style4"/>
        <w:widowControl/>
        <w:spacing w:line="240" w:lineRule="auto"/>
        <w:ind w:firstLine="709"/>
        <w:rPr>
          <w:rStyle w:val="FontStyle14"/>
          <w:sz w:val="24"/>
          <w:szCs w:val="24"/>
        </w:rPr>
      </w:pPr>
      <w:r w:rsidRPr="007C150C">
        <w:rPr>
          <w:rStyle w:val="FontStyle14"/>
          <w:sz w:val="24"/>
          <w:szCs w:val="24"/>
        </w:rPr>
        <w:t>ответчика – Продиус В. П., руководителя согласно выписке из государственного реестра юридических лиц,</w:t>
      </w:r>
    </w:p>
    <w:p w:rsidR="007C150C" w:rsidRPr="007C150C" w:rsidRDefault="007C150C" w:rsidP="007C150C">
      <w:pPr>
        <w:pStyle w:val="Style4"/>
        <w:widowControl/>
        <w:spacing w:line="240" w:lineRule="auto"/>
        <w:ind w:firstLine="709"/>
        <w:rPr>
          <w:rStyle w:val="FontStyle14"/>
          <w:sz w:val="24"/>
          <w:szCs w:val="24"/>
        </w:rPr>
      </w:pPr>
      <w:r w:rsidRPr="007C150C">
        <w:rPr>
          <w:rStyle w:val="FontStyle14"/>
          <w:sz w:val="24"/>
          <w:szCs w:val="24"/>
        </w:rPr>
        <w:t>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7C150C" w:rsidRPr="007C150C" w:rsidRDefault="007C150C" w:rsidP="007C150C">
      <w:pPr>
        <w:spacing w:after="0" w:line="240" w:lineRule="auto"/>
        <w:ind w:firstLine="709"/>
        <w:jc w:val="center"/>
        <w:rPr>
          <w:rFonts w:ascii="Times New Roman" w:hAnsi="Times New Roman" w:cs="Times New Roman"/>
          <w:b/>
          <w:sz w:val="24"/>
          <w:szCs w:val="24"/>
        </w:rPr>
      </w:pPr>
    </w:p>
    <w:p w:rsidR="007C150C" w:rsidRPr="007C150C" w:rsidRDefault="007C150C" w:rsidP="007C150C">
      <w:pPr>
        <w:spacing w:after="0" w:line="240" w:lineRule="auto"/>
        <w:ind w:firstLine="709"/>
        <w:jc w:val="center"/>
        <w:rPr>
          <w:rFonts w:ascii="Times New Roman" w:hAnsi="Times New Roman" w:cs="Times New Roman"/>
          <w:b/>
          <w:sz w:val="24"/>
          <w:szCs w:val="24"/>
        </w:rPr>
      </w:pPr>
      <w:r w:rsidRPr="007C150C">
        <w:rPr>
          <w:rFonts w:ascii="Times New Roman" w:hAnsi="Times New Roman" w:cs="Times New Roman"/>
          <w:b/>
          <w:sz w:val="24"/>
          <w:szCs w:val="24"/>
        </w:rPr>
        <w:t>У С Т А Н О В И Л:</w:t>
      </w:r>
    </w:p>
    <w:p w:rsidR="007C150C" w:rsidRPr="007C150C" w:rsidRDefault="007C150C" w:rsidP="007C150C">
      <w:pPr>
        <w:spacing w:after="0" w:line="240" w:lineRule="auto"/>
        <w:ind w:firstLine="709"/>
        <w:jc w:val="both"/>
        <w:rPr>
          <w:rStyle w:val="FontStyle14"/>
          <w:sz w:val="24"/>
          <w:szCs w:val="24"/>
        </w:rPr>
      </w:pP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исковое заявление </w:t>
      </w:r>
      <w:r w:rsidRPr="007C150C">
        <w:rPr>
          <w:rStyle w:val="FontStyle14"/>
          <w:sz w:val="24"/>
          <w:szCs w:val="24"/>
        </w:rPr>
        <w:t xml:space="preserve">открытого акционерного общества «Агентство по оздоровлению банковской системы» </w:t>
      </w:r>
      <w:r w:rsidRPr="007C150C">
        <w:rPr>
          <w:rFonts w:ascii="Times New Roman" w:hAnsi="Times New Roman" w:cs="Times New Roman"/>
          <w:sz w:val="24"/>
          <w:szCs w:val="24"/>
        </w:rPr>
        <w:t>(далее – истец, Агенство)</w:t>
      </w:r>
      <w:r w:rsidRPr="007C150C">
        <w:rPr>
          <w:rStyle w:val="FontStyle14"/>
          <w:sz w:val="24"/>
          <w:szCs w:val="24"/>
        </w:rPr>
        <w:t xml:space="preserve"> к обществу с ограниченной ответственностью «Гидрофит» (далее – ответчик, ООО «Гидрофит»)</w:t>
      </w:r>
      <w:r w:rsidRPr="007C150C">
        <w:rPr>
          <w:rFonts w:ascii="Times New Roman" w:hAnsi="Times New Roman" w:cs="Times New Roman"/>
          <w:sz w:val="24"/>
          <w:szCs w:val="24"/>
        </w:rPr>
        <w:t xml:space="preserve"> </w:t>
      </w:r>
      <w:r w:rsidRPr="007C150C">
        <w:rPr>
          <w:rStyle w:val="FontStyle14"/>
          <w:sz w:val="24"/>
          <w:szCs w:val="24"/>
        </w:rPr>
        <w:t>о взыскании задолженности по кредитному договору и обращении взыскания на предмет залога</w:t>
      </w:r>
      <w:r w:rsidRPr="007C150C">
        <w:rPr>
          <w:rFonts w:ascii="Times New Roman" w:hAnsi="Times New Roman" w:cs="Times New Roman"/>
          <w:sz w:val="24"/>
          <w:szCs w:val="24"/>
        </w:rPr>
        <w:t xml:space="preserve"> определением от 28 апреля 2018 года принято к производству Арбитражного суда, его рассмотрение назначено на 29 мая 2018 года.</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По основаниям, указ</w:t>
      </w:r>
      <w:r w:rsidR="006C1C45">
        <w:rPr>
          <w:rFonts w:ascii="Times New Roman" w:hAnsi="Times New Roman" w:cs="Times New Roman"/>
          <w:sz w:val="24"/>
          <w:szCs w:val="24"/>
        </w:rPr>
        <w:t>а</w:t>
      </w:r>
      <w:r w:rsidRPr="007C150C">
        <w:rPr>
          <w:rFonts w:ascii="Times New Roman" w:hAnsi="Times New Roman" w:cs="Times New Roman"/>
          <w:sz w:val="24"/>
          <w:szCs w:val="24"/>
        </w:rPr>
        <w:t>ным в определении Арбитражного суда от 29 мая 2018 года, рассмотрение дела откладывалось. Дата очередного судебного заседания назначена на 14 июня 20</w:t>
      </w:r>
      <w:r w:rsidR="006C1C45">
        <w:rPr>
          <w:rFonts w:ascii="Times New Roman" w:hAnsi="Times New Roman" w:cs="Times New Roman"/>
          <w:sz w:val="24"/>
          <w:szCs w:val="24"/>
        </w:rPr>
        <w:t>1</w:t>
      </w:r>
      <w:r w:rsidRPr="007C150C">
        <w:rPr>
          <w:rFonts w:ascii="Times New Roman" w:hAnsi="Times New Roman" w:cs="Times New Roman"/>
          <w:sz w:val="24"/>
          <w:szCs w:val="24"/>
        </w:rPr>
        <w:t xml:space="preserve">8 года. </w:t>
      </w:r>
    </w:p>
    <w:p w:rsidR="007C150C" w:rsidRPr="007C150C" w:rsidRDefault="007C150C" w:rsidP="007C150C">
      <w:pPr>
        <w:spacing w:after="0" w:line="240" w:lineRule="auto"/>
        <w:ind w:firstLine="709"/>
        <w:jc w:val="both"/>
        <w:rPr>
          <w:rStyle w:val="FontStyle14"/>
          <w:sz w:val="24"/>
          <w:szCs w:val="24"/>
        </w:rPr>
      </w:pPr>
      <w:r w:rsidRPr="007C150C">
        <w:rPr>
          <w:rStyle w:val="FontStyle14"/>
          <w:sz w:val="24"/>
          <w:szCs w:val="24"/>
        </w:rPr>
        <w:t>В состоявшемся судебном заседании истец</w:t>
      </w:r>
      <w:r w:rsidR="006C1C45">
        <w:rPr>
          <w:rStyle w:val="FontStyle14"/>
          <w:sz w:val="24"/>
          <w:szCs w:val="24"/>
        </w:rPr>
        <w:t>,</w:t>
      </w:r>
      <w:r w:rsidRPr="007C150C">
        <w:rPr>
          <w:rStyle w:val="FontStyle14"/>
          <w:sz w:val="24"/>
          <w:szCs w:val="24"/>
        </w:rPr>
        <w:t xml:space="preserve"> реализовав право, предоставленное статьей 29 АПК ПМР, увеличи</w:t>
      </w:r>
      <w:r w:rsidR="006C1C45">
        <w:rPr>
          <w:rStyle w:val="FontStyle14"/>
          <w:sz w:val="24"/>
          <w:szCs w:val="24"/>
        </w:rPr>
        <w:t>л</w:t>
      </w:r>
      <w:r w:rsidRPr="007C150C">
        <w:rPr>
          <w:rStyle w:val="FontStyle14"/>
          <w:sz w:val="24"/>
          <w:szCs w:val="24"/>
        </w:rPr>
        <w:t xml:space="preserve"> размер исковых требований  до суммы, 1785 476,15 рублей из которых </w:t>
      </w:r>
      <w:r w:rsidRPr="007C150C">
        <w:rPr>
          <w:rFonts w:ascii="Times New Roman" w:hAnsi="Times New Roman" w:cs="Times New Roman"/>
          <w:sz w:val="24"/>
          <w:szCs w:val="24"/>
        </w:rPr>
        <w:t>1 004 649, 98 рублей  основного долга и   780 826,17 рублей процентов  за пользование кредитом</w:t>
      </w:r>
      <w:r w:rsidRPr="007C150C">
        <w:rPr>
          <w:rStyle w:val="FontStyle14"/>
          <w:sz w:val="24"/>
          <w:szCs w:val="24"/>
        </w:rPr>
        <w:t>, а также отказа</w:t>
      </w:r>
      <w:r w:rsidR="006C1C45">
        <w:rPr>
          <w:rStyle w:val="FontStyle14"/>
          <w:sz w:val="24"/>
          <w:szCs w:val="24"/>
        </w:rPr>
        <w:t>лся</w:t>
      </w:r>
      <w:r w:rsidRPr="007C150C">
        <w:rPr>
          <w:rStyle w:val="FontStyle14"/>
          <w:sz w:val="24"/>
          <w:szCs w:val="24"/>
        </w:rPr>
        <w:t xml:space="preserve"> от искового требования в части обращения взыскания на предмет залога в связи с тем, что договоры залога № 20 от 27   июня 2013 года, № 24 от 23 сентября 2013 года, №27 от 30 октября  2013 года, № 29 от 15 ноября 2013 года,  №1 от 11 января 2014 года, №8 от 17 апреля 2014, №14 от 8 июня 2014 года содерж</w:t>
      </w:r>
      <w:r w:rsidR="006C1C45">
        <w:rPr>
          <w:rStyle w:val="FontStyle14"/>
          <w:sz w:val="24"/>
          <w:szCs w:val="24"/>
        </w:rPr>
        <w:t>а</w:t>
      </w:r>
      <w:r w:rsidRPr="007C150C">
        <w:rPr>
          <w:rStyle w:val="FontStyle14"/>
          <w:sz w:val="24"/>
          <w:szCs w:val="24"/>
        </w:rPr>
        <w:t>т условие о внесудебном порядке обращения взыскания на заложенное имущество.</w:t>
      </w:r>
    </w:p>
    <w:p w:rsidR="007C150C" w:rsidRPr="007C150C" w:rsidRDefault="007C150C" w:rsidP="007C150C">
      <w:pPr>
        <w:spacing w:after="0" w:line="240" w:lineRule="auto"/>
        <w:ind w:firstLine="709"/>
        <w:jc w:val="both"/>
        <w:rPr>
          <w:rStyle w:val="FontStyle14"/>
          <w:sz w:val="24"/>
          <w:szCs w:val="24"/>
        </w:rPr>
      </w:pPr>
      <w:r w:rsidRPr="007C150C">
        <w:rPr>
          <w:rStyle w:val="FontStyle14"/>
          <w:sz w:val="24"/>
          <w:szCs w:val="24"/>
        </w:rPr>
        <w:lastRenderedPageBreak/>
        <w:t>Суд, установив, что отказ от части исковых требований не противоречит нормам действующего законодательства и не нарушает прав иных лиц, принял таковой, о чем оформлено соответствующее определение о прекращении производства по делу               № 229/18-12 в указанной части.</w:t>
      </w:r>
    </w:p>
    <w:p w:rsidR="007C150C" w:rsidRPr="007C150C" w:rsidRDefault="007C150C" w:rsidP="007C150C">
      <w:pPr>
        <w:spacing w:after="0" w:line="240" w:lineRule="auto"/>
        <w:ind w:firstLine="709"/>
        <w:jc w:val="both"/>
        <w:rPr>
          <w:rStyle w:val="FontStyle14"/>
          <w:sz w:val="24"/>
          <w:szCs w:val="24"/>
        </w:rPr>
      </w:pPr>
      <w:r w:rsidRPr="007C150C">
        <w:rPr>
          <w:rStyle w:val="FontStyle14"/>
          <w:sz w:val="24"/>
          <w:szCs w:val="24"/>
        </w:rPr>
        <w:t xml:space="preserve">Дело рассмотрено по существу, и резолютивная часть решения оглашена в судебном заседании 14 июня 2018 года. Полный текст итогового судебного акта изготовлен 19 июня 2018 года. </w:t>
      </w:r>
    </w:p>
    <w:p w:rsidR="007C150C" w:rsidRPr="007C150C" w:rsidRDefault="007C150C" w:rsidP="007C150C">
      <w:pPr>
        <w:spacing w:after="0" w:line="240" w:lineRule="auto"/>
        <w:ind w:firstLine="709"/>
        <w:jc w:val="both"/>
        <w:rPr>
          <w:rFonts w:ascii="Times New Roman" w:hAnsi="Times New Roman" w:cs="Times New Roman"/>
          <w:b/>
          <w:sz w:val="24"/>
          <w:szCs w:val="24"/>
        </w:rPr>
      </w:pPr>
    </w:p>
    <w:p w:rsidR="007C150C" w:rsidRPr="00F52DCB" w:rsidRDefault="007C150C" w:rsidP="007C150C">
      <w:pPr>
        <w:spacing w:after="0" w:line="240" w:lineRule="auto"/>
        <w:ind w:firstLine="709"/>
        <w:jc w:val="both"/>
        <w:rPr>
          <w:rFonts w:ascii="Times New Roman" w:hAnsi="Times New Roman" w:cs="Times New Roman"/>
          <w:b/>
          <w:sz w:val="24"/>
          <w:szCs w:val="24"/>
        </w:rPr>
      </w:pPr>
      <w:r w:rsidRPr="00F52DCB">
        <w:rPr>
          <w:rFonts w:ascii="Times New Roman" w:hAnsi="Times New Roman" w:cs="Times New Roman"/>
          <w:b/>
          <w:sz w:val="24"/>
          <w:szCs w:val="24"/>
        </w:rPr>
        <w:t xml:space="preserve">Агентство </w:t>
      </w:r>
      <w:r w:rsidRPr="00F52DCB">
        <w:rPr>
          <w:rFonts w:ascii="Times New Roman" w:hAnsi="Times New Roman" w:cs="Times New Roman"/>
          <w:sz w:val="24"/>
          <w:szCs w:val="24"/>
        </w:rPr>
        <w:t>в ходе судебного заседания</w:t>
      </w:r>
      <w:r w:rsidRPr="00F52DCB">
        <w:rPr>
          <w:rFonts w:ascii="Times New Roman" w:hAnsi="Times New Roman" w:cs="Times New Roman"/>
          <w:b/>
          <w:sz w:val="24"/>
          <w:szCs w:val="24"/>
        </w:rPr>
        <w:t xml:space="preserve"> </w:t>
      </w:r>
      <w:r w:rsidRPr="00F52DCB">
        <w:rPr>
          <w:rFonts w:ascii="Times New Roman" w:hAnsi="Times New Roman" w:cs="Times New Roman"/>
          <w:sz w:val="24"/>
          <w:szCs w:val="24"/>
        </w:rPr>
        <w:t>поддержало исковые требования с учетом изменения в порядке статьи 29 АПК ПМР и просило Арбитражный суд удовлетворить их.</w:t>
      </w:r>
      <w:r w:rsidRPr="00F52DCB">
        <w:rPr>
          <w:rFonts w:ascii="Times New Roman" w:hAnsi="Times New Roman" w:cs="Times New Roman"/>
          <w:b/>
          <w:sz w:val="24"/>
          <w:szCs w:val="24"/>
        </w:rPr>
        <w:t xml:space="preserve"> </w:t>
      </w:r>
      <w:r w:rsidRPr="00F52DCB">
        <w:rPr>
          <w:rFonts w:ascii="Times New Roman" w:hAnsi="Times New Roman" w:cs="Times New Roman"/>
          <w:sz w:val="24"/>
          <w:szCs w:val="24"/>
        </w:rPr>
        <w:t xml:space="preserve">Обосновывая свою правовую позицию, истец  указал следующее. </w:t>
      </w:r>
    </w:p>
    <w:p w:rsidR="00817520" w:rsidRPr="00F52DCB" w:rsidRDefault="007C150C" w:rsidP="00F52DCB">
      <w:pPr>
        <w:pStyle w:val="a8"/>
        <w:spacing w:after="0"/>
        <w:ind w:left="0" w:firstLine="709"/>
        <w:jc w:val="both"/>
        <w:rPr>
          <w:sz w:val="24"/>
          <w:szCs w:val="24"/>
        </w:rPr>
      </w:pPr>
      <w:r w:rsidRPr="00F52DCB">
        <w:rPr>
          <w:sz w:val="24"/>
          <w:szCs w:val="24"/>
          <w:lang w:eastAsia="ru-RU"/>
        </w:rPr>
        <w:t xml:space="preserve">3 октября 2017 года в порядке статей 399, 401, 404 ГК ПМР, в соответствии со статьями 8, 9, пунктом 4 статьи 11 Закона Приднестровской Молдавской Республики от 30 июня 2017 № 201-З-VI «О стабилизации банковской системы Приднестровской Молдавской Республики» (САЗ 17-27) ОАО «Агентство по оздоровлению банковской системы» </w:t>
      </w:r>
      <w:r w:rsidR="00817520" w:rsidRPr="00F52DCB">
        <w:rPr>
          <w:sz w:val="24"/>
          <w:szCs w:val="24"/>
        </w:rPr>
        <w:t>на основании Соглашения № 13 об уступке прав требования приобрело проблемные финансовые активы ЗАО «Тираспромстройбанк», в том числе по кредитному договору № 6 от 16 апреля 2013 года</w:t>
      </w:r>
      <w:r w:rsidR="006C1C45">
        <w:rPr>
          <w:sz w:val="24"/>
          <w:szCs w:val="24"/>
        </w:rPr>
        <w:t>,</w:t>
      </w:r>
      <w:r w:rsidR="00817520" w:rsidRPr="00F52DCB">
        <w:rPr>
          <w:sz w:val="24"/>
          <w:szCs w:val="24"/>
        </w:rPr>
        <w:t xml:space="preserve"> заключенному с ООО «Гидрофит». </w:t>
      </w:r>
    </w:p>
    <w:p w:rsidR="00817520" w:rsidRPr="00F52DCB" w:rsidRDefault="00817520" w:rsidP="00F52DCB">
      <w:pPr>
        <w:pStyle w:val="a8"/>
        <w:spacing w:after="0"/>
        <w:ind w:left="0" w:firstLine="709"/>
        <w:jc w:val="both"/>
        <w:rPr>
          <w:sz w:val="24"/>
          <w:szCs w:val="24"/>
          <w:lang w:eastAsia="ru-RU"/>
        </w:rPr>
      </w:pPr>
      <w:r w:rsidRPr="00F52DCB">
        <w:rPr>
          <w:sz w:val="24"/>
          <w:szCs w:val="24"/>
        </w:rPr>
        <w:t>На основании  указанного Соглашения № 13 ОАО «Агентство по оздоровлению банковской системы» перешли все права требования к ООО «Гидрофит» по кредитному договору № 6 от 16 апреля 2013 года</w:t>
      </w:r>
    </w:p>
    <w:p w:rsidR="00817520" w:rsidRPr="00F52DCB" w:rsidRDefault="00817520" w:rsidP="00F52DCB">
      <w:pPr>
        <w:spacing w:after="0" w:line="240" w:lineRule="auto"/>
        <w:ind w:firstLine="709"/>
        <w:jc w:val="both"/>
        <w:rPr>
          <w:rFonts w:ascii="Times New Roman" w:hAnsi="Times New Roman" w:cs="Times New Roman"/>
          <w:sz w:val="24"/>
          <w:szCs w:val="24"/>
        </w:rPr>
      </w:pPr>
      <w:r w:rsidRPr="00F52DCB">
        <w:rPr>
          <w:rFonts w:ascii="Times New Roman" w:hAnsi="Times New Roman" w:cs="Times New Roman"/>
          <w:sz w:val="24"/>
          <w:szCs w:val="24"/>
        </w:rPr>
        <w:t>16 апреля 2013 года между ЗАО «Тираспромстройбанк» и ООО «Гидрофит» был</w:t>
      </w:r>
      <w:r w:rsidR="006C1C45">
        <w:rPr>
          <w:rFonts w:ascii="Times New Roman" w:hAnsi="Times New Roman" w:cs="Times New Roman"/>
          <w:sz w:val="24"/>
          <w:szCs w:val="24"/>
        </w:rPr>
        <w:t xml:space="preserve"> заключен кредитный договор № 6</w:t>
      </w:r>
      <w:r w:rsidRPr="00F52DCB">
        <w:rPr>
          <w:rFonts w:ascii="Times New Roman" w:hAnsi="Times New Roman" w:cs="Times New Roman"/>
          <w:sz w:val="24"/>
          <w:szCs w:val="24"/>
        </w:rPr>
        <w:t xml:space="preserve"> с лимитом выдачи 50 000,00 долларов США, с уплатой процентов за пользование кредитом в пределах срока пользования кредитом 18% годовых, сроком до 28 марта 2014 года (далее - Кредитный договор). </w:t>
      </w:r>
    </w:p>
    <w:p w:rsidR="00817520" w:rsidRPr="00F52DCB" w:rsidRDefault="00817520" w:rsidP="00817520">
      <w:pPr>
        <w:pStyle w:val="a8"/>
        <w:spacing w:after="0"/>
        <w:ind w:left="0" w:firstLine="567"/>
        <w:jc w:val="both"/>
        <w:rPr>
          <w:sz w:val="24"/>
          <w:szCs w:val="24"/>
        </w:rPr>
      </w:pPr>
      <w:r w:rsidRPr="00F52DCB">
        <w:rPr>
          <w:sz w:val="24"/>
          <w:szCs w:val="24"/>
        </w:rPr>
        <w:t xml:space="preserve">В соответствии с вышеуказанным Кредитным договором возврат кредита </w:t>
      </w:r>
      <w:r w:rsidR="006C1C45">
        <w:rPr>
          <w:sz w:val="24"/>
          <w:szCs w:val="24"/>
        </w:rPr>
        <w:t>о</w:t>
      </w:r>
      <w:r w:rsidRPr="00F52DCB">
        <w:rPr>
          <w:sz w:val="24"/>
          <w:szCs w:val="24"/>
        </w:rPr>
        <w:t xml:space="preserve">тветчик обязан производить в соответствии с Графиком погашения основной суммы долга по кредиту, а проценты уплачивать за пользование кредитом ежемесячно не позднее последнего рабочего дня (п. 3.1.2 Кредитного договора). </w:t>
      </w:r>
    </w:p>
    <w:p w:rsidR="00817520" w:rsidRPr="00F52DCB" w:rsidRDefault="006C1C45" w:rsidP="00817520">
      <w:pPr>
        <w:pStyle w:val="a8"/>
        <w:spacing w:after="0"/>
        <w:ind w:left="0" w:firstLine="567"/>
        <w:jc w:val="both"/>
        <w:rPr>
          <w:sz w:val="24"/>
          <w:szCs w:val="24"/>
        </w:rPr>
      </w:pPr>
      <w:r>
        <w:rPr>
          <w:sz w:val="24"/>
          <w:szCs w:val="24"/>
        </w:rPr>
        <w:t>Однако</w:t>
      </w:r>
      <w:r w:rsidR="00817520" w:rsidRPr="00F52DCB">
        <w:rPr>
          <w:sz w:val="24"/>
          <w:szCs w:val="24"/>
        </w:rPr>
        <w:t xml:space="preserve"> с марта 2017 года </w:t>
      </w:r>
      <w:r>
        <w:rPr>
          <w:sz w:val="24"/>
          <w:szCs w:val="24"/>
        </w:rPr>
        <w:t>о</w:t>
      </w:r>
      <w:r w:rsidR="00817520" w:rsidRPr="00F52DCB">
        <w:rPr>
          <w:sz w:val="24"/>
          <w:szCs w:val="24"/>
        </w:rPr>
        <w:t>тветчик своих обязательств по погашению кредита (основного долга и процентов ) не исполняет.</w:t>
      </w:r>
    </w:p>
    <w:p w:rsidR="00817520" w:rsidRPr="00F52DCB" w:rsidRDefault="00817520" w:rsidP="00817520">
      <w:pPr>
        <w:pStyle w:val="a8"/>
        <w:spacing w:after="0"/>
        <w:ind w:left="0" w:firstLine="567"/>
        <w:jc w:val="both"/>
        <w:rPr>
          <w:sz w:val="24"/>
          <w:szCs w:val="24"/>
        </w:rPr>
      </w:pPr>
      <w:r w:rsidRPr="00F52DCB">
        <w:rPr>
          <w:sz w:val="24"/>
          <w:szCs w:val="24"/>
        </w:rPr>
        <w:t xml:space="preserve">В связи с нарушением Ответчиком срока оплаты основного долга по Кредитному договору и на основании пункта 2.3. данного Кредитного договора </w:t>
      </w:r>
      <w:r w:rsidRPr="00F52DCB">
        <w:rPr>
          <w:bCs/>
          <w:sz w:val="24"/>
          <w:szCs w:val="24"/>
        </w:rPr>
        <w:t>на сумму просроченной задолженности по кредиту</w:t>
      </w:r>
      <w:r w:rsidRPr="00F52DCB">
        <w:rPr>
          <w:sz w:val="24"/>
          <w:szCs w:val="24"/>
        </w:rPr>
        <w:t xml:space="preserve"> начисляются проценты по ставке </w:t>
      </w:r>
      <w:r w:rsidRPr="00F52DCB">
        <w:rPr>
          <w:bCs/>
          <w:sz w:val="24"/>
          <w:szCs w:val="24"/>
        </w:rPr>
        <w:t>36 % годовых</w:t>
      </w:r>
      <w:r w:rsidRPr="00F52DCB">
        <w:rPr>
          <w:sz w:val="24"/>
          <w:szCs w:val="24"/>
        </w:rPr>
        <w:t>.</w:t>
      </w:r>
    </w:p>
    <w:p w:rsidR="00817520" w:rsidRPr="00F52DCB" w:rsidRDefault="00817520" w:rsidP="00817520">
      <w:pPr>
        <w:pStyle w:val="a8"/>
        <w:spacing w:after="0"/>
        <w:ind w:left="0" w:firstLine="709"/>
        <w:jc w:val="both"/>
        <w:rPr>
          <w:sz w:val="24"/>
          <w:szCs w:val="24"/>
        </w:rPr>
      </w:pPr>
      <w:r w:rsidRPr="00F52DCB">
        <w:rPr>
          <w:sz w:val="24"/>
          <w:szCs w:val="24"/>
        </w:rPr>
        <w:t>Ответчик неоднократно нарушил условия Кредитного договора,  в одностороннем порядке отказавшись от исполнения обязательств.</w:t>
      </w:r>
    </w:p>
    <w:p w:rsidR="00817520" w:rsidRPr="00F52DCB" w:rsidRDefault="00817520" w:rsidP="00817520">
      <w:pPr>
        <w:pStyle w:val="a8"/>
        <w:spacing w:after="0"/>
        <w:ind w:left="0" w:firstLine="567"/>
        <w:jc w:val="both"/>
        <w:rPr>
          <w:sz w:val="24"/>
          <w:szCs w:val="24"/>
        </w:rPr>
      </w:pPr>
      <w:r w:rsidRPr="00F52DCB">
        <w:rPr>
          <w:sz w:val="24"/>
          <w:szCs w:val="24"/>
        </w:rPr>
        <w:t xml:space="preserve">Неисполнение </w:t>
      </w:r>
      <w:r w:rsidR="006C1C45">
        <w:rPr>
          <w:sz w:val="24"/>
          <w:szCs w:val="24"/>
        </w:rPr>
        <w:t>о</w:t>
      </w:r>
      <w:r w:rsidRPr="00F52DCB">
        <w:rPr>
          <w:sz w:val="24"/>
          <w:szCs w:val="24"/>
        </w:rPr>
        <w:t>тветч</w:t>
      </w:r>
      <w:r w:rsidR="006C1C45">
        <w:rPr>
          <w:sz w:val="24"/>
          <w:szCs w:val="24"/>
        </w:rPr>
        <w:t>иком вышеуказанных обязательств</w:t>
      </w:r>
      <w:r w:rsidRPr="00F52DCB">
        <w:rPr>
          <w:sz w:val="24"/>
          <w:szCs w:val="24"/>
        </w:rPr>
        <w:t xml:space="preserve"> в соответствии с п. 3.4.4. Кредитного договора служит основанием потребовать досрочного возврата всей суммы кредита с причитающимися процентами.</w:t>
      </w:r>
    </w:p>
    <w:p w:rsidR="00817520" w:rsidRPr="00F52DCB" w:rsidRDefault="00817520" w:rsidP="00817520">
      <w:pPr>
        <w:pStyle w:val="a8"/>
        <w:spacing w:after="0"/>
        <w:ind w:left="0" w:firstLine="567"/>
        <w:jc w:val="both"/>
        <w:rPr>
          <w:sz w:val="24"/>
          <w:szCs w:val="24"/>
        </w:rPr>
      </w:pPr>
      <w:r w:rsidRPr="00F52DCB">
        <w:rPr>
          <w:sz w:val="24"/>
          <w:szCs w:val="24"/>
        </w:rPr>
        <w:t>В со</w:t>
      </w:r>
      <w:r w:rsidR="006C1C45">
        <w:rPr>
          <w:sz w:val="24"/>
          <w:szCs w:val="24"/>
        </w:rPr>
        <w:t>ответствии с п.2 ст. 848 ГК ПМР</w:t>
      </w:r>
      <w:r w:rsidRPr="00F52DCB">
        <w:rPr>
          <w:sz w:val="24"/>
          <w:szCs w:val="24"/>
        </w:rPr>
        <w:t xml:space="preserve"> к отношениям по кредитному договору применяются правила, применяемые к договору займа.</w:t>
      </w:r>
    </w:p>
    <w:p w:rsidR="00817520" w:rsidRPr="00F52DCB" w:rsidRDefault="00817520" w:rsidP="00817520">
      <w:pPr>
        <w:pStyle w:val="a8"/>
        <w:spacing w:after="0"/>
        <w:ind w:left="0" w:firstLine="567"/>
        <w:jc w:val="both"/>
        <w:rPr>
          <w:sz w:val="24"/>
          <w:szCs w:val="24"/>
        </w:rPr>
      </w:pPr>
      <w:r w:rsidRPr="00F52DCB">
        <w:rPr>
          <w:sz w:val="24"/>
          <w:szCs w:val="24"/>
        </w:rPr>
        <w:t xml:space="preserve">Из п.1 ст.839 ГК ПМР следует, что заемщик обязан вернуть займодавцу полученную сумму займа в порядке и сроки, предусмотренные договором займа, при этом в соответствии с п.1.ст. 383 ГК ПМР займодавец имеет право на получение с заемщика процентов на сумму займа в размерах и порядке, определенных договором. </w:t>
      </w:r>
    </w:p>
    <w:p w:rsidR="007C150C" w:rsidRPr="007C150C" w:rsidRDefault="00817520" w:rsidP="00F52DCB">
      <w:pPr>
        <w:pStyle w:val="a8"/>
        <w:spacing w:after="0"/>
        <w:ind w:left="0" w:firstLine="567"/>
        <w:jc w:val="both"/>
        <w:rPr>
          <w:sz w:val="24"/>
          <w:szCs w:val="24"/>
          <w:lang w:eastAsia="ru-RU"/>
        </w:rPr>
      </w:pPr>
      <w:r w:rsidRPr="00F52DCB">
        <w:rPr>
          <w:sz w:val="24"/>
          <w:szCs w:val="24"/>
        </w:rPr>
        <w:t xml:space="preserve">На основании вышеизложенного </w:t>
      </w:r>
      <w:r w:rsidR="00F52DCB">
        <w:rPr>
          <w:sz w:val="24"/>
          <w:szCs w:val="24"/>
        </w:rPr>
        <w:t>Агентство полагает</w:t>
      </w:r>
      <w:r w:rsidRPr="00F52DCB">
        <w:rPr>
          <w:sz w:val="24"/>
          <w:szCs w:val="24"/>
        </w:rPr>
        <w:t xml:space="preserve">, что </w:t>
      </w:r>
      <w:r w:rsidR="006C1C45">
        <w:rPr>
          <w:sz w:val="24"/>
          <w:szCs w:val="24"/>
        </w:rPr>
        <w:t>о</w:t>
      </w:r>
      <w:r w:rsidRPr="00F52DCB">
        <w:rPr>
          <w:sz w:val="24"/>
          <w:szCs w:val="24"/>
        </w:rPr>
        <w:t xml:space="preserve">тветчик взял на себя обязательство исполнять условия кредитного договора, но своих обязательств не исполнил,  и у </w:t>
      </w:r>
      <w:r w:rsidR="00F52DCB">
        <w:rPr>
          <w:sz w:val="24"/>
          <w:szCs w:val="24"/>
        </w:rPr>
        <w:t>и</w:t>
      </w:r>
      <w:r w:rsidRPr="00F52DCB">
        <w:rPr>
          <w:sz w:val="24"/>
          <w:szCs w:val="24"/>
        </w:rPr>
        <w:t xml:space="preserve">стца  возникает право требовать от </w:t>
      </w:r>
      <w:r w:rsidR="006C1C45">
        <w:rPr>
          <w:sz w:val="24"/>
          <w:szCs w:val="24"/>
        </w:rPr>
        <w:t>ответчика</w:t>
      </w:r>
      <w:r w:rsidRPr="00F52DCB">
        <w:rPr>
          <w:sz w:val="24"/>
          <w:szCs w:val="24"/>
        </w:rPr>
        <w:t xml:space="preserve"> исполнения своих обязательств на условиях заключенного кредитного договора </w:t>
      </w:r>
    </w:p>
    <w:p w:rsidR="007C150C" w:rsidRDefault="007C150C" w:rsidP="00F52DCB">
      <w:pPr>
        <w:pStyle w:val="a8"/>
        <w:spacing w:after="0"/>
        <w:ind w:left="0" w:firstLine="709"/>
        <w:jc w:val="both"/>
        <w:rPr>
          <w:sz w:val="24"/>
          <w:szCs w:val="24"/>
          <w:lang w:eastAsia="ru-RU"/>
        </w:rPr>
      </w:pPr>
      <w:r w:rsidRPr="007C150C">
        <w:rPr>
          <w:sz w:val="24"/>
          <w:szCs w:val="24"/>
          <w:lang w:eastAsia="ru-RU"/>
        </w:rPr>
        <w:t>На основании изложенного и руководствуясь статьями  326, 327, 347, 351, 354, 839, 840, 848 ГК ПМР, статьями 21, 23, 91-93 АПК ПМР Агентство просило Арбитражный суд ПМР</w:t>
      </w:r>
      <w:r w:rsidRPr="007C150C">
        <w:rPr>
          <w:b/>
          <w:sz w:val="24"/>
          <w:szCs w:val="24"/>
          <w:lang w:eastAsia="ru-RU"/>
        </w:rPr>
        <w:t xml:space="preserve"> </w:t>
      </w:r>
      <w:r w:rsidRPr="007C150C">
        <w:rPr>
          <w:sz w:val="24"/>
          <w:szCs w:val="24"/>
          <w:lang w:eastAsia="ru-RU"/>
        </w:rPr>
        <w:t xml:space="preserve">взыскать с </w:t>
      </w:r>
      <w:r w:rsidR="00F52DCB">
        <w:rPr>
          <w:sz w:val="24"/>
          <w:szCs w:val="24"/>
          <w:lang w:eastAsia="ru-RU"/>
        </w:rPr>
        <w:t>ООО «Гидрофит»  задолженность по кредитному договору  №6 от 16 апреля 2013 года  в сумме 1</w:t>
      </w:r>
      <w:r w:rsidR="006C1C45">
        <w:rPr>
          <w:sz w:val="24"/>
          <w:szCs w:val="24"/>
          <w:lang w:eastAsia="ru-RU"/>
        </w:rPr>
        <w:t xml:space="preserve"> </w:t>
      </w:r>
      <w:r w:rsidR="00F52DCB">
        <w:rPr>
          <w:sz w:val="24"/>
          <w:szCs w:val="24"/>
          <w:lang w:eastAsia="ru-RU"/>
        </w:rPr>
        <w:t xml:space="preserve">785 476,15 рублей из которых 1 004 649,98 рублей  </w:t>
      </w:r>
      <w:r w:rsidR="00F52DCB">
        <w:rPr>
          <w:sz w:val="24"/>
          <w:szCs w:val="24"/>
          <w:lang w:eastAsia="ru-RU"/>
        </w:rPr>
        <w:lastRenderedPageBreak/>
        <w:t xml:space="preserve">задолженность по основному долгу и 780 826,17 рублей задолженность по неоплаченным процентам. </w:t>
      </w:r>
    </w:p>
    <w:p w:rsidR="00F52DCB" w:rsidRPr="00F52DCB" w:rsidRDefault="00F52DCB" w:rsidP="00F52DCB">
      <w:pPr>
        <w:pStyle w:val="a8"/>
        <w:spacing w:after="0"/>
        <w:ind w:left="0" w:firstLine="709"/>
        <w:jc w:val="both"/>
        <w:rPr>
          <w:rStyle w:val="FontStyle14"/>
          <w:sz w:val="24"/>
          <w:szCs w:val="24"/>
          <w:lang w:eastAsia="ru-RU"/>
        </w:rPr>
      </w:pPr>
    </w:p>
    <w:p w:rsidR="00F52DCB" w:rsidRDefault="00F52DCB" w:rsidP="007C150C">
      <w:pPr>
        <w:pStyle w:val="a3"/>
        <w:ind w:firstLine="709"/>
        <w:jc w:val="both"/>
        <w:rPr>
          <w:rFonts w:ascii="Times New Roman" w:hAnsi="Times New Roman" w:cs="Times New Roman"/>
          <w:sz w:val="24"/>
          <w:szCs w:val="24"/>
        </w:rPr>
      </w:pPr>
      <w:r>
        <w:rPr>
          <w:rStyle w:val="FontStyle14"/>
          <w:b/>
          <w:sz w:val="24"/>
          <w:szCs w:val="24"/>
        </w:rPr>
        <w:t xml:space="preserve">ООО «Гидрофит» </w:t>
      </w:r>
      <w:r w:rsidR="007C150C" w:rsidRPr="007C150C">
        <w:rPr>
          <w:rFonts w:ascii="Times New Roman" w:hAnsi="Times New Roman" w:cs="Times New Roman"/>
          <w:sz w:val="24"/>
          <w:szCs w:val="24"/>
        </w:rPr>
        <w:t>не реализовало права на представление отзыва, регламентированного статьей 98 АПК ПМР. При этом устно  в ходе судебного заседания представитель ответчика  пояснил, что признает  требование о взыскании задолженности по кредитному договору. Вместе с тем указал о том, что предприятие осуществляет предпринимательскую деятельность в объемах</w:t>
      </w:r>
      <w:r w:rsidR="006C1C45">
        <w:rPr>
          <w:rFonts w:ascii="Times New Roman" w:hAnsi="Times New Roman" w:cs="Times New Roman"/>
          <w:sz w:val="24"/>
          <w:szCs w:val="24"/>
        </w:rPr>
        <w:t>,</w:t>
      </w:r>
      <w:r w:rsidR="007C150C" w:rsidRPr="007C150C">
        <w:rPr>
          <w:rFonts w:ascii="Times New Roman" w:hAnsi="Times New Roman" w:cs="Times New Roman"/>
          <w:sz w:val="24"/>
          <w:szCs w:val="24"/>
        </w:rPr>
        <w:t xml:space="preserve"> не позволяющих погасить задолженность в полном объеме. </w:t>
      </w:r>
      <w:r>
        <w:rPr>
          <w:rFonts w:ascii="Times New Roman" w:hAnsi="Times New Roman" w:cs="Times New Roman"/>
          <w:sz w:val="24"/>
          <w:szCs w:val="24"/>
        </w:rPr>
        <w:t xml:space="preserve">Представитель ответчика указал о  намерении  с августа 2018 года начать  выплаты задолженности и погасить ее в полном объеме в период по соглашению с истцом. </w:t>
      </w:r>
    </w:p>
    <w:p w:rsidR="007C150C" w:rsidRPr="007C150C" w:rsidRDefault="007C150C" w:rsidP="00F52DCB">
      <w:pPr>
        <w:spacing w:after="0" w:line="240" w:lineRule="auto"/>
        <w:jc w:val="both"/>
        <w:rPr>
          <w:rFonts w:ascii="Times New Roman" w:hAnsi="Times New Roman" w:cs="Times New Roman"/>
          <w:b/>
          <w:sz w:val="24"/>
          <w:szCs w:val="24"/>
        </w:rPr>
      </w:pP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b/>
          <w:sz w:val="24"/>
          <w:szCs w:val="24"/>
        </w:rPr>
        <w:t>Арбитражный суд</w:t>
      </w:r>
      <w:r w:rsidRPr="007C150C">
        <w:rPr>
          <w:rFonts w:ascii="Times New Roman" w:hAnsi="Times New Roman" w:cs="Times New Roman"/>
          <w:sz w:val="24"/>
          <w:szCs w:val="24"/>
        </w:rPr>
        <w:t>, рассмотрев материалы дела, исследовав представленные письменные доказательства, находит требования Агентства законными, обоснованными и подлежащими удовлетворению в полном объеме по следующим основаниям.</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Как установлено в ходе рассмотрения дела, </w:t>
      </w:r>
      <w:r w:rsidR="00F52DCB">
        <w:rPr>
          <w:rFonts w:ascii="Times New Roman" w:hAnsi="Times New Roman" w:cs="Times New Roman"/>
          <w:sz w:val="24"/>
          <w:szCs w:val="24"/>
        </w:rPr>
        <w:t xml:space="preserve">16 апреля 2013 года </w:t>
      </w:r>
      <w:r w:rsidRPr="007C150C">
        <w:rPr>
          <w:rFonts w:ascii="Times New Roman" w:hAnsi="Times New Roman" w:cs="Times New Roman"/>
          <w:sz w:val="24"/>
          <w:szCs w:val="24"/>
        </w:rPr>
        <w:t xml:space="preserve">между ЗАО «Тираспромстройбанк» (Первоначальный кредитор) и ответчиком заключен кредитный договор № </w:t>
      </w:r>
      <w:r w:rsidR="00F52DCB">
        <w:rPr>
          <w:rFonts w:ascii="Times New Roman" w:hAnsi="Times New Roman" w:cs="Times New Roman"/>
          <w:sz w:val="24"/>
          <w:szCs w:val="24"/>
        </w:rPr>
        <w:t>6 (далее – договор №</w:t>
      </w:r>
      <w:r w:rsidRPr="007C150C">
        <w:rPr>
          <w:rFonts w:ascii="Times New Roman" w:hAnsi="Times New Roman" w:cs="Times New Roman"/>
          <w:sz w:val="24"/>
          <w:szCs w:val="24"/>
        </w:rPr>
        <w:t>6).  Арбитражный суд приходит к выводу, что данный договор подпадает под признаки кредитного договора, правовой регламентации которого посвящены статьи 848-850 Гражданского кодекса Приднестровской Молдавской Республики (далее - ГК ПМР), кроме того в соответствии с пунктом 2 статьи 848 ГК ПМР к отношениям по кредитному договору применяются правила договора займа.</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В соответствии  со статьей 848 ГК ПМР по кредитному договору одна сторона – банк или иная кредитная организация (кредитор) обязуется предоставить денежные средства (кредит) другой стороне (заемщику) в размере и на условиях, предусмотренных договором, а заемщик обязуется возвратить полученную денежную сумму и уплатить проценты на нее. </w:t>
      </w:r>
    </w:p>
    <w:p w:rsidR="00F52DCB" w:rsidRDefault="00F52DCB" w:rsidP="00F52D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условиям договора №</w:t>
      </w:r>
      <w:r w:rsidR="007C150C" w:rsidRPr="007C150C">
        <w:rPr>
          <w:rFonts w:ascii="Times New Roman" w:hAnsi="Times New Roman" w:cs="Times New Roman"/>
          <w:sz w:val="24"/>
          <w:szCs w:val="24"/>
        </w:rPr>
        <w:t xml:space="preserve">6  Банк обязался предоставить ответчику кредит в сумме </w:t>
      </w:r>
      <w:r>
        <w:rPr>
          <w:rFonts w:ascii="Times New Roman" w:hAnsi="Times New Roman" w:cs="Times New Roman"/>
          <w:sz w:val="24"/>
          <w:szCs w:val="24"/>
        </w:rPr>
        <w:t xml:space="preserve">50 000 долларов США </w:t>
      </w:r>
      <w:r w:rsidR="007C150C" w:rsidRPr="007C150C">
        <w:rPr>
          <w:rFonts w:ascii="Times New Roman" w:hAnsi="Times New Roman" w:cs="Times New Roman"/>
          <w:sz w:val="24"/>
          <w:szCs w:val="24"/>
        </w:rPr>
        <w:t xml:space="preserve"> сроком погашения </w:t>
      </w:r>
      <w:r w:rsidR="004136D3">
        <w:rPr>
          <w:rFonts w:ascii="Times New Roman" w:hAnsi="Times New Roman" w:cs="Times New Roman"/>
          <w:sz w:val="24"/>
          <w:szCs w:val="24"/>
        </w:rPr>
        <w:t>28 марта 2014</w:t>
      </w:r>
      <w:r w:rsidR="007C150C" w:rsidRPr="007C150C">
        <w:rPr>
          <w:rFonts w:ascii="Times New Roman" w:hAnsi="Times New Roman" w:cs="Times New Roman"/>
          <w:sz w:val="24"/>
          <w:szCs w:val="24"/>
        </w:rPr>
        <w:t xml:space="preserve"> года (пункт 1.1 договора). </w:t>
      </w:r>
      <w:r>
        <w:rPr>
          <w:rFonts w:ascii="Times New Roman" w:hAnsi="Times New Roman" w:cs="Times New Roman"/>
          <w:sz w:val="24"/>
          <w:szCs w:val="24"/>
        </w:rPr>
        <w:t xml:space="preserve"> </w:t>
      </w:r>
      <w:r w:rsidR="009622C8">
        <w:rPr>
          <w:rFonts w:ascii="Times New Roman" w:hAnsi="Times New Roman" w:cs="Times New Roman"/>
          <w:sz w:val="24"/>
          <w:szCs w:val="24"/>
        </w:rPr>
        <w:t>д</w:t>
      </w:r>
      <w:r>
        <w:rPr>
          <w:rFonts w:ascii="Times New Roman" w:hAnsi="Times New Roman" w:cs="Times New Roman"/>
          <w:sz w:val="24"/>
          <w:szCs w:val="24"/>
        </w:rPr>
        <w:t>ополнительными соглашениями № 4 от 27 сентября 2</w:t>
      </w:r>
      <w:r w:rsidR="009622C8">
        <w:rPr>
          <w:rFonts w:ascii="Times New Roman" w:hAnsi="Times New Roman" w:cs="Times New Roman"/>
          <w:sz w:val="24"/>
          <w:szCs w:val="24"/>
        </w:rPr>
        <w:t>0</w:t>
      </w:r>
      <w:r>
        <w:rPr>
          <w:rFonts w:ascii="Times New Roman" w:hAnsi="Times New Roman" w:cs="Times New Roman"/>
          <w:sz w:val="24"/>
          <w:szCs w:val="24"/>
        </w:rPr>
        <w:t xml:space="preserve">13 года, </w:t>
      </w:r>
      <w:r w:rsidR="004136D3">
        <w:rPr>
          <w:rFonts w:ascii="Times New Roman" w:hAnsi="Times New Roman" w:cs="Times New Roman"/>
          <w:sz w:val="24"/>
          <w:szCs w:val="24"/>
        </w:rPr>
        <w:t>№9 от 28 марта 2014 года, № 10 от 17 апреля 2014 года и №15 от 26 ноября 2015 года стороны договора неоднократно изменяли сумму кредита, увеличив ее до 90 000 долларов США и изменив срок</w:t>
      </w:r>
      <w:r w:rsidR="009622C8">
        <w:rPr>
          <w:rFonts w:ascii="Times New Roman" w:hAnsi="Times New Roman" w:cs="Times New Roman"/>
          <w:sz w:val="24"/>
          <w:szCs w:val="24"/>
        </w:rPr>
        <w:t xml:space="preserve"> </w:t>
      </w:r>
      <w:r w:rsidR="004136D3">
        <w:rPr>
          <w:rFonts w:ascii="Times New Roman" w:hAnsi="Times New Roman" w:cs="Times New Roman"/>
          <w:sz w:val="24"/>
          <w:szCs w:val="24"/>
        </w:rPr>
        <w:t xml:space="preserve">погашения  до 30 сентября 2020 года с утверждением графика погашения кредита. </w:t>
      </w:r>
    </w:p>
    <w:p w:rsidR="007C150C" w:rsidRPr="007C150C" w:rsidRDefault="007C150C" w:rsidP="007C150C">
      <w:pPr>
        <w:spacing w:after="0" w:line="240" w:lineRule="auto"/>
        <w:ind w:firstLine="709"/>
        <w:jc w:val="both"/>
        <w:rPr>
          <w:rFonts w:ascii="Times New Roman" w:hAnsi="Times New Roman" w:cs="Times New Roman"/>
          <w:sz w:val="24"/>
          <w:szCs w:val="24"/>
          <w:u w:val="single"/>
        </w:rPr>
      </w:pPr>
      <w:r w:rsidRPr="007C150C">
        <w:rPr>
          <w:rFonts w:ascii="Times New Roman" w:hAnsi="Times New Roman" w:cs="Times New Roman"/>
          <w:sz w:val="24"/>
          <w:szCs w:val="24"/>
        </w:rPr>
        <w:t xml:space="preserve">Согласно пункту 2.1 договора за пользование кредитом в пределах срока кредитования  заемщик уплачивает Банку </w:t>
      </w:r>
      <w:r w:rsidR="004136D3">
        <w:rPr>
          <w:rFonts w:ascii="Times New Roman" w:hAnsi="Times New Roman" w:cs="Times New Roman"/>
          <w:sz w:val="24"/>
          <w:szCs w:val="24"/>
        </w:rPr>
        <w:t>18%</w:t>
      </w:r>
      <w:r w:rsidRPr="007C150C">
        <w:rPr>
          <w:rFonts w:ascii="Times New Roman" w:hAnsi="Times New Roman" w:cs="Times New Roman"/>
          <w:sz w:val="24"/>
          <w:szCs w:val="24"/>
        </w:rPr>
        <w:t xml:space="preserve"> годовых от суммы полученного кредита. В соответствии с пунктом 2.3 Договора в случае несвоевременного погашения кредита Банк выносит сумму основного долга на счете по учету просроченных кредитов под </w:t>
      </w:r>
      <w:r w:rsidR="004136D3">
        <w:rPr>
          <w:rFonts w:ascii="Times New Roman" w:hAnsi="Times New Roman" w:cs="Times New Roman"/>
          <w:sz w:val="24"/>
          <w:szCs w:val="24"/>
        </w:rPr>
        <w:t>36</w:t>
      </w:r>
      <w:r w:rsidRPr="007C150C">
        <w:rPr>
          <w:rFonts w:ascii="Times New Roman" w:hAnsi="Times New Roman" w:cs="Times New Roman"/>
          <w:sz w:val="24"/>
          <w:szCs w:val="24"/>
        </w:rPr>
        <w:t xml:space="preserve">% годовых до его полного погашения. Погашение кредита осуществляется в </w:t>
      </w:r>
      <w:r w:rsidR="004136D3">
        <w:rPr>
          <w:rFonts w:ascii="Times New Roman" w:hAnsi="Times New Roman" w:cs="Times New Roman"/>
          <w:sz w:val="24"/>
          <w:szCs w:val="24"/>
        </w:rPr>
        <w:t>валюте  кредита</w:t>
      </w:r>
      <w:r w:rsidRPr="007C150C">
        <w:rPr>
          <w:rFonts w:ascii="Times New Roman" w:hAnsi="Times New Roman" w:cs="Times New Roman"/>
          <w:sz w:val="24"/>
          <w:szCs w:val="24"/>
        </w:rPr>
        <w:t xml:space="preserve"> (пункт 2.4 Договора).</w:t>
      </w:r>
      <w:r w:rsidRPr="007C150C">
        <w:rPr>
          <w:rFonts w:ascii="Times New Roman" w:hAnsi="Times New Roman" w:cs="Times New Roman"/>
          <w:sz w:val="24"/>
          <w:szCs w:val="24"/>
          <w:u w:val="single"/>
        </w:rPr>
        <w:t xml:space="preserve">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Исходя и</w:t>
      </w:r>
      <w:r w:rsidR="004136D3">
        <w:rPr>
          <w:rFonts w:ascii="Times New Roman" w:hAnsi="Times New Roman" w:cs="Times New Roman"/>
          <w:sz w:val="24"/>
          <w:szCs w:val="24"/>
        </w:rPr>
        <w:t>з анализа содержания договора №</w:t>
      </w:r>
      <w:r w:rsidRPr="007C150C">
        <w:rPr>
          <w:rFonts w:ascii="Times New Roman" w:hAnsi="Times New Roman" w:cs="Times New Roman"/>
          <w:sz w:val="24"/>
          <w:szCs w:val="24"/>
        </w:rPr>
        <w:t>6, Арбитражный суд приходит к выводу, что стороны согласовали существенные условия кредитного договора, в связи с чем договор признается заключенным.</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сторонами договора.</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В соответствии с пунктом 3.3.1 </w:t>
      </w:r>
      <w:r w:rsidR="009622C8">
        <w:rPr>
          <w:rFonts w:ascii="Times New Roman" w:hAnsi="Times New Roman" w:cs="Times New Roman"/>
          <w:sz w:val="24"/>
          <w:szCs w:val="24"/>
        </w:rPr>
        <w:t>д</w:t>
      </w:r>
      <w:r w:rsidRPr="007C150C">
        <w:rPr>
          <w:rFonts w:ascii="Times New Roman" w:hAnsi="Times New Roman" w:cs="Times New Roman"/>
          <w:sz w:val="24"/>
          <w:szCs w:val="24"/>
        </w:rPr>
        <w:t>о</w:t>
      </w:r>
      <w:r w:rsidR="009622C8">
        <w:rPr>
          <w:rFonts w:ascii="Times New Roman" w:hAnsi="Times New Roman" w:cs="Times New Roman"/>
          <w:sz w:val="24"/>
          <w:szCs w:val="24"/>
        </w:rPr>
        <w:t>говора №</w:t>
      </w:r>
      <w:r w:rsidR="004136D3">
        <w:rPr>
          <w:rFonts w:ascii="Times New Roman" w:hAnsi="Times New Roman" w:cs="Times New Roman"/>
          <w:sz w:val="24"/>
          <w:szCs w:val="24"/>
        </w:rPr>
        <w:t>6  банк обязан предоста</w:t>
      </w:r>
      <w:r w:rsidRPr="007C150C">
        <w:rPr>
          <w:rFonts w:ascii="Times New Roman" w:hAnsi="Times New Roman" w:cs="Times New Roman"/>
          <w:sz w:val="24"/>
          <w:szCs w:val="24"/>
        </w:rPr>
        <w:t xml:space="preserve">вить Заемщику кредит в соответствии с условиями договора. </w:t>
      </w:r>
    </w:p>
    <w:p w:rsidR="008C4EA2"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Как следует из материалов дела, в частности, выпис</w:t>
      </w:r>
      <w:r w:rsidR="009622C8">
        <w:rPr>
          <w:rFonts w:ascii="Times New Roman" w:hAnsi="Times New Roman" w:cs="Times New Roman"/>
          <w:sz w:val="24"/>
          <w:szCs w:val="24"/>
        </w:rPr>
        <w:t>ок</w:t>
      </w:r>
      <w:r w:rsidRPr="007C150C">
        <w:rPr>
          <w:rFonts w:ascii="Times New Roman" w:hAnsi="Times New Roman" w:cs="Times New Roman"/>
          <w:sz w:val="24"/>
          <w:szCs w:val="24"/>
        </w:rPr>
        <w:t xml:space="preserve"> по лицев</w:t>
      </w:r>
      <w:r w:rsidR="009622C8">
        <w:rPr>
          <w:rFonts w:ascii="Times New Roman" w:hAnsi="Times New Roman" w:cs="Times New Roman"/>
          <w:sz w:val="24"/>
          <w:szCs w:val="24"/>
        </w:rPr>
        <w:t>ым</w:t>
      </w:r>
      <w:r w:rsidRPr="007C150C">
        <w:rPr>
          <w:rFonts w:ascii="Times New Roman" w:hAnsi="Times New Roman" w:cs="Times New Roman"/>
          <w:sz w:val="24"/>
          <w:szCs w:val="24"/>
        </w:rPr>
        <w:t xml:space="preserve"> счет</w:t>
      </w:r>
      <w:r w:rsidR="009622C8">
        <w:rPr>
          <w:rFonts w:ascii="Times New Roman" w:hAnsi="Times New Roman" w:cs="Times New Roman"/>
          <w:sz w:val="24"/>
          <w:szCs w:val="24"/>
        </w:rPr>
        <w:t>ам</w:t>
      </w:r>
      <w:r w:rsidRPr="007C150C">
        <w:rPr>
          <w:rFonts w:ascii="Times New Roman" w:hAnsi="Times New Roman" w:cs="Times New Roman"/>
          <w:sz w:val="24"/>
          <w:szCs w:val="24"/>
        </w:rPr>
        <w:t xml:space="preserve">                 № </w:t>
      </w:r>
      <w:r w:rsidR="008C4EA2">
        <w:rPr>
          <w:rFonts w:ascii="Times New Roman" w:hAnsi="Times New Roman" w:cs="Times New Roman"/>
          <w:sz w:val="24"/>
          <w:szCs w:val="24"/>
        </w:rPr>
        <w:t xml:space="preserve">1334 03 840 01095, № 135403 840 02095, № 1414 03 840 02095 </w:t>
      </w:r>
      <w:r w:rsidRPr="007C150C">
        <w:rPr>
          <w:rFonts w:ascii="Times New Roman" w:hAnsi="Times New Roman" w:cs="Times New Roman"/>
          <w:sz w:val="24"/>
          <w:szCs w:val="24"/>
        </w:rPr>
        <w:t xml:space="preserve"> ЗАО «Тираспромстройбанк» выдало ООО «</w:t>
      </w:r>
      <w:r w:rsidR="004136D3">
        <w:rPr>
          <w:rFonts w:ascii="Times New Roman" w:hAnsi="Times New Roman" w:cs="Times New Roman"/>
          <w:sz w:val="24"/>
          <w:szCs w:val="24"/>
        </w:rPr>
        <w:t>Гидрофит</w:t>
      </w:r>
      <w:r w:rsidRPr="007C150C">
        <w:rPr>
          <w:rFonts w:ascii="Times New Roman" w:hAnsi="Times New Roman" w:cs="Times New Roman"/>
          <w:sz w:val="24"/>
          <w:szCs w:val="24"/>
        </w:rPr>
        <w:t xml:space="preserve">» предусмотренную договором сумму кредита в размере </w:t>
      </w:r>
      <w:r w:rsidR="008C4EA2">
        <w:rPr>
          <w:rFonts w:ascii="Times New Roman" w:hAnsi="Times New Roman" w:cs="Times New Roman"/>
          <w:sz w:val="24"/>
          <w:szCs w:val="24"/>
        </w:rPr>
        <w:t xml:space="preserve">90 000  долларов США. Дополнительным соглашением №  17 от 2 марта 2017  к договору №6  валюта договора изменена на рубли ПМР. </w:t>
      </w:r>
      <w:r w:rsidRPr="007C150C">
        <w:rPr>
          <w:rFonts w:ascii="Times New Roman" w:hAnsi="Times New Roman" w:cs="Times New Roman"/>
          <w:sz w:val="24"/>
          <w:szCs w:val="24"/>
        </w:rPr>
        <w:t xml:space="preserve"> </w:t>
      </w:r>
      <w:r w:rsidR="008C4EA2">
        <w:rPr>
          <w:rFonts w:ascii="Times New Roman" w:hAnsi="Times New Roman" w:cs="Times New Roman"/>
          <w:sz w:val="24"/>
          <w:szCs w:val="24"/>
        </w:rPr>
        <w:t xml:space="preserve">В связи с чем </w:t>
      </w:r>
      <w:r w:rsidR="008C4EA2">
        <w:rPr>
          <w:rFonts w:ascii="Times New Roman" w:hAnsi="Times New Roman" w:cs="Times New Roman"/>
          <w:sz w:val="24"/>
          <w:szCs w:val="24"/>
        </w:rPr>
        <w:lastRenderedPageBreak/>
        <w:t>согласно выписк</w:t>
      </w:r>
      <w:r w:rsidR="009622C8">
        <w:rPr>
          <w:rFonts w:ascii="Times New Roman" w:hAnsi="Times New Roman" w:cs="Times New Roman"/>
          <w:sz w:val="24"/>
          <w:szCs w:val="24"/>
        </w:rPr>
        <w:t>е</w:t>
      </w:r>
      <w:r w:rsidR="008C4EA2">
        <w:rPr>
          <w:rFonts w:ascii="Times New Roman" w:hAnsi="Times New Roman" w:cs="Times New Roman"/>
          <w:sz w:val="24"/>
          <w:szCs w:val="24"/>
        </w:rPr>
        <w:t xml:space="preserve"> по лицевому счету №1414 03 840 02095 </w:t>
      </w:r>
      <w:r w:rsidR="008C4EA2" w:rsidRPr="007C150C">
        <w:rPr>
          <w:rFonts w:ascii="Times New Roman" w:hAnsi="Times New Roman" w:cs="Times New Roman"/>
          <w:sz w:val="24"/>
          <w:szCs w:val="24"/>
        </w:rPr>
        <w:t xml:space="preserve"> </w:t>
      </w:r>
      <w:r w:rsidR="008C4EA2">
        <w:rPr>
          <w:rFonts w:ascii="Times New Roman" w:hAnsi="Times New Roman" w:cs="Times New Roman"/>
          <w:sz w:val="24"/>
          <w:szCs w:val="24"/>
        </w:rPr>
        <w:t xml:space="preserve"> сумма выданного кредита в размере 90 00</w:t>
      </w:r>
      <w:r w:rsidR="009622C8">
        <w:rPr>
          <w:rFonts w:ascii="Times New Roman" w:hAnsi="Times New Roman" w:cs="Times New Roman"/>
          <w:sz w:val="24"/>
          <w:szCs w:val="24"/>
        </w:rPr>
        <w:t>0</w:t>
      </w:r>
      <w:r w:rsidR="008C4EA2">
        <w:rPr>
          <w:rFonts w:ascii="Times New Roman" w:hAnsi="Times New Roman" w:cs="Times New Roman"/>
          <w:sz w:val="24"/>
          <w:szCs w:val="24"/>
        </w:rPr>
        <w:t xml:space="preserve"> долларов США составляет 1 017 000,0 рублей ПМР. </w:t>
      </w:r>
    </w:p>
    <w:p w:rsidR="008C4EA2" w:rsidRDefault="008C4EA2" w:rsidP="007C15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w:t>
      </w:r>
      <w:r w:rsidR="009622C8">
        <w:rPr>
          <w:rFonts w:ascii="Times New Roman" w:hAnsi="Times New Roman" w:cs="Times New Roman"/>
          <w:sz w:val="24"/>
          <w:szCs w:val="24"/>
        </w:rPr>
        <w:t>,</w:t>
      </w:r>
      <w:r>
        <w:rPr>
          <w:rFonts w:ascii="Times New Roman" w:hAnsi="Times New Roman" w:cs="Times New Roman"/>
          <w:sz w:val="24"/>
          <w:szCs w:val="24"/>
        </w:rPr>
        <w:t xml:space="preserve"> факт получения кредита не отрицался представителем ООО «Гидрофит» в ходе судебного заседания. Так</w:t>
      </w:r>
      <w:r w:rsidR="009622C8">
        <w:rPr>
          <w:rFonts w:ascii="Times New Roman" w:hAnsi="Times New Roman" w:cs="Times New Roman"/>
          <w:sz w:val="24"/>
          <w:szCs w:val="24"/>
        </w:rPr>
        <w:t>,</w:t>
      </w:r>
      <w:r>
        <w:rPr>
          <w:rFonts w:ascii="Times New Roman" w:hAnsi="Times New Roman" w:cs="Times New Roman"/>
          <w:sz w:val="24"/>
          <w:szCs w:val="24"/>
        </w:rPr>
        <w:t xml:space="preserve"> в судебном заседании</w:t>
      </w:r>
      <w:r w:rsidR="009622C8">
        <w:rPr>
          <w:rFonts w:ascii="Times New Roman" w:hAnsi="Times New Roman" w:cs="Times New Roman"/>
          <w:sz w:val="24"/>
          <w:szCs w:val="24"/>
        </w:rPr>
        <w:t>,</w:t>
      </w:r>
      <w:r>
        <w:rPr>
          <w:rFonts w:ascii="Times New Roman" w:hAnsi="Times New Roman" w:cs="Times New Roman"/>
          <w:sz w:val="24"/>
          <w:szCs w:val="24"/>
        </w:rPr>
        <w:t xml:space="preserve"> состоявшимся </w:t>
      </w:r>
      <w:r w:rsidR="00F47C09">
        <w:rPr>
          <w:rFonts w:ascii="Times New Roman" w:hAnsi="Times New Roman" w:cs="Times New Roman"/>
          <w:sz w:val="24"/>
          <w:szCs w:val="24"/>
        </w:rPr>
        <w:t>29 мая 2018 года</w:t>
      </w:r>
      <w:r w:rsidR="009622C8">
        <w:rPr>
          <w:rFonts w:ascii="Times New Roman" w:hAnsi="Times New Roman" w:cs="Times New Roman"/>
          <w:sz w:val="24"/>
          <w:szCs w:val="24"/>
        </w:rPr>
        <w:t>,</w:t>
      </w:r>
      <w:r w:rsidR="00F47C09">
        <w:rPr>
          <w:rFonts w:ascii="Times New Roman" w:hAnsi="Times New Roman" w:cs="Times New Roman"/>
          <w:sz w:val="24"/>
          <w:szCs w:val="24"/>
        </w:rPr>
        <w:t xml:space="preserve"> руководителем ООО «Гидрофит» было заявлено ходатайство об отложении судеб</w:t>
      </w:r>
      <w:r w:rsidR="009622C8">
        <w:rPr>
          <w:rFonts w:ascii="Times New Roman" w:hAnsi="Times New Roman" w:cs="Times New Roman"/>
          <w:sz w:val="24"/>
          <w:szCs w:val="24"/>
        </w:rPr>
        <w:t>ного заседания в</w:t>
      </w:r>
      <w:r w:rsidR="00F47C09">
        <w:rPr>
          <w:rFonts w:ascii="Times New Roman" w:hAnsi="Times New Roman" w:cs="Times New Roman"/>
          <w:sz w:val="24"/>
          <w:szCs w:val="24"/>
        </w:rPr>
        <w:t xml:space="preserve">виду представления ему документов в нечитаемом виде. По </w:t>
      </w:r>
      <w:r w:rsidR="00F47C09" w:rsidRPr="00F47C09">
        <w:rPr>
          <w:rFonts w:ascii="Times New Roman" w:hAnsi="Times New Roman" w:cs="Times New Roman"/>
          <w:sz w:val="24"/>
          <w:szCs w:val="24"/>
        </w:rPr>
        <w:t>указ</w:t>
      </w:r>
      <w:r w:rsidR="009622C8">
        <w:rPr>
          <w:rFonts w:ascii="Times New Roman" w:hAnsi="Times New Roman" w:cs="Times New Roman"/>
          <w:sz w:val="24"/>
          <w:szCs w:val="24"/>
        </w:rPr>
        <w:t>ан</w:t>
      </w:r>
      <w:r w:rsidR="00F47C09" w:rsidRPr="00F47C09">
        <w:rPr>
          <w:rFonts w:ascii="Times New Roman" w:hAnsi="Times New Roman" w:cs="Times New Roman"/>
          <w:sz w:val="24"/>
          <w:szCs w:val="24"/>
        </w:rPr>
        <w:t>ной причине судебное заседание откладывалось, а Арбитражный суд обязывал Агентство до даты следующего судебного заседания обеспечить представление ответчику документов, прилагаемых к исковому заявлению, для подготовки отзыва. В ходе судебного заседания 14 июня 2018 года  представитель ответчика пояснил, что документы ему были переданы, изучены им  и возражения относительно данных</w:t>
      </w:r>
      <w:r w:rsidR="009622C8">
        <w:rPr>
          <w:rFonts w:ascii="Times New Roman" w:hAnsi="Times New Roman" w:cs="Times New Roman"/>
          <w:sz w:val="24"/>
          <w:szCs w:val="24"/>
        </w:rPr>
        <w:t>,</w:t>
      </w:r>
      <w:r w:rsidR="00F47C09" w:rsidRPr="00F47C09">
        <w:rPr>
          <w:rFonts w:ascii="Times New Roman" w:hAnsi="Times New Roman" w:cs="Times New Roman"/>
          <w:sz w:val="24"/>
          <w:szCs w:val="24"/>
        </w:rPr>
        <w:t xml:space="preserve"> указ</w:t>
      </w:r>
      <w:r w:rsidR="009622C8">
        <w:rPr>
          <w:rFonts w:ascii="Times New Roman" w:hAnsi="Times New Roman" w:cs="Times New Roman"/>
          <w:sz w:val="24"/>
          <w:szCs w:val="24"/>
        </w:rPr>
        <w:t>ан</w:t>
      </w:r>
      <w:r w:rsidR="00F47C09" w:rsidRPr="00F47C09">
        <w:rPr>
          <w:rFonts w:ascii="Times New Roman" w:hAnsi="Times New Roman" w:cs="Times New Roman"/>
          <w:sz w:val="24"/>
          <w:szCs w:val="24"/>
        </w:rPr>
        <w:t>ных в документах</w:t>
      </w:r>
      <w:r w:rsidR="009622C8">
        <w:rPr>
          <w:rFonts w:ascii="Times New Roman" w:hAnsi="Times New Roman" w:cs="Times New Roman"/>
          <w:sz w:val="24"/>
          <w:szCs w:val="24"/>
        </w:rPr>
        <w:t>,</w:t>
      </w:r>
      <w:r w:rsidR="00F47C09" w:rsidRPr="00F47C09">
        <w:rPr>
          <w:rFonts w:ascii="Times New Roman" w:hAnsi="Times New Roman" w:cs="Times New Roman"/>
          <w:sz w:val="24"/>
          <w:szCs w:val="24"/>
        </w:rPr>
        <w:t xml:space="preserve"> у него отсутствуют.</w:t>
      </w:r>
      <w:r w:rsidR="00F47C09">
        <w:t xml:space="preserve">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Таким образом, Арбитражный суд находит доказанными доводы Агентства о надлежащем исполнении первоначальным кредитором (ЗАО «Тираспромстройбанк») своих обязательств, предусмотренных договором №6  и нормами ГК ПМР.</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В соответствии с пунктом 1 статьи 839 ГК ПМР заемщик обязан вернуть займодавцу полученную сумму займа в порядке и сроки, предусмотренные договором займа, а в силу пункта 1 статьи 838 ГК ПМР займодавец имеет право на получение с заемщика процентов на сумму займа в размерах и порядке, определенных договором.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В соответствии со статьей 326 ГК ПМР обязательства должны исполняться надлежащим образом в соответствии с условиями обязательства. Согласно пункту 1 статьи 839 ГК ПМР заемщик обязан вернуть займодавцу полученную сумму займа в порядке и  сроки, предусмотренные договором займа. </w:t>
      </w:r>
    </w:p>
    <w:p w:rsidR="007C150C" w:rsidRPr="007C150C" w:rsidRDefault="00F47C09" w:rsidP="007C15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Пунктом  3.1.2 Договора №</w:t>
      </w:r>
      <w:r w:rsidR="007C150C" w:rsidRPr="007C150C">
        <w:rPr>
          <w:rFonts w:ascii="Times New Roman" w:hAnsi="Times New Roman" w:cs="Times New Roman"/>
          <w:sz w:val="24"/>
          <w:szCs w:val="24"/>
        </w:rPr>
        <w:t>6 закреплена обязанность  ООО «</w:t>
      </w:r>
      <w:r>
        <w:rPr>
          <w:rFonts w:ascii="Times New Roman" w:hAnsi="Times New Roman" w:cs="Times New Roman"/>
          <w:sz w:val="24"/>
          <w:szCs w:val="24"/>
        </w:rPr>
        <w:t>Гидрофит</w:t>
      </w:r>
      <w:r w:rsidR="007C150C" w:rsidRPr="007C150C">
        <w:rPr>
          <w:rFonts w:ascii="Times New Roman" w:hAnsi="Times New Roman" w:cs="Times New Roman"/>
          <w:sz w:val="24"/>
          <w:szCs w:val="24"/>
        </w:rPr>
        <w:t>» своевременно погасить сумму полученного кредита и уплатить проценты за его  пользование</w:t>
      </w:r>
      <w:r w:rsidR="009622C8">
        <w:rPr>
          <w:rFonts w:ascii="Times New Roman" w:hAnsi="Times New Roman" w:cs="Times New Roman"/>
          <w:sz w:val="24"/>
          <w:szCs w:val="24"/>
        </w:rPr>
        <w:t xml:space="preserve">, </w:t>
      </w:r>
      <w:r>
        <w:rPr>
          <w:rFonts w:ascii="Times New Roman" w:hAnsi="Times New Roman" w:cs="Times New Roman"/>
          <w:sz w:val="24"/>
          <w:szCs w:val="24"/>
        </w:rPr>
        <w:t xml:space="preserve"> сроки, указанные в пунктах  1.1 и 2.2  и приложении</w:t>
      </w:r>
      <w:r w:rsidR="009622C8">
        <w:rPr>
          <w:rFonts w:ascii="Times New Roman" w:hAnsi="Times New Roman" w:cs="Times New Roman"/>
          <w:sz w:val="24"/>
          <w:szCs w:val="24"/>
        </w:rPr>
        <w:t xml:space="preserve"> к </w:t>
      </w:r>
      <w:r>
        <w:rPr>
          <w:rFonts w:ascii="Times New Roman" w:hAnsi="Times New Roman" w:cs="Times New Roman"/>
          <w:sz w:val="24"/>
          <w:szCs w:val="24"/>
        </w:rPr>
        <w:t xml:space="preserve"> настояще</w:t>
      </w:r>
      <w:r w:rsidR="009622C8">
        <w:rPr>
          <w:rFonts w:ascii="Times New Roman" w:hAnsi="Times New Roman" w:cs="Times New Roman"/>
          <w:sz w:val="24"/>
          <w:szCs w:val="24"/>
        </w:rPr>
        <w:t>му</w:t>
      </w:r>
      <w:r>
        <w:rPr>
          <w:rFonts w:ascii="Times New Roman" w:hAnsi="Times New Roman" w:cs="Times New Roman"/>
          <w:sz w:val="24"/>
          <w:szCs w:val="24"/>
        </w:rPr>
        <w:t xml:space="preserve"> договор</w:t>
      </w:r>
      <w:r w:rsidR="009622C8">
        <w:rPr>
          <w:rFonts w:ascii="Times New Roman" w:hAnsi="Times New Roman" w:cs="Times New Roman"/>
          <w:sz w:val="24"/>
          <w:szCs w:val="24"/>
        </w:rPr>
        <w:t>у</w:t>
      </w:r>
      <w:r>
        <w:rPr>
          <w:rFonts w:ascii="Times New Roman" w:hAnsi="Times New Roman" w:cs="Times New Roman"/>
          <w:sz w:val="24"/>
          <w:szCs w:val="24"/>
        </w:rPr>
        <w:t xml:space="preserve">. </w:t>
      </w:r>
    </w:p>
    <w:p w:rsidR="00F47C09" w:rsidRDefault="00F47C09" w:rsidP="00F47C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Дополнительным соглашением № 15 от 26 ноября 2015 года к договору №6  срок погашения кредита определен  30 сентября 2020 года. При этом сторонами подписан график  погашения основной суммы долга по кредиту ООО «Гидрофит». </w:t>
      </w:r>
    </w:p>
    <w:p w:rsidR="007C150C" w:rsidRPr="007C150C" w:rsidRDefault="007C150C" w:rsidP="00F47C09">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Однако, как следует из материалов дела, ответчик </w:t>
      </w:r>
      <w:r w:rsidR="00F47C09">
        <w:rPr>
          <w:rFonts w:ascii="Times New Roman" w:hAnsi="Times New Roman" w:cs="Times New Roman"/>
          <w:sz w:val="24"/>
          <w:szCs w:val="24"/>
        </w:rPr>
        <w:t xml:space="preserve">неоднократно нарушал график погашения суммы долга по кредиту. </w:t>
      </w:r>
      <w:r w:rsidRPr="007C150C">
        <w:rPr>
          <w:rFonts w:ascii="Times New Roman" w:hAnsi="Times New Roman" w:cs="Times New Roman"/>
          <w:sz w:val="24"/>
          <w:szCs w:val="24"/>
        </w:rPr>
        <w:t xml:space="preserve">Факт невозврата кредита не отрицался представителем ответчика в ходе судебного заседания.  На основании изложенного Арбитражный суд считает факт </w:t>
      </w:r>
      <w:r w:rsidR="00F47C09">
        <w:rPr>
          <w:rFonts w:ascii="Times New Roman" w:hAnsi="Times New Roman" w:cs="Times New Roman"/>
          <w:sz w:val="24"/>
          <w:szCs w:val="24"/>
        </w:rPr>
        <w:t xml:space="preserve">нарушения графика  погашения основной суммы долга по кредиту в рамках договора №6 </w:t>
      </w:r>
      <w:r w:rsidRPr="007C150C">
        <w:rPr>
          <w:rFonts w:ascii="Times New Roman" w:hAnsi="Times New Roman" w:cs="Times New Roman"/>
          <w:sz w:val="24"/>
          <w:szCs w:val="24"/>
        </w:rPr>
        <w:t>установленн</w:t>
      </w:r>
      <w:r w:rsidR="009622C8">
        <w:rPr>
          <w:rFonts w:ascii="Times New Roman" w:hAnsi="Times New Roman" w:cs="Times New Roman"/>
          <w:sz w:val="24"/>
          <w:szCs w:val="24"/>
        </w:rPr>
        <w:t>ым</w:t>
      </w:r>
      <w:r w:rsidRPr="007C150C">
        <w:rPr>
          <w:rFonts w:ascii="Times New Roman" w:hAnsi="Times New Roman" w:cs="Times New Roman"/>
          <w:sz w:val="24"/>
          <w:szCs w:val="24"/>
        </w:rPr>
        <w:t xml:space="preserve">. </w:t>
      </w:r>
    </w:p>
    <w:p w:rsidR="007C150C" w:rsidRPr="007C150C" w:rsidRDefault="007C150C" w:rsidP="00F47C09">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Помимо обязанности </w:t>
      </w:r>
      <w:r w:rsidR="00F47C09">
        <w:rPr>
          <w:rFonts w:ascii="Times New Roman" w:hAnsi="Times New Roman" w:cs="Times New Roman"/>
          <w:sz w:val="24"/>
          <w:szCs w:val="24"/>
        </w:rPr>
        <w:t>погашать основную сумму кредита согласно график</w:t>
      </w:r>
      <w:r w:rsidR="009622C8">
        <w:rPr>
          <w:rFonts w:ascii="Times New Roman" w:hAnsi="Times New Roman" w:cs="Times New Roman"/>
          <w:sz w:val="24"/>
          <w:szCs w:val="24"/>
        </w:rPr>
        <w:t>у</w:t>
      </w:r>
      <w:r w:rsidR="00F47C09">
        <w:rPr>
          <w:rFonts w:ascii="Times New Roman" w:hAnsi="Times New Roman" w:cs="Times New Roman"/>
          <w:sz w:val="24"/>
          <w:szCs w:val="24"/>
        </w:rPr>
        <w:t xml:space="preserve"> утвержденно</w:t>
      </w:r>
      <w:r w:rsidR="009622C8">
        <w:rPr>
          <w:rFonts w:ascii="Times New Roman" w:hAnsi="Times New Roman" w:cs="Times New Roman"/>
          <w:sz w:val="24"/>
          <w:szCs w:val="24"/>
        </w:rPr>
        <w:t>му</w:t>
      </w:r>
      <w:r w:rsidR="00F47C09">
        <w:rPr>
          <w:rFonts w:ascii="Times New Roman" w:hAnsi="Times New Roman" w:cs="Times New Roman"/>
          <w:sz w:val="24"/>
          <w:szCs w:val="24"/>
        </w:rPr>
        <w:t xml:space="preserve"> сторонами, </w:t>
      </w:r>
      <w:r w:rsidRPr="007C150C">
        <w:rPr>
          <w:rFonts w:ascii="Times New Roman" w:hAnsi="Times New Roman" w:cs="Times New Roman"/>
          <w:sz w:val="24"/>
          <w:szCs w:val="24"/>
        </w:rPr>
        <w:t>на ООО «</w:t>
      </w:r>
      <w:r w:rsidR="00F47C09">
        <w:rPr>
          <w:rFonts w:ascii="Times New Roman" w:hAnsi="Times New Roman" w:cs="Times New Roman"/>
          <w:sz w:val="24"/>
          <w:szCs w:val="24"/>
        </w:rPr>
        <w:t>Гидрофит</w:t>
      </w:r>
      <w:r w:rsidRPr="007C150C">
        <w:rPr>
          <w:rFonts w:ascii="Times New Roman" w:hAnsi="Times New Roman" w:cs="Times New Roman"/>
          <w:sz w:val="24"/>
          <w:szCs w:val="24"/>
        </w:rPr>
        <w:t>» возложена обязанность по уплате процентов за поль</w:t>
      </w:r>
      <w:r w:rsidR="00F47C09">
        <w:rPr>
          <w:rFonts w:ascii="Times New Roman" w:hAnsi="Times New Roman" w:cs="Times New Roman"/>
          <w:sz w:val="24"/>
          <w:szCs w:val="24"/>
        </w:rPr>
        <w:t>зование кредитом. В частности, пунктом 2.1. Договора №</w:t>
      </w:r>
      <w:r w:rsidRPr="007C150C">
        <w:rPr>
          <w:rFonts w:ascii="Times New Roman" w:hAnsi="Times New Roman" w:cs="Times New Roman"/>
          <w:sz w:val="24"/>
          <w:szCs w:val="24"/>
        </w:rPr>
        <w:t xml:space="preserve">6 установлено, что за пользование кредитом  в пределах срока, указанного в п. 1.1  договора, заемщик  обязуется уплачивать </w:t>
      </w:r>
      <w:r w:rsidR="001D52CC">
        <w:rPr>
          <w:rFonts w:ascii="Times New Roman" w:hAnsi="Times New Roman" w:cs="Times New Roman"/>
          <w:sz w:val="24"/>
          <w:szCs w:val="24"/>
        </w:rPr>
        <w:t>18</w:t>
      </w:r>
      <w:r w:rsidRPr="007C150C">
        <w:rPr>
          <w:rFonts w:ascii="Times New Roman" w:hAnsi="Times New Roman" w:cs="Times New Roman"/>
          <w:sz w:val="24"/>
          <w:szCs w:val="24"/>
        </w:rPr>
        <w:t xml:space="preserve">% годовых от суммы задолженности по кредиту. </w:t>
      </w:r>
    </w:p>
    <w:p w:rsidR="007C150C" w:rsidRPr="007C150C" w:rsidRDefault="001D52CC" w:rsidP="007C15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Пунктом 2.2 Договора №</w:t>
      </w:r>
      <w:r w:rsidR="007C150C" w:rsidRPr="007C150C">
        <w:rPr>
          <w:rFonts w:ascii="Times New Roman" w:hAnsi="Times New Roman" w:cs="Times New Roman"/>
          <w:sz w:val="24"/>
          <w:szCs w:val="24"/>
        </w:rPr>
        <w:t xml:space="preserve">6 стороны определили, что проценты начисляются ежемесячно  на остаток задолженности  на начало операционного дня и по день фактического возврата кредита. </w:t>
      </w:r>
    </w:p>
    <w:p w:rsidR="007C150C" w:rsidRPr="007C150C" w:rsidRDefault="001A5F1A" w:rsidP="001A5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7C150C" w:rsidRPr="007C150C">
        <w:rPr>
          <w:rFonts w:ascii="Times New Roman" w:hAnsi="Times New Roman" w:cs="Times New Roman"/>
          <w:sz w:val="24"/>
          <w:szCs w:val="24"/>
        </w:rPr>
        <w:t>у ООО «</w:t>
      </w:r>
      <w:r>
        <w:rPr>
          <w:rFonts w:ascii="Times New Roman" w:hAnsi="Times New Roman" w:cs="Times New Roman"/>
          <w:sz w:val="24"/>
          <w:szCs w:val="24"/>
        </w:rPr>
        <w:t>Гидрофит</w:t>
      </w:r>
      <w:r w:rsidR="007C150C" w:rsidRPr="007C150C">
        <w:rPr>
          <w:rFonts w:ascii="Times New Roman" w:hAnsi="Times New Roman" w:cs="Times New Roman"/>
          <w:sz w:val="24"/>
          <w:szCs w:val="24"/>
        </w:rPr>
        <w:t>»  имелась обязанность уплачивать проценты за пользование кредитом в размере 5% от суммы задолженности по кредиту</w:t>
      </w:r>
      <w:r>
        <w:rPr>
          <w:rFonts w:ascii="Times New Roman" w:hAnsi="Times New Roman" w:cs="Times New Roman"/>
          <w:sz w:val="24"/>
          <w:szCs w:val="24"/>
        </w:rPr>
        <w:t xml:space="preserve"> ежемесячно в пределах срока пользования кредитом. </w:t>
      </w:r>
      <w:r w:rsidR="007C150C" w:rsidRPr="007C150C">
        <w:rPr>
          <w:rFonts w:ascii="Times New Roman" w:hAnsi="Times New Roman" w:cs="Times New Roman"/>
          <w:sz w:val="24"/>
          <w:szCs w:val="24"/>
        </w:rPr>
        <w:t xml:space="preserve"> </w:t>
      </w:r>
    </w:p>
    <w:p w:rsidR="007C150C" w:rsidRPr="007C150C" w:rsidRDefault="001A5F1A" w:rsidP="007C15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Пунктом 2.3. договора №</w:t>
      </w:r>
      <w:r w:rsidR="007C150C" w:rsidRPr="007C150C">
        <w:rPr>
          <w:rFonts w:ascii="Times New Roman" w:hAnsi="Times New Roman" w:cs="Times New Roman"/>
          <w:sz w:val="24"/>
          <w:szCs w:val="24"/>
        </w:rPr>
        <w:t xml:space="preserve">6 стороны определили, что  в случае несвоевременного  погашения кредита  в срок, установленный пунктом 1.1  договора, банк вносит сумму основного долга  на счет  по учету просроченных кредитов под </w:t>
      </w:r>
      <w:r>
        <w:rPr>
          <w:rFonts w:ascii="Times New Roman" w:hAnsi="Times New Roman" w:cs="Times New Roman"/>
          <w:sz w:val="24"/>
          <w:szCs w:val="24"/>
        </w:rPr>
        <w:t>36</w:t>
      </w:r>
      <w:r w:rsidR="007C150C" w:rsidRPr="007C150C">
        <w:rPr>
          <w:rFonts w:ascii="Times New Roman" w:hAnsi="Times New Roman" w:cs="Times New Roman"/>
          <w:sz w:val="24"/>
          <w:szCs w:val="24"/>
        </w:rPr>
        <w:t xml:space="preserve">% годовых до его полного погашения.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Так как Арбитражным судом установлен</w:t>
      </w:r>
      <w:r w:rsidR="001A5F1A">
        <w:rPr>
          <w:rFonts w:ascii="Times New Roman" w:hAnsi="Times New Roman" w:cs="Times New Roman"/>
          <w:sz w:val="24"/>
          <w:szCs w:val="24"/>
        </w:rPr>
        <w:t>ы</w:t>
      </w:r>
      <w:r w:rsidRPr="007C150C">
        <w:rPr>
          <w:rFonts w:ascii="Times New Roman" w:hAnsi="Times New Roman" w:cs="Times New Roman"/>
          <w:sz w:val="24"/>
          <w:szCs w:val="24"/>
        </w:rPr>
        <w:t xml:space="preserve"> факт</w:t>
      </w:r>
      <w:r w:rsidR="001A5F1A">
        <w:rPr>
          <w:rFonts w:ascii="Times New Roman" w:hAnsi="Times New Roman" w:cs="Times New Roman"/>
          <w:sz w:val="24"/>
          <w:szCs w:val="24"/>
        </w:rPr>
        <w:t>ы</w:t>
      </w:r>
      <w:r w:rsidRPr="007C150C">
        <w:rPr>
          <w:rFonts w:ascii="Times New Roman" w:hAnsi="Times New Roman" w:cs="Times New Roman"/>
          <w:sz w:val="24"/>
          <w:szCs w:val="24"/>
        </w:rPr>
        <w:t xml:space="preserve"> </w:t>
      </w:r>
      <w:r w:rsidR="001A5F1A">
        <w:rPr>
          <w:rFonts w:ascii="Times New Roman" w:hAnsi="Times New Roman" w:cs="Times New Roman"/>
          <w:sz w:val="24"/>
          <w:szCs w:val="24"/>
        </w:rPr>
        <w:t>нарушения графика  погашения основной суммы задолженно</w:t>
      </w:r>
      <w:r w:rsidR="009622C8">
        <w:rPr>
          <w:rFonts w:ascii="Times New Roman" w:hAnsi="Times New Roman" w:cs="Times New Roman"/>
          <w:sz w:val="24"/>
          <w:szCs w:val="24"/>
        </w:rPr>
        <w:t>сти</w:t>
      </w:r>
      <w:r w:rsidR="001A5F1A">
        <w:rPr>
          <w:rFonts w:ascii="Times New Roman" w:hAnsi="Times New Roman" w:cs="Times New Roman"/>
          <w:sz w:val="24"/>
          <w:szCs w:val="24"/>
        </w:rPr>
        <w:t xml:space="preserve"> по кредиту</w:t>
      </w:r>
      <w:r w:rsidR="009622C8">
        <w:rPr>
          <w:rFonts w:ascii="Times New Roman" w:hAnsi="Times New Roman" w:cs="Times New Roman"/>
          <w:sz w:val="24"/>
          <w:szCs w:val="24"/>
        </w:rPr>
        <w:t xml:space="preserve">, то </w:t>
      </w:r>
      <w:r w:rsidR="001A5F1A">
        <w:rPr>
          <w:rFonts w:ascii="Times New Roman" w:hAnsi="Times New Roman" w:cs="Times New Roman"/>
          <w:sz w:val="24"/>
          <w:szCs w:val="24"/>
        </w:rPr>
        <w:t xml:space="preserve"> с </w:t>
      </w:r>
      <w:r w:rsidR="009622C8">
        <w:rPr>
          <w:rFonts w:ascii="Times New Roman" w:hAnsi="Times New Roman" w:cs="Times New Roman"/>
          <w:sz w:val="24"/>
          <w:szCs w:val="24"/>
        </w:rPr>
        <w:t xml:space="preserve">момента </w:t>
      </w:r>
      <w:r w:rsidR="001A5F1A">
        <w:rPr>
          <w:rFonts w:ascii="Times New Roman" w:hAnsi="Times New Roman" w:cs="Times New Roman"/>
          <w:sz w:val="24"/>
          <w:szCs w:val="24"/>
        </w:rPr>
        <w:t xml:space="preserve">нарушения </w:t>
      </w:r>
      <w:r w:rsidRPr="007C150C">
        <w:rPr>
          <w:rFonts w:ascii="Times New Roman" w:hAnsi="Times New Roman" w:cs="Times New Roman"/>
          <w:sz w:val="24"/>
          <w:szCs w:val="24"/>
        </w:rPr>
        <w:t xml:space="preserve"> </w:t>
      </w:r>
      <w:r w:rsidR="001A5F1A">
        <w:rPr>
          <w:rFonts w:ascii="Times New Roman" w:hAnsi="Times New Roman" w:cs="Times New Roman"/>
          <w:sz w:val="24"/>
          <w:szCs w:val="24"/>
        </w:rPr>
        <w:t xml:space="preserve">графика, утвержденного сторонами </w:t>
      </w:r>
      <w:r w:rsidRPr="007C150C">
        <w:rPr>
          <w:rFonts w:ascii="Times New Roman" w:hAnsi="Times New Roman" w:cs="Times New Roman"/>
          <w:sz w:val="24"/>
          <w:szCs w:val="24"/>
        </w:rPr>
        <w:t>у ООО «</w:t>
      </w:r>
      <w:r w:rsidR="001A5F1A">
        <w:rPr>
          <w:rFonts w:ascii="Times New Roman" w:hAnsi="Times New Roman" w:cs="Times New Roman"/>
          <w:sz w:val="24"/>
          <w:szCs w:val="24"/>
        </w:rPr>
        <w:t>Гидрофит</w:t>
      </w:r>
      <w:r w:rsidRPr="007C150C">
        <w:rPr>
          <w:rFonts w:ascii="Times New Roman" w:hAnsi="Times New Roman" w:cs="Times New Roman"/>
          <w:sz w:val="24"/>
          <w:szCs w:val="24"/>
        </w:rPr>
        <w:t xml:space="preserve">» возникает обязанность по уплате  </w:t>
      </w:r>
      <w:r w:rsidRPr="007C150C">
        <w:rPr>
          <w:rFonts w:ascii="Times New Roman" w:hAnsi="Times New Roman" w:cs="Times New Roman"/>
          <w:sz w:val="24"/>
          <w:szCs w:val="24"/>
        </w:rPr>
        <w:lastRenderedPageBreak/>
        <w:t xml:space="preserve">процентов за просроченный кредит в размере </w:t>
      </w:r>
      <w:r w:rsidR="001A5F1A">
        <w:rPr>
          <w:rFonts w:ascii="Times New Roman" w:hAnsi="Times New Roman" w:cs="Times New Roman"/>
          <w:sz w:val="24"/>
          <w:szCs w:val="24"/>
        </w:rPr>
        <w:t>36% годовых</w:t>
      </w:r>
      <w:r w:rsidRPr="007C150C">
        <w:rPr>
          <w:rFonts w:ascii="Times New Roman" w:hAnsi="Times New Roman" w:cs="Times New Roman"/>
          <w:sz w:val="24"/>
          <w:szCs w:val="24"/>
        </w:rPr>
        <w:t xml:space="preserve"> от </w:t>
      </w:r>
      <w:r w:rsidR="001A5F1A">
        <w:rPr>
          <w:rFonts w:ascii="Times New Roman" w:hAnsi="Times New Roman" w:cs="Times New Roman"/>
          <w:sz w:val="24"/>
          <w:szCs w:val="24"/>
        </w:rPr>
        <w:t xml:space="preserve">просроченной </w:t>
      </w:r>
      <w:r w:rsidR="001A5F1A" w:rsidRPr="007C150C">
        <w:rPr>
          <w:rFonts w:ascii="Times New Roman" w:hAnsi="Times New Roman" w:cs="Times New Roman"/>
          <w:sz w:val="24"/>
          <w:szCs w:val="24"/>
        </w:rPr>
        <w:t>суммы</w:t>
      </w:r>
      <w:r w:rsidR="001A5F1A">
        <w:rPr>
          <w:rFonts w:ascii="Times New Roman" w:hAnsi="Times New Roman" w:cs="Times New Roman"/>
          <w:sz w:val="24"/>
          <w:szCs w:val="24"/>
        </w:rPr>
        <w:t xml:space="preserve"> кредита</w:t>
      </w:r>
      <w:r w:rsidRPr="007C150C">
        <w:rPr>
          <w:rFonts w:ascii="Times New Roman" w:hAnsi="Times New Roman" w:cs="Times New Roman"/>
          <w:sz w:val="24"/>
          <w:szCs w:val="24"/>
        </w:rPr>
        <w:t xml:space="preserve">.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color w:val="000000"/>
          <w:sz w:val="24"/>
          <w:szCs w:val="24"/>
        </w:rPr>
        <w:t>В соответствии с частью первой пункта 1 статьи 406 ГК ПМР право (требование), принадлежащее кредитору на основании обязательства, может быть передано им другому лицу по сделке (уступка требования) или перейти на основании закона. При этом, если иное не предусмотрено законом или договором, право первоначального кредитора переходят к новому кредитору в том объеме и на тех основаниях, которые существовали к моменту перехода права (статья 401 ГК ПМР)</w:t>
      </w:r>
      <w:r w:rsidRPr="007C150C">
        <w:rPr>
          <w:rFonts w:ascii="Times New Roman" w:hAnsi="Times New Roman" w:cs="Times New Roman"/>
          <w:sz w:val="24"/>
          <w:szCs w:val="24"/>
        </w:rPr>
        <w:t>.</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Из материалов дела следует, что 3 октября 2017 года между ЗАО «Тираспромстройбанк» и </w:t>
      </w:r>
      <w:r w:rsidR="00F32C94" w:rsidRPr="007C150C">
        <w:rPr>
          <w:rFonts w:ascii="Times New Roman" w:hAnsi="Times New Roman" w:cs="Times New Roman"/>
          <w:sz w:val="24"/>
          <w:szCs w:val="24"/>
        </w:rPr>
        <w:t>Агентством</w:t>
      </w:r>
      <w:r w:rsidRPr="007C150C">
        <w:rPr>
          <w:rFonts w:ascii="Times New Roman" w:hAnsi="Times New Roman" w:cs="Times New Roman"/>
          <w:sz w:val="24"/>
          <w:szCs w:val="24"/>
        </w:rPr>
        <w:t xml:space="preserve"> заключено соглашение №13 об уступке прав требования</w:t>
      </w:r>
      <w:r w:rsidR="009622C8">
        <w:rPr>
          <w:rFonts w:ascii="Times New Roman" w:hAnsi="Times New Roman" w:cs="Times New Roman"/>
          <w:sz w:val="24"/>
          <w:szCs w:val="24"/>
        </w:rPr>
        <w:t>,</w:t>
      </w:r>
      <w:r w:rsidRPr="007C150C">
        <w:rPr>
          <w:rFonts w:ascii="Times New Roman" w:hAnsi="Times New Roman" w:cs="Times New Roman"/>
          <w:sz w:val="24"/>
          <w:szCs w:val="24"/>
        </w:rPr>
        <w:t xml:space="preserve"> по условиям которого к истцу переходят все права требования ЗАО «Тираспромстройбанк» к </w:t>
      </w:r>
      <w:r w:rsidR="00F32C94">
        <w:rPr>
          <w:rFonts w:ascii="Times New Roman" w:hAnsi="Times New Roman" w:cs="Times New Roman"/>
          <w:sz w:val="24"/>
          <w:szCs w:val="24"/>
        </w:rPr>
        <w:t xml:space="preserve">ООО «Гидрофит»  по кредитному договору № </w:t>
      </w:r>
      <w:r w:rsidRPr="007C150C">
        <w:rPr>
          <w:rFonts w:ascii="Times New Roman" w:hAnsi="Times New Roman" w:cs="Times New Roman"/>
          <w:sz w:val="24"/>
          <w:szCs w:val="24"/>
        </w:rPr>
        <w:t xml:space="preserve">6 от </w:t>
      </w:r>
      <w:r w:rsidR="00F32C94">
        <w:rPr>
          <w:rFonts w:ascii="Times New Roman" w:hAnsi="Times New Roman" w:cs="Times New Roman"/>
          <w:sz w:val="24"/>
          <w:szCs w:val="24"/>
        </w:rPr>
        <w:t xml:space="preserve">16 апреля 2013 года </w:t>
      </w:r>
      <w:r w:rsidRPr="007C150C">
        <w:rPr>
          <w:rFonts w:ascii="Times New Roman" w:hAnsi="Times New Roman" w:cs="Times New Roman"/>
          <w:sz w:val="24"/>
          <w:szCs w:val="24"/>
        </w:rPr>
        <w:t xml:space="preserve">  в объеме задолженности первоначальному кредитору и на условиях, которые существовали к моменту перехода права на получение основного долга по кредиту, </w:t>
      </w:r>
      <w:r w:rsidR="009622C8">
        <w:rPr>
          <w:rFonts w:ascii="Times New Roman" w:hAnsi="Times New Roman" w:cs="Times New Roman"/>
          <w:sz w:val="24"/>
          <w:szCs w:val="24"/>
        </w:rPr>
        <w:t xml:space="preserve">в том числе </w:t>
      </w:r>
      <w:r w:rsidRPr="007C150C">
        <w:rPr>
          <w:rFonts w:ascii="Times New Roman" w:hAnsi="Times New Roman" w:cs="Times New Roman"/>
          <w:sz w:val="24"/>
          <w:szCs w:val="24"/>
        </w:rPr>
        <w:t>начисленные неуплаченные проценты, подлежащие начислению проценты, а так же права, обеспечивающие исполнение обязательств по кредитному договору и другие</w:t>
      </w:r>
      <w:r w:rsidR="009622C8">
        <w:rPr>
          <w:rFonts w:ascii="Times New Roman" w:hAnsi="Times New Roman" w:cs="Times New Roman"/>
          <w:sz w:val="24"/>
          <w:szCs w:val="24"/>
        </w:rPr>
        <w:t xml:space="preserve"> </w:t>
      </w:r>
      <w:r w:rsidRPr="007C150C">
        <w:rPr>
          <w:rFonts w:ascii="Times New Roman" w:hAnsi="Times New Roman" w:cs="Times New Roman"/>
          <w:sz w:val="24"/>
          <w:szCs w:val="24"/>
        </w:rPr>
        <w:t xml:space="preserve">связанные с требованием права, предусмотренные кредитным договором.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Судом не установлено противоречий соглашения об уступке прав требований закону или иному правовому акту. С учетом изложенного суд признает истца надлежащим креди</w:t>
      </w:r>
      <w:r w:rsidR="00F32C94">
        <w:rPr>
          <w:rFonts w:ascii="Times New Roman" w:hAnsi="Times New Roman" w:cs="Times New Roman"/>
          <w:sz w:val="24"/>
          <w:szCs w:val="24"/>
        </w:rPr>
        <w:t xml:space="preserve">тором по кредитному договору № </w:t>
      </w:r>
      <w:r w:rsidRPr="007C150C">
        <w:rPr>
          <w:rFonts w:ascii="Times New Roman" w:hAnsi="Times New Roman" w:cs="Times New Roman"/>
          <w:sz w:val="24"/>
          <w:szCs w:val="24"/>
        </w:rPr>
        <w:t xml:space="preserve">6 от </w:t>
      </w:r>
      <w:r w:rsidR="00F32C94">
        <w:rPr>
          <w:rFonts w:ascii="Times New Roman" w:hAnsi="Times New Roman" w:cs="Times New Roman"/>
          <w:sz w:val="24"/>
          <w:szCs w:val="24"/>
        </w:rPr>
        <w:t xml:space="preserve">16 апреля  2013 </w:t>
      </w:r>
      <w:r w:rsidRPr="007C150C">
        <w:rPr>
          <w:rFonts w:ascii="Times New Roman" w:hAnsi="Times New Roman" w:cs="Times New Roman"/>
          <w:sz w:val="24"/>
          <w:szCs w:val="24"/>
        </w:rPr>
        <w:t xml:space="preserve"> года.</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Согласно выписке из приложения № 1 к Соглашению №13  об уступке  прав требования  от 3 октября 2017 года  ЗАО «Тираспромстройбанк» уступило ОАО «Агентство по оздоровлению банковской систе</w:t>
      </w:r>
      <w:r w:rsidR="00F32C94">
        <w:rPr>
          <w:rFonts w:ascii="Times New Roman" w:hAnsi="Times New Roman" w:cs="Times New Roman"/>
          <w:sz w:val="24"/>
          <w:szCs w:val="24"/>
        </w:rPr>
        <w:t>мы» задолженность по договору №</w:t>
      </w:r>
      <w:r w:rsidRPr="007C150C">
        <w:rPr>
          <w:rFonts w:ascii="Times New Roman" w:hAnsi="Times New Roman" w:cs="Times New Roman"/>
          <w:sz w:val="24"/>
          <w:szCs w:val="24"/>
        </w:rPr>
        <w:t xml:space="preserve">6 в размере  </w:t>
      </w:r>
      <w:r w:rsidR="00F32C94">
        <w:rPr>
          <w:rFonts w:ascii="Times New Roman" w:hAnsi="Times New Roman" w:cs="Times New Roman"/>
          <w:sz w:val="24"/>
          <w:szCs w:val="24"/>
        </w:rPr>
        <w:t xml:space="preserve"> 1 639 689,26</w:t>
      </w:r>
      <w:r w:rsidRPr="007C150C">
        <w:rPr>
          <w:rFonts w:ascii="Times New Roman" w:hAnsi="Times New Roman" w:cs="Times New Roman"/>
          <w:sz w:val="24"/>
          <w:szCs w:val="24"/>
        </w:rPr>
        <w:t xml:space="preserve"> рублей ПМР</w:t>
      </w:r>
      <w:r w:rsidR="009622C8">
        <w:rPr>
          <w:rFonts w:ascii="Times New Roman" w:hAnsi="Times New Roman" w:cs="Times New Roman"/>
          <w:sz w:val="24"/>
          <w:szCs w:val="24"/>
        </w:rPr>
        <w:t>,</w:t>
      </w:r>
      <w:r w:rsidRPr="007C150C">
        <w:rPr>
          <w:rFonts w:ascii="Times New Roman" w:hAnsi="Times New Roman" w:cs="Times New Roman"/>
          <w:sz w:val="24"/>
          <w:szCs w:val="24"/>
        </w:rPr>
        <w:t xml:space="preserve"> из которых  </w:t>
      </w:r>
      <w:r w:rsidR="00F32C94">
        <w:rPr>
          <w:rFonts w:ascii="Times New Roman" w:hAnsi="Times New Roman" w:cs="Times New Roman"/>
          <w:sz w:val="24"/>
          <w:szCs w:val="24"/>
        </w:rPr>
        <w:t>1 004 649,98</w:t>
      </w:r>
      <w:r w:rsidRPr="007C150C">
        <w:rPr>
          <w:rFonts w:ascii="Times New Roman" w:hAnsi="Times New Roman" w:cs="Times New Roman"/>
          <w:sz w:val="24"/>
          <w:szCs w:val="24"/>
        </w:rPr>
        <w:t xml:space="preserve">  рублей ПМР </w:t>
      </w:r>
      <w:r w:rsidR="009622C8">
        <w:rPr>
          <w:rFonts w:ascii="Times New Roman" w:hAnsi="Times New Roman" w:cs="Times New Roman"/>
          <w:sz w:val="24"/>
          <w:szCs w:val="24"/>
        </w:rPr>
        <w:t xml:space="preserve">- </w:t>
      </w:r>
      <w:r w:rsidRPr="007C150C">
        <w:rPr>
          <w:rFonts w:ascii="Times New Roman" w:hAnsi="Times New Roman" w:cs="Times New Roman"/>
          <w:sz w:val="24"/>
          <w:szCs w:val="24"/>
        </w:rPr>
        <w:t xml:space="preserve">сумма задолженности  кредиту и  </w:t>
      </w:r>
      <w:r w:rsidR="00F32C94">
        <w:rPr>
          <w:rFonts w:ascii="Times New Roman" w:hAnsi="Times New Roman" w:cs="Times New Roman"/>
          <w:sz w:val="24"/>
          <w:szCs w:val="24"/>
        </w:rPr>
        <w:t xml:space="preserve">635 035,28 </w:t>
      </w:r>
      <w:r w:rsidRPr="007C150C">
        <w:rPr>
          <w:rFonts w:ascii="Times New Roman" w:hAnsi="Times New Roman" w:cs="Times New Roman"/>
          <w:sz w:val="24"/>
          <w:szCs w:val="24"/>
        </w:rPr>
        <w:t xml:space="preserve">рублей ПМР - сумма начисленных, но неуплаченных процентов за пользование кредитом.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При данных обстоятельствах Арбитражный суд считает доказанным принадлежность права требования истца к ООО «</w:t>
      </w:r>
      <w:r w:rsidR="00F32C94">
        <w:rPr>
          <w:rFonts w:ascii="Times New Roman" w:hAnsi="Times New Roman" w:cs="Times New Roman"/>
          <w:sz w:val="24"/>
          <w:szCs w:val="24"/>
        </w:rPr>
        <w:t>Гидрофит</w:t>
      </w:r>
      <w:r w:rsidRPr="007C150C">
        <w:rPr>
          <w:rFonts w:ascii="Times New Roman" w:hAnsi="Times New Roman" w:cs="Times New Roman"/>
          <w:sz w:val="24"/>
          <w:szCs w:val="24"/>
        </w:rPr>
        <w:t xml:space="preserve">» о выплате указанных выше сумм. Данный факт не оспаривался сторонами в процессе и считается установленным Арбитражным судом.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На основании изложенного выше Арбитражный суд приходит к выводу, что истцом доказаны факты наличия у ответчика долга, приобретения истцом права требования исполнения ответчиком всех возникших из кредитного договора № 6 обязательств. В этой связи требования о взыскании с ответчика основного долга </w:t>
      </w:r>
      <w:r w:rsidR="009622C8">
        <w:rPr>
          <w:rFonts w:ascii="Times New Roman" w:hAnsi="Times New Roman" w:cs="Times New Roman"/>
          <w:sz w:val="24"/>
          <w:szCs w:val="24"/>
        </w:rPr>
        <w:t xml:space="preserve">в сумме  </w:t>
      </w:r>
      <w:r w:rsidR="00F32C94">
        <w:rPr>
          <w:rFonts w:ascii="Times New Roman" w:hAnsi="Times New Roman" w:cs="Times New Roman"/>
          <w:sz w:val="24"/>
          <w:szCs w:val="24"/>
        </w:rPr>
        <w:t>1 004 649,98</w:t>
      </w:r>
      <w:r w:rsidR="00F32C94" w:rsidRPr="007C150C">
        <w:rPr>
          <w:rFonts w:ascii="Times New Roman" w:hAnsi="Times New Roman" w:cs="Times New Roman"/>
          <w:sz w:val="24"/>
          <w:szCs w:val="24"/>
        </w:rPr>
        <w:t xml:space="preserve">  рублей ПМР </w:t>
      </w:r>
      <w:r w:rsidR="00F32C94">
        <w:rPr>
          <w:rFonts w:ascii="Times New Roman" w:hAnsi="Times New Roman" w:cs="Times New Roman"/>
          <w:sz w:val="24"/>
          <w:szCs w:val="24"/>
        </w:rPr>
        <w:t>и процентов за пользование кредитом в сумме</w:t>
      </w:r>
      <w:r w:rsidR="00F32C94" w:rsidRPr="007C150C">
        <w:rPr>
          <w:rFonts w:ascii="Times New Roman" w:hAnsi="Times New Roman" w:cs="Times New Roman"/>
          <w:sz w:val="24"/>
          <w:szCs w:val="24"/>
        </w:rPr>
        <w:t xml:space="preserve">  </w:t>
      </w:r>
      <w:r w:rsidR="00F32C94">
        <w:rPr>
          <w:rFonts w:ascii="Times New Roman" w:hAnsi="Times New Roman" w:cs="Times New Roman"/>
          <w:sz w:val="24"/>
          <w:szCs w:val="24"/>
        </w:rPr>
        <w:t xml:space="preserve">635 035,28 </w:t>
      </w:r>
      <w:r w:rsidR="00F32C94" w:rsidRPr="007C150C">
        <w:rPr>
          <w:rFonts w:ascii="Times New Roman" w:hAnsi="Times New Roman" w:cs="Times New Roman"/>
          <w:sz w:val="24"/>
          <w:szCs w:val="24"/>
        </w:rPr>
        <w:t>рублей ПМР</w:t>
      </w:r>
      <w:r w:rsidR="009622C8">
        <w:rPr>
          <w:rFonts w:ascii="Times New Roman" w:hAnsi="Times New Roman" w:cs="Times New Roman"/>
          <w:sz w:val="24"/>
          <w:szCs w:val="24"/>
        </w:rPr>
        <w:t xml:space="preserve"> </w:t>
      </w:r>
      <w:r w:rsidRPr="007C150C">
        <w:rPr>
          <w:rFonts w:ascii="Times New Roman" w:hAnsi="Times New Roman" w:cs="Times New Roman"/>
          <w:sz w:val="24"/>
          <w:szCs w:val="24"/>
        </w:rPr>
        <w:t xml:space="preserve">обоснованы и подлежат удовлетворению на основании положений статей 326, 839 и 848 ГК ПМР.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Материалами дела подтверждается, что после перехода права требования к Агентству  ООО «</w:t>
      </w:r>
      <w:r w:rsidR="000F6B8A">
        <w:rPr>
          <w:rFonts w:ascii="Times New Roman" w:hAnsi="Times New Roman" w:cs="Times New Roman"/>
          <w:sz w:val="24"/>
          <w:szCs w:val="24"/>
        </w:rPr>
        <w:t>Гидрофит</w:t>
      </w:r>
      <w:r w:rsidRPr="007C150C">
        <w:rPr>
          <w:rFonts w:ascii="Times New Roman" w:hAnsi="Times New Roman" w:cs="Times New Roman"/>
          <w:sz w:val="24"/>
          <w:szCs w:val="24"/>
        </w:rPr>
        <w:t xml:space="preserve">» также не осуществляло выплаты денежных средств в счет погашения задолженности по кредитному договору и процентов за пользованием </w:t>
      </w:r>
      <w:r w:rsidR="009622C8">
        <w:rPr>
          <w:rFonts w:ascii="Times New Roman" w:hAnsi="Times New Roman" w:cs="Times New Roman"/>
          <w:sz w:val="24"/>
          <w:szCs w:val="24"/>
        </w:rPr>
        <w:t>кредитом</w:t>
      </w:r>
      <w:r w:rsidRPr="007C150C">
        <w:rPr>
          <w:rFonts w:ascii="Times New Roman" w:hAnsi="Times New Roman" w:cs="Times New Roman"/>
          <w:sz w:val="24"/>
          <w:szCs w:val="24"/>
        </w:rPr>
        <w:t>. В связи с чем  с 3 октября 2017 года, то есть с момента уступки права требования</w:t>
      </w:r>
      <w:r w:rsidR="009622C8">
        <w:rPr>
          <w:rFonts w:ascii="Times New Roman" w:hAnsi="Times New Roman" w:cs="Times New Roman"/>
          <w:sz w:val="24"/>
          <w:szCs w:val="24"/>
        </w:rPr>
        <w:t>,</w:t>
      </w:r>
      <w:r w:rsidRPr="007C150C">
        <w:rPr>
          <w:rFonts w:ascii="Times New Roman" w:hAnsi="Times New Roman" w:cs="Times New Roman"/>
          <w:sz w:val="24"/>
          <w:szCs w:val="24"/>
        </w:rPr>
        <w:t xml:space="preserve"> обязанность по уплате процентов за пользование кредитом у ООО «</w:t>
      </w:r>
      <w:r w:rsidR="000F6B8A">
        <w:rPr>
          <w:rFonts w:ascii="Times New Roman" w:hAnsi="Times New Roman" w:cs="Times New Roman"/>
          <w:sz w:val="24"/>
          <w:szCs w:val="24"/>
        </w:rPr>
        <w:t>Гидрофит</w:t>
      </w:r>
      <w:r w:rsidRPr="007C150C">
        <w:rPr>
          <w:rFonts w:ascii="Times New Roman" w:hAnsi="Times New Roman" w:cs="Times New Roman"/>
          <w:sz w:val="24"/>
          <w:szCs w:val="24"/>
        </w:rPr>
        <w:t xml:space="preserve">» возникала по отношению к </w:t>
      </w:r>
      <w:r w:rsidR="000F6B8A">
        <w:rPr>
          <w:rFonts w:ascii="Times New Roman" w:hAnsi="Times New Roman" w:cs="Times New Roman"/>
          <w:sz w:val="24"/>
          <w:szCs w:val="24"/>
        </w:rPr>
        <w:t>А</w:t>
      </w:r>
      <w:r w:rsidR="000F6B8A" w:rsidRPr="007C150C">
        <w:rPr>
          <w:rFonts w:ascii="Times New Roman" w:hAnsi="Times New Roman" w:cs="Times New Roman"/>
          <w:sz w:val="24"/>
          <w:szCs w:val="24"/>
        </w:rPr>
        <w:t>гентству</w:t>
      </w:r>
      <w:r w:rsidRPr="007C150C">
        <w:rPr>
          <w:rFonts w:ascii="Times New Roman" w:hAnsi="Times New Roman" w:cs="Times New Roman"/>
          <w:sz w:val="24"/>
          <w:szCs w:val="24"/>
        </w:rPr>
        <w:t xml:space="preserve">, а у </w:t>
      </w:r>
      <w:r w:rsidR="000F6B8A" w:rsidRPr="007C150C">
        <w:rPr>
          <w:rFonts w:ascii="Times New Roman" w:hAnsi="Times New Roman" w:cs="Times New Roman"/>
          <w:sz w:val="24"/>
          <w:szCs w:val="24"/>
        </w:rPr>
        <w:t>Агентства</w:t>
      </w:r>
      <w:r w:rsidRPr="007C150C">
        <w:rPr>
          <w:rFonts w:ascii="Times New Roman" w:hAnsi="Times New Roman" w:cs="Times New Roman"/>
          <w:sz w:val="24"/>
          <w:szCs w:val="24"/>
        </w:rPr>
        <w:t xml:space="preserve">, соответственно, возникло право  начисления и требования таковых.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Факт погашения суммы кредита или процентов за пользование кредитом после 3 октября 2017 года  в ходе судебного заседания подтвержден не был.  Таким образом</w:t>
      </w:r>
      <w:r w:rsidR="000F6B8A">
        <w:rPr>
          <w:rFonts w:ascii="Times New Roman" w:hAnsi="Times New Roman" w:cs="Times New Roman"/>
          <w:sz w:val="24"/>
          <w:szCs w:val="24"/>
        </w:rPr>
        <w:t>,</w:t>
      </w:r>
      <w:r w:rsidRPr="007C150C">
        <w:rPr>
          <w:rFonts w:ascii="Times New Roman" w:hAnsi="Times New Roman" w:cs="Times New Roman"/>
          <w:sz w:val="24"/>
          <w:szCs w:val="24"/>
        </w:rPr>
        <w:t xml:space="preserve">  Агенство имеет право начисления процентов за пользование кредитом на сумму  </w:t>
      </w:r>
      <w:r w:rsidR="000F6B8A">
        <w:rPr>
          <w:rFonts w:ascii="Times New Roman" w:hAnsi="Times New Roman" w:cs="Times New Roman"/>
          <w:sz w:val="24"/>
          <w:szCs w:val="24"/>
        </w:rPr>
        <w:t xml:space="preserve"> 145 790,89 рублей ПМР</w:t>
      </w:r>
      <w:r w:rsidRPr="007C150C">
        <w:rPr>
          <w:rFonts w:ascii="Times New Roman" w:hAnsi="Times New Roman" w:cs="Times New Roman"/>
          <w:sz w:val="24"/>
          <w:szCs w:val="24"/>
        </w:rPr>
        <w:t xml:space="preserve">. </w:t>
      </w:r>
    </w:p>
    <w:p w:rsidR="007C150C" w:rsidRPr="007C150C" w:rsidRDefault="000F6B8A" w:rsidP="000F6B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Расчет начисления процентов проверен Арбитражным судом</w:t>
      </w:r>
      <w:r w:rsidR="009622C8">
        <w:rPr>
          <w:rFonts w:ascii="Times New Roman" w:hAnsi="Times New Roman" w:cs="Times New Roman"/>
          <w:sz w:val="24"/>
          <w:szCs w:val="24"/>
        </w:rPr>
        <w:t>,</w:t>
      </w:r>
      <w:r>
        <w:rPr>
          <w:rFonts w:ascii="Times New Roman" w:hAnsi="Times New Roman" w:cs="Times New Roman"/>
          <w:sz w:val="24"/>
          <w:szCs w:val="24"/>
        </w:rPr>
        <w:t xml:space="preserve"> </w:t>
      </w:r>
      <w:r w:rsidR="007C150C" w:rsidRPr="007C150C">
        <w:rPr>
          <w:rFonts w:ascii="Times New Roman" w:hAnsi="Times New Roman" w:cs="Times New Roman"/>
          <w:sz w:val="24"/>
          <w:szCs w:val="24"/>
        </w:rPr>
        <w:t>признается верным и соот</w:t>
      </w:r>
      <w:r>
        <w:rPr>
          <w:rFonts w:ascii="Times New Roman" w:hAnsi="Times New Roman" w:cs="Times New Roman"/>
          <w:sz w:val="24"/>
          <w:szCs w:val="24"/>
        </w:rPr>
        <w:t>ветствующим условиям договора №</w:t>
      </w:r>
      <w:r w:rsidR="007C150C" w:rsidRPr="007C150C">
        <w:rPr>
          <w:rFonts w:ascii="Times New Roman" w:hAnsi="Times New Roman" w:cs="Times New Roman"/>
          <w:sz w:val="24"/>
          <w:szCs w:val="24"/>
        </w:rPr>
        <w:t xml:space="preserve">6. </w:t>
      </w:r>
    </w:p>
    <w:p w:rsidR="007D1A82" w:rsidRDefault="007C150C" w:rsidP="007D1A82">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При таких обстоятельствах Арбитражный суд считает, что исковые требования Агентства являются законными и обоснованными, а обстоятельства, положенные в их основу, доказанными. Согласно статьям 326, 838 ГК ПМР исковые требования Агентства подлежат удовлетворению в полном объеме, а с ответчика подлежит взысканию  сумм</w:t>
      </w:r>
      <w:r w:rsidR="000F6B8A">
        <w:rPr>
          <w:rFonts w:ascii="Times New Roman" w:hAnsi="Times New Roman" w:cs="Times New Roman"/>
          <w:sz w:val="24"/>
          <w:szCs w:val="24"/>
        </w:rPr>
        <w:t xml:space="preserve">а </w:t>
      </w:r>
      <w:r w:rsidR="000F6B8A">
        <w:rPr>
          <w:rFonts w:ascii="Times New Roman" w:hAnsi="Times New Roman" w:cs="Times New Roman"/>
          <w:sz w:val="24"/>
          <w:szCs w:val="24"/>
        </w:rPr>
        <w:lastRenderedPageBreak/>
        <w:t>основного долга по Договору №</w:t>
      </w:r>
      <w:r w:rsidRPr="007C150C">
        <w:rPr>
          <w:rFonts w:ascii="Times New Roman" w:hAnsi="Times New Roman" w:cs="Times New Roman"/>
          <w:sz w:val="24"/>
          <w:szCs w:val="24"/>
        </w:rPr>
        <w:t>6 в размере</w:t>
      </w:r>
      <w:r w:rsidR="000F6B8A">
        <w:rPr>
          <w:rFonts w:ascii="Times New Roman" w:hAnsi="Times New Roman" w:cs="Times New Roman"/>
          <w:sz w:val="24"/>
          <w:szCs w:val="24"/>
        </w:rPr>
        <w:t xml:space="preserve"> 1 004 649,98 рублей ПМР и  </w:t>
      </w:r>
      <w:r w:rsidR="007D1A82">
        <w:rPr>
          <w:rFonts w:ascii="Times New Roman" w:hAnsi="Times New Roman" w:cs="Times New Roman"/>
          <w:sz w:val="24"/>
          <w:szCs w:val="24"/>
        </w:rPr>
        <w:t>780 826,17 рублей ПМР</w:t>
      </w:r>
      <w:r w:rsidR="009622C8">
        <w:rPr>
          <w:rFonts w:ascii="Times New Roman" w:hAnsi="Times New Roman" w:cs="Times New Roman"/>
          <w:sz w:val="24"/>
          <w:szCs w:val="24"/>
        </w:rPr>
        <w:t xml:space="preserve"> -</w:t>
      </w:r>
      <w:r w:rsidRPr="007C150C">
        <w:rPr>
          <w:rFonts w:ascii="Times New Roman" w:hAnsi="Times New Roman" w:cs="Times New Roman"/>
          <w:sz w:val="24"/>
          <w:szCs w:val="24"/>
        </w:rPr>
        <w:t xml:space="preserve"> задолженность по про</w:t>
      </w:r>
      <w:r w:rsidR="007D1A82">
        <w:rPr>
          <w:rFonts w:ascii="Times New Roman" w:hAnsi="Times New Roman" w:cs="Times New Roman"/>
          <w:sz w:val="24"/>
          <w:szCs w:val="24"/>
        </w:rPr>
        <w:t>центам за пользование кредитом</w:t>
      </w:r>
      <w:r w:rsidRPr="007C150C">
        <w:rPr>
          <w:rFonts w:ascii="Times New Roman" w:hAnsi="Times New Roman" w:cs="Times New Roman"/>
          <w:sz w:val="24"/>
          <w:szCs w:val="24"/>
        </w:rPr>
        <w:t>. Общая сумма, подлежащая взысканию с ООО «</w:t>
      </w:r>
      <w:r w:rsidR="007D1A82">
        <w:rPr>
          <w:rFonts w:ascii="Times New Roman" w:hAnsi="Times New Roman" w:cs="Times New Roman"/>
          <w:sz w:val="24"/>
          <w:szCs w:val="24"/>
        </w:rPr>
        <w:t>Гидрофит</w:t>
      </w:r>
      <w:r w:rsidRPr="007C150C">
        <w:rPr>
          <w:rFonts w:ascii="Times New Roman" w:hAnsi="Times New Roman" w:cs="Times New Roman"/>
          <w:sz w:val="24"/>
          <w:szCs w:val="24"/>
        </w:rPr>
        <w:t xml:space="preserve">», составляет </w:t>
      </w:r>
      <w:r w:rsidR="007D1A82">
        <w:rPr>
          <w:rFonts w:ascii="Times New Roman" w:hAnsi="Times New Roman" w:cs="Times New Roman"/>
          <w:sz w:val="24"/>
          <w:szCs w:val="24"/>
        </w:rPr>
        <w:t xml:space="preserve">1 785 476,15 рублей ПМР. </w:t>
      </w:r>
    </w:p>
    <w:p w:rsidR="007D1A82" w:rsidRDefault="007D1A82" w:rsidP="007D1A82">
      <w:pPr>
        <w:spacing w:after="0" w:line="240" w:lineRule="auto"/>
        <w:ind w:firstLine="709"/>
        <w:jc w:val="both"/>
        <w:rPr>
          <w:rFonts w:ascii="Times New Roman" w:hAnsi="Times New Roman" w:cs="Times New Roman"/>
          <w:sz w:val="24"/>
          <w:szCs w:val="24"/>
        </w:rPr>
      </w:pP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 xml:space="preserve">При вынесении решения Арбитражный суд обязан распределить судебные расходы в соответствии с правилом, закрепленным в пункте 1 статьи 84 АПК ПМР. </w:t>
      </w:r>
    </w:p>
    <w:p w:rsidR="007C150C" w:rsidRPr="007C150C" w:rsidRDefault="007C150C" w:rsidP="007C150C">
      <w:pPr>
        <w:spacing w:after="0" w:line="240" w:lineRule="auto"/>
        <w:ind w:firstLine="709"/>
        <w:jc w:val="both"/>
        <w:rPr>
          <w:rFonts w:ascii="Times New Roman" w:hAnsi="Times New Roman" w:cs="Times New Roman"/>
          <w:sz w:val="24"/>
          <w:szCs w:val="24"/>
        </w:rPr>
      </w:pPr>
      <w:r w:rsidRPr="007C150C">
        <w:rPr>
          <w:rFonts w:ascii="Times New Roman" w:hAnsi="Times New Roman" w:cs="Times New Roman"/>
          <w:sz w:val="24"/>
          <w:szCs w:val="24"/>
        </w:rPr>
        <w:t>В соответствии с подпунктом 24) пункта 2 статьи 5 Закона ПМР «О государственной пошлине» Агенство освобождено от уплаты государственной пошлины и не уплачивало таковую при подаче иска. Так как требование Агенства подлежит удовлетворению в полном объеме,  государственная пошлина подлежат взысканию с ответчика – ООО «</w:t>
      </w:r>
      <w:r w:rsidR="007D1A82">
        <w:rPr>
          <w:rFonts w:ascii="Times New Roman" w:hAnsi="Times New Roman" w:cs="Times New Roman"/>
          <w:sz w:val="24"/>
          <w:szCs w:val="24"/>
        </w:rPr>
        <w:t>Гидрофит</w:t>
      </w:r>
      <w:r w:rsidRPr="007C150C">
        <w:rPr>
          <w:rFonts w:ascii="Times New Roman" w:hAnsi="Times New Roman" w:cs="Times New Roman"/>
          <w:sz w:val="24"/>
          <w:szCs w:val="24"/>
        </w:rPr>
        <w:t xml:space="preserve">». </w:t>
      </w:r>
    </w:p>
    <w:p w:rsidR="007D1A82" w:rsidRDefault="007D1A82" w:rsidP="007D1A82">
      <w:pPr>
        <w:pStyle w:val="ab"/>
        <w:shd w:val="clear" w:color="auto" w:fill="FFFFFF"/>
        <w:spacing w:before="0" w:beforeAutospacing="0" w:after="0" w:afterAutospacing="0"/>
        <w:ind w:firstLine="709"/>
        <w:jc w:val="both"/>
        <w:textAlignment w:val="baseline"/>
      </w:pPr>
    </w:p>
    <w:p w:rsidR="007D1A82" w:rsidRPr="001D75F0" w:rsidRDefault="007D1A82" w:rsidP="007D1A82">
      <w:pPr>
        <w:pStyle w:val="ab"/>
        <w:shd w:val="clear" w:color="auto" w:fill="FFFFFF"/>
        <w:spacing w:before="0" w:beforeAutospacing="0" w:after="0" w:afterAutospacing="0"/>
        <w:ind w:firstLine="709"/>
        <w:jc w:val="both"/>
        <w:textAlignment w:val="baseline"/>
        <w:rPr>
          <w:bdr w:val="none" w:sz="0" w:space="0" w:color="auto" w:frame="1"/>
        </w:rPr>
      </w:pPr>
      <w:r w:rsidRPr="001D75F0">
        <w:t>Р</w:t>
      </w:r>
      <w:r w:rsidRPr="001D75F0">
        <w:rPr>
          <w:bdr w:val="none" w:sz="0" w:space="0" w:color="auto" w:frame="1"/>
        </w:rPr>
        <w:t xml:space="preserve">уководствуясь статьями 113-116, </w:t>
      </w:r>
      <w:r>
        <w:rPr>
          <w:bdr w:val="none" w:sz="0" w:space="0" w:color="auto" w:frame="1"/>
        </w:rPr>
        <w:t xml:space="preserve">84 </w:t>
      </w:r>
      <w:r w:rsidRPr="001D75F0">
        <w:rPr>
          <w:bdr w:val="none" w:sz="0" w:space="0" w:color="auto" w:frame="1"/>
        </w:rPr>
        <w:t>Арбитражного процессуального кодекса Приднестровской Молдавской Республики</w:t>
      </w:r>
      <w:r w:rsidRPr="001D75F0">
        <w:t xml:space="preserve">, Арбитражный суд </w:t>
      </w:r>
    </w:p>
    <w:p w:rsidR="007D1A82" w:rsidRPr="001D75F0" w:rsidRDefault="007D1A82" w:rsidP="007D1A82">
      <w:pPr>
        <w:spacing w:after="0" w:line="240" w:lineRule="auto"/>
        <w:ind w:firstLine="709"/>
        <w:jc w:val="center"/>
        <w:rPr>
          <w:rFonts w:ascii="Times New Roman" w:hAnsi="Times New Roman" w:cs="Times New Roman"/>
          <w:b/>
          <w:sz w:val="24"/>
          <w:szCs w:val="24"/>
        </w:rPr>
      </w:pPr>
    </w:p>
    <w:p w:rsidR="007D1A82" w:rsidRPr="007D1A82" w:rsidRDefault="007D1A82" w:rsidP="007D1A82">
      <w:pPr>
        <w:spacing w:after="0" w:line="240" w:lineRule="auto"/>
        <w:ind w:firstLine="709"/>
        <w:jc w:val="center"/>
        <w:rPr>
          <w:rFonts w:ascii="Times New Roman" w:hAnsi="Times New Roman" w:cs="Times New Roman"/>
          <w:sz w:val="24"/>
          <w:szCs w:val="24"/>
        </w:rPr>
      </w:pPr>
      <w:r w:rsidRPr="007D1A82">
        <w:rPr>
          <w:rFonts w:ascii="Times New Roman" w:hAnsi="Times New Roman" w:cs="Times New Roman"/>
          <w:sz w:val="24"/>
          <w:szCs w:val="24"/>
        </w:rPr>
        <w:t>Р Е Ш И Л</w:t>
      </w:r>
      <w:r w:rsidRPr="007D1A82">
        <w:rPr>
          <w:rFonts w:ascii="Times New Roman" w:eastAsia="Times New Roman" w:hAnsi="Times New Roman" w:cs="Times New Roman"/>
          <w:sz w:val="24"/>
          <w:szCs w:val="24"/>
        </w:rPr>
        <w:t>:</w:t>
      </w:r>
    </w:p>
    <w:p w:rsidR="007D1A82" w:rsidRPr="007D1A82" w:rsidRDefault="007D1A82" w:rsidP="007D1A82">
      <w:pPr>
        <w:spacing w:after="0" w:line="240" w:lineRule="auto"/>
        <w:rPr>
          <w:rFonts w:ascii="Times New Roman" w:eastAsia="Times New Roman" w:hAnsi="Times New Roman" w:cs="Times New Roman"/>
          <w:sz w:val="24"/>
          <w:szCs w:val="24"/>
        </w:rPr>
      </w:pPr>
    </w:p>
    <w:p w:rsidR="007D1A82" w:rsidRPr="007D1A82" w:rsidRDefault="007D1A82" w:rsidP="007D1A82">
      <w:pPr>
        <w:pStyle w:val="aa"/>
        <w:numPr>
          <w:ilvl w:val="0"/>
          <w:numId w:val="1"/>
        </w:numPr>
        <w:spacing w:after="0" w:line="240" w:lineRule="auto"/>
        <w:jc w:val="both"/>
        <w:rPr>
          <w:rFonts w:ascii="Times New Roman" w:hAnsi="Times New Roman"/>
          <w:noProof/>
          <w:sz w:val="24"/>
          <w:szCs w:val="24"/>
        </w:rPr>
      </w:pPr>
      <w:r w:rsidRPr="007D1A82">
        <w:rPr>
          <w:rFonts w:ascii="Times New Roman" w:eastAsia="Times New Roman" w:hAnsi="Times New Roman" w:cs="Times New Roman"/>
          <w:sz w:val="24"/>
          <w:szCs w:val="24"/>
        </w:rPr>
        <w:t xml:space="preserve">Требования </w:t>
      </w:r>
      <w:r w:rsidRPr="007D1A82">
        <w:rPr>
          <w:rFonts w:ascii="Times New Roman" w:hAnsi="Times New Roman"/>
          <w:noProof/>
          <w:sz w:val="24"/>
          <w:szCs w:val="24"/>
        </w:rPr>
        <w:t>Открытого  акционерного общества  «Агентство по оздоровлению банковской системы» удовлетворить.</w:t>
      </w:r>
    </w:p>
    <w:p w:rsidR="007D1A82" w:rsidRPr="007D1A82" w:rsidRDefault="007D1A82" w:rsidP="007D1A82">
      <w:pPr>
        <w:pStyle w:val="a8"/>
        <w:numPr>
          <w:ilvl w:val="0"/>
          <w:numId w:val="1"/>
        </w:numPr>
        <w:tabs>
          <w:tab w:val="left" w:pos="851"/>
        </w:tabs>
        <w:spacing w:after="0"/>
        <w:jc w:val="both"/>
        <w:rPr>
          <w:sz w:val="24"/>
          <w:szCs w:val="24"/>
          <w:lang w:eastAsia="ru-RU"/>
        </w:rPr>
      </w:pPr>
      <w:r w:rsidRPr="007D1A82">
        <w:rPr>
          <w:sz w:val="24"/>
          <w:szCs w:val="24"/>
          <w:lang w:eastAsia="ru-RU"/>
        </w:rPr>
        <w:t xml:space="preserve">Взыскать с общества с ограниченной ответственностью «Гидрофит» в пользу открытого акционерного общества  «Агентство по оздоровлению банковской системы» задолженность  по кредитному договору </w:t>
      </w:r>
      <w:r w:rsidRPr="007D1A82">
        <w:rPr>
          <w:sz w:val="24"/>
          <w:szCs w:val="24"/>
        </w:rPr>
        <w:t>№ 6  от 16 апреля 2013 года в сумме:  1 785 476,15  из которых</w:t>
      </w:r>
      <w:r>
        <w:rPr>
          <w:sz w:val="24"/>
          <w:szCs w:val="24"/>
        </w:rPr>
        <w:t xml:space="preserve"> –</w:t>
      </w:r>
      <w:r w:rsidRPr="007D1A82">
        <w:rPr>
          <w:sz w:val="24"/>
          <w:szCs w:val="24"/>
        </w:rPr>
        <w:t xml:space="preserve"> 1</w:t>
      </w:r>
      <w:r>
        <w:rPr>
          <w:sz w:val="24"/>
          <w:szCs w:val="24"/>
        </w:rPr>
        <w:t xml:space="preserve"> </w:t>
      </w:r>
      <w:r w:rsidRPr="007D1A82">
        <w:rPr>
          <w:sz w:val="24"/>
          <w:szCs w:val="24"/>
        </w:rPr>
        <w:t>004 649.</w:t>
      </w:r>
      <w:r>
        <w:rPr>
          <w:sz w:val="24"/>
          <w:szCs w:val="24"/>
        </w:rPr>
        <w:t xml:space="preserve"> </w:t>
      </w:r>
      <w:r w:rsidRPr="007D1A82">
        <w:rPr>
          <w:sz w:val="24"/>
          <w:szCs w:val="24"/>
        </w:rPr>
        <w:t xml:space="preserve">98 рублей </w:t>
      </w:r>
      <w:r>
        <w:rPr>
          <w:sz w:val="24"/>
          <w:szCs w:val="24"/>
        </w:rPr>
        <w:t>ПМР</w:t>
      </w:r>
      <w:r w:rsidRPr="007D1A82">
        <w:rPr>
          <w:sz w:val="24"/>
          <w:szCs w:val="24"/>
        </w:rPr>
        <w:t xml:space="preserve"> основного долга и   780 826,17 рублей </w:t>
      </w:r>
      <w:r>
        <w:rPr>
          <w:sz w:val="24"/>
          <w:szCs w:val="24"/>
        </w:rPr>
        <w:t xml:space="preserve">ПМР </w:t>
      </w:r>
      <w:r w:rsidRPr="007D1A82">
        <w:rPr>
          <w:sz w:val="24"/>
          <w:szCs w:val="24"/>
          <w:lang w:eastAsia="ru-RU"/>
        </w:rPr>
        <w:t>процентов  за пользование кредитом</w:t>
      </w:r>
      <w:r>
        <w:rPr>
          <w:sz w:val="24"/>
          <w:szCs w:val="24"/>
          <w:lang w:eastAsia="ru-RU"/>
        </w:rPr>
        <w:t>.</w:t>
      </w:r>
    </w:p>
    <w:p w:rsidR="007D1A82" w:rsidRPr="007D1A82" w:rsidRDefault="007D1A82" w:rsidP="007D1A82">
      <w:pPr>
        <w:pStyle w:val="a8"/>
        <w:numPr>
          <w:ilvl w:val="0"/>
          <w:numId w:val="1"/>
        </w:numPr>
        <w:tabs>
          <w:tab w:val="left" w:pos="851"/>
        </w:tabs>
        <w:spacing w:after="0"/>
        <w:jc w:val="both"/>
        <w:rPr>
          <w:sz w:val="24"/>
          <w:szCs w:val="24"/>
          <w:lang w:eastAsia="ru-RU"/>
        </w:rPr>
      </w:pPr>
      <w:r w:rsidRPr="007D1A82">
        <w:rPr>
          <w:sz w:val="24"/>
          <w:szCs w:val="24"/>
          <w:lang w:eastAsia="ru-RU"/>
        </w:rPr>
        <w:t>Взыскать с общества с ограниченной ответственностью «Гидрофит» государственную пошлину  в размере  24 454,76 рублей ПМР  в доход республиканского бюджета.</w:t>
      </w:r>
    </w:p>
    <w:p w:rsidR="007D1A82" w:rsidRPr="007D1A82" w:rsidRDefault="007D1A82" w:rsidP="007D1A82">
      <w:pPr>
        <w:pStyle w:val="a8"/>
        <w:tabs>
          <w:tab w:val="left" w:pos="851"/>
        </w:tabs>
        <w:spacing w:after="0"/>
        <w:ind w:left="720"/>
        <w:jc w:val="both"/>
        <w:rPr>
          <w:sz w:val="24"/>
          <w:szCs w:val="24"/>
          <w:lang w:eastAsia="ru-RU"/>
        </w:rPr>
      </w:pPr>
    </w:p>
    <w:p w:rsidR="007D1A82" w:rsidRPr="007D1A82" w:rsidRDefault="007D1A82" w:rsidP="007D1A82">
      <w:pPr>
        <w:pStyle w:val="a8"/>
        <w:tabs>
          <w:tab w:val="left" w:pos="851"/>
        </w:tabs>
        <w:spacing w:after="0"/>
        <w:ind w:left="720"/>
        <w:jc w:val="both"/>
        <w:rPr>
          <w:sz w:val="24"/>
          <w:szCs w:val="24"/>
          <w:lang w:eastAsia="ru-RU"/>
        </w:rPr>
      </w:pPr>
    </w:p>
    <w:p w:rsidR="007D1A82" w:rsidRPr="007D1A82" w:rsidRDefault="007D1A82" w:rsidP="007D1A82">
      <w:pPr>
        <w:pStyle w:val="a8"/>
        <w:tabs>
          <w:tab w:val="left" w:pos="851"/>
        </w:tabs>
        <w:spacing w:after="0"/>
        <w:ind w:left="720"/>
        <w:jc w:val="both"/>
        <w:rPr>
          <w:sz w:val="24"/>
          <w:szCs w:val="24"/>
          <w:lang w:eastAsia="ru-RU"/>
        </w:rPr>
      </w:pPr>
    </w:p>
    <w:p w:rsidR="007D1A82" w:rsidRPr="007D1A82" w:rsidRDefault="007D1A82" w:rsidP="007D1A82">
      <w:pPr>
        <w:pStyle w:val="aa"/>
        <w:spacing w:after="0" w:line="240" w:lineRule="auto"/>
        <w:jc w:val="both"/>
        <w:rPr>
          <w:rFonts w:ascii="Times New Roman" w:hAnsi="Times New Roman" w:cs="Times New Roman"/>
          <w:color w:val="000000"/>
          <w:sz w:val="24"/>
          <w:szCs w:val="24"/>
          <w:shd w:val="clear" w:color="auto" w:fill="FFFFFF"/>
        </w:rPr>
      </w:pPr>
      <w:r w:rsidRPr="007D1A82">
        <w:rPr>
          <w:rFonts w:ascii="Times New Roman" w:hAnsi="Times New Roman" w:cs="Times New Roman"/>
          <w:color w:val="000000"/>
          <w:sz w:val="24"/>
          <w:szCs w:val="24"/>
          <w:shd w:val="clear" w:color="auto" w:fill="FFFFFF"/>
        </w:rPr>
        <w:t>Решение может быть обжаловано в течении 20  дней в кассационную инстанцию Арбитражного суда.</w:t>
      </w:r>
    </w:p>
    <w:p w:rsidR="007D1A82" w:rsidRPr="007D1A82" w:rsidRDefault="007D1A82" w:rsidP="007D1A82">
      <w:pPr>
        <w:pStyle w:val="aa"/>
        <w:spacing w:after="0" w:line="240" w:lineRule="auto"/>
        <w:rPr>
          <w:rFonts w:ascii="Times New Roman" w:hAnsi="Times New Roman" w:cs="Times New Roman"/>
          <w:color w:val="000000"/>
          <w:sz w:val="24"/>
          <w:szCs w:val="24"/>
          <w:shd w:val="clear" w:color="auto" w:fill="FFFFFF"/>
        </w:rPr>
      </w:pPr>
    </w:p>
    <w:p w:rsidR="007D1A82" w:rsidRPr="007D1A82" w:rsidRDefault="007D1A82" w:rsidP="007D1A82">
      <w:pPr>
        <w:pStyle w:val="aa"/>
        <w:spacing w:after="0" w:line="240" w:lineRule="auto"/>
        <w:rPr>
          <w:rFonts w:ascii="Times New Roman" w:hAnsi="Times New Roman" w:cs="Times New Roman"/>
          <w:color w:val="000000"/>
          <w:sz w:val="24"/>
          <w:szCs w:val="24"/>
          <w:shd w:val="clear" w:color="auto" w:fill="FFFFFF"/>
        </w:rPr>
      </w:pPr>
    </w:p>
    <w:p w:rsidR="007D1A82" w:rsidRPr="007D1A82" w:rsidRDefault="007D1A82" w:rsidP="007D1A82">
      <w:pPr>
        <w:pStyle w:val="aa"/>
        <w:spacing w:after="0" w:line="240" w:lineRule="auto"/>
        <w:rPr>
          <w:rFonts w:ascii="Times New Roman" w:hAnsi="Times New Roman" w:cs="Times New Roman"/>
          <w:color w:val="000000"/>
          <w:sz w:val="24"/>
          <w:szCs w:val="24"/>
          <w:shd w:val="clear" w:color="auto" w:fill="FFFFFF"/>
        </w:rPr>
      </w:pPr>
      <w:r w:rsidRPr="007D1A82">
        <w:rPr>
          <w:rFonts w:ascii="Times New Roman" w:hAnsi="Times New Roman" w:cs="Times New Roman"/>
          <w:color w:val="000000"/>
          <w:sz w:val="24"/>
          <w:szCs w:val="24"/>
          <w:shd w:val="clear" w:color="auto" w:fill="FFFFFF"/>
        </w:rPr>
        <w:t xml:space="preserve">Судья Арбитражного суда </w:t>
      </w:r>
    </w:p>
    <w:p w:rsidR="007D1A82" w:rsidRPr="007D1A82" w:rsidRDefault="007D1A82" w:rsidP="007D1A82">
      <w:pPr>
        <w:pStyle w:val="aa"/>
        <w:spacing w:after="0" w:line="240" w:lineRule="auto"/>
        <w:rPr>
          <w:rFonts w:ascii="Times New Roman" w:hAnsi="Times New Roman" w:cs="Times New Roman"/>
          <w:sz w:val="24"/>
          <w:szCs w:val="24"/>
        </w:rPr>
      </w:pPr>
      <w:r w:rsidRPr="007D1A82">
        <w:rPr>
          <w:rFonts w:ascii="Times New Roman" w:hAnsi="Times New Roman" w:cs="Times New Roman"/>
          <w:color w:val="000000"/>
          <w:sz w:val="24"/>
          <w:szCs w:val="24"/>
          <w:shd w:val="clear" w:color="auto" w:fill="FFFFFF"/>
        </w:rPr>
        <w:t xml:space="preserve">Приднестровской Молдавской Республики                                    И.П. Григорашенко </w:t>
      </w:r>
    </w:p>
    <w:p w:rsidR="00331F64" w:rsidRDefault="00331F64" w:rsidP="007D1A82">
      <w:pPr>
        <w:spacing w:after="0" w:line="240" w:lineRule="auto"/>
        <w:ind w:firstLine="709"/>
        <w:jc w:val="both"/>
      </w:pPr>
    </w:p>
    <w:sectPr w:rsidR="00331F64" w:rsidSect="00EF67F0">
      <w:footerReference w:type="even"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23F" w:rsidRDefault="0056623F" w:rsidP="00D7602C">
      <w:pPr>
        <w:spacing w:after="0" w:line="240" w:lineRule="auto"/>
      </w:pPr>
      <w:r>
        <w:separator/>
      </w:r>
    </w:p>
  </w:endnote>
  <w:endnote w:type="continuationSeparator" w:id="1">
    <w:p w:rsidR="0056623F" w:rsidRDefault="0056623F" w:rsidP="00D76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86" w:rsidRDefault="004F0607" w:rsidP="001C2557">
    <w:pPr>
      <w:pStyle w:val="a5"/>
      <w:framePr w:wrap="around" w:vAnchor="text" w:hAnchor="margin" w:xAlign="outside" w:y="1"/>
      <w:rPr>
        <w:rStyle w:val="a7"/>
      </w:rPr>
    </w:pPr>
    <w:r>
      <w:rPr>
        <w:rStyle w:val="a7"/>
      </w:rPr>
      <w:fldChar w:fldCharType="begin"/>
    </w:r>
    <w:r w:rsidR="00331F64">
      <w:rPr>
        <w:rStyle w:val="a7"/>
      </w:rPr>
      <w:instrText xml:space="preserve">PAGE  </w:instrText>
    </w:r>
    <w:r>
      <w:rPr>
        <w:rStyle w:val="a7"/>
      </w:rPr>
      <w:fldChar w:fldCharType="end"/>
    </w:r>
  </w:p>
  <w:p w:rsidR="00AD6186" w:rsidRDefault="0056623F" w:rsidP="0050565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86" w:rsidRDefault="004F0607" w:rsidP="001C2557">
    <w:pPr>
      <w:pStyle w:val="a5"/>
      <w:framePr w:wrap="around" w:vAnchor="text" w:hAnchor="margin" w:xAlign="outside" w:y="1"/>
      <w:rPr>
        <w:rStyle w:val="a7"/>
      </w:rPr>
    </w:pPr>
    <w:r>
      <w:rPr>
        <w:rStyle w:val="a7"/>
      </w:rPr>
      <w:fldChar w:fldCharType="begin"/>
    </w:r>
    <w:r w:rsidR="00331F64">
      <w:rPr>
        <w:rStyle w:val="a7"/>
      </w:rPr>
      <w:instrText xml:space="preserve">PAGE  </w:instrText>
    </w:r>
    <w:r>
      <w:rPr>
        <w:rStyle w:val="a7"/>
      </w:rPr>
      <w:fldChar w:fldCharType="separate"/>
    </w:r>
    <w:r w:rsidR="00EF67F0">
      <w:rPr>
        <w:rStyle w:val="a7"/>
        <w:noProof/>
      </w:rPr>
      <w:t>5</w:t>
    </w:r>
    <w:r>
      <w:rPr>
        <w:rStyle w:val="a7"/>
      </w:rPr>
      <w:fldChar w:fldCharType="end"/>
    </w:r>
  </w:p>
  <w:p w:rsidR="00AD6186" w:rsidRDefault="0056623F" w:rsidP="00505655">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23F" w:rsidRDefault="0056623F" w:rsidP="00D7602C">
      <w:pPr>
        <w:spacing w:after="0" w:line="240" w:lineRule="auto"/>
      </w:pPr>
      <w:r>
        <w:separator/>
      </w:r>
    </w:p>
  </w:footnote>
  <w:footnote w:type="continuationSeparator" w:id="1">
    <w:p w:rsidR="0056623F" w:rsidRDefault="0056623F" w:rsidP="00D760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48DC"/>
    <w:multiLevelType w:val="hybridMultilevel"/>
    <w:tmpl w:val="3FAACAA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useFELayout/>
  </w:compat>
  <w:rsids>
    <w:rsidRoot w:val="007C150C"/>
    <w:rsid w:val="000F6B8A"/>
    <w:rsid w:val="001A5F1A"/>
    <w:rsid w:val="001D52CC"/>
    <w:rsid w:val="00331F64"/>
    <w:rsid w:val="004136D3"/>
    <w:rsid w:val="004F0607"/>
    <w:rsid w:val="0056623F"/>
    <w:rsid w:val="006C1C45"/>
    <w:rsid w:val="007C150C"/>
    <w:rsid w:val="007D1A82"/>
    <w:rsid w:val="00817520"/>
    <w:rsid w:val="008C4EA2"/>
    <w:rsid w:val="009622C8"/>
    <w:rsid w:val="00A0758D"/>
    <w:rsid w:val="00BA1EA1"/>
    <w:rsid w:val="00CF766D"/>
    <w:rsid w:val="00D7602C"/>
    <w:rsid w:val="00EF67F0"/>
    <w:rsid w:val="00F32C94"/>
    <w:rsid w:val="00F47C09"/>
    <w:rsid w:val="00F52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7C150C"/>
    <w:rPr>
      <w:rFonts w:ascii="Times New Roman" w:hAnsi="Times New Roman" w:cs="Times New Roman"/>
      <w:sz w:val="22"/>
      <w:szCs w:val="22"/>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7C150C"/>
    <w:pPr>
      <w:spacing w:after="0" w:line="240" w:lineRule="auto"/>
    </w:pPr>
    <w:rPr>
      <w:rFonts w:ascii="Courier New" w:eastAsia="Calibri" w:hAnsi="Courier New" w:cs="Courier New"/>
      <w:sz w:val="20"/>
      <w:szCs w:val="20"/>
    </w:rPr>
  </w:style>
  <w:style w:type="character" w:customStyle="1" w:styleId="a4">
    <w:name w:val="Текст Знак"/>
    <w:basedOn w:val="a0"/>
    <w:link w:val="a3"/>
    <w:uiPriority w:val="99"/>
    <w:semiHidden/>
    <w:rsid w:val="007C150C"/>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link w:val="a3"/>
    <w:locked/>
    <w:rsid w:val="007C150C"/>
    <w:rPr>
      <w:rFonts w:ascii="Courier New" w:eastAsia="Calibri" w:hAnsi="Courier New" w:cs="Courier New"/>
      <w:sz w:val="20"/>
      <w:szCs w:val="20"/>
    </w:rPr>
  </w:style>
  <w:style w:type="paragraph" w:styleId="a5">
    <w:name w:val="footer"/>
    <w:basedOn w:val="a"/>
    <w:link w:val="a6"/>
    <w:rsid w:val="007C15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7C150C"/>
    <w:rPr>
      <w:rFonts w:ascii="Times New Roman" w:eastAsia="Times New Roman" w:hAnsi="Times New Roman" w:cs="Times New Roman"/>
      <w:sz w:val="24"/>
      <w:szCs w:val="24"/>
    </w:rPr>
  </w:style>
  <w:style w:type="character" w:styleId="a7">
    <w:name w:val="page number"/>
    <w:basedOn w:val="a0"/>
    <w:rsid w:val="007C150C"/>
  </w:style>
  <w:style w:type="paragraph" w:customStyle="1" w:styleId="Style4">
    <w:name w:val="Style4"/>
    <w:basedOn w:val="a"/>
    <w:rsid w:val="007C150C"/>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8">
    <w:name w:val="Body Text Indent"/>
    <w:basedOn w:val="a"/>
    <w:link w:val="a9"/>
    <w:uiPriority w:val="99"/>
    <w:rsid w:val="007C150C"/>
    <w:pPr>
      <w:spacing w:after="120" w:line="240" w:lineRule="auto"/>
      <w:ind w:left="283"/>
    </w:pPr>
    <w:rPr>
      <w:rFonts w:ascii="Times New Roman" w:eastAsia="Times New Roman" w:hAnsi="Times New Roman" w:cs="Times New Roman"/>
      <w:sz w:val="20"/>
      <w:szCs w:val="20"/>
      <w:lang w:eastAsia="ja-JP"/>
    </w:rPr>
  </w:style>
  <w:style w:type="character" w:customStyle="1" w:styleId="a9">
    <w:name w:val="Основной текст с отступом Знак"/>
    <w:basedOn w:val="a0"/>
    <w:link w:val="a8"/>
    <w:uiPriority w:val="99"/>
    <w:rsid w:val="007C150C"/>
    <w:rPr>
      <w:rFonts w:ascii="Times New Roman" w:eastAsia="Times New Roman" w:hAnsi="Times New Roman" w:cs="Times New Roman"/>
      <w:sz w:val="20"/>
      <w:szCs w:val="20"/>
      <w:lang w:eastAsia="ja-JP"/>
    </w:rPr>
  </w:style>
  <w:style w:type="paragraph" w:styleId="aa">
    <w:name w:val="List Paragraph"/>
    <w:basedOn w:val="a"/>
    <w:uiPriority w:val="34"/>
    <w:qFormat/>
    <w:rsid w:val="007D1A82"/>
    <w:pPr>
      <w:ind w:left="720"/>
      <w:contextualSpacing/>
    </w:pPr>
  </w:style>
  <w:style w:type="paragraph" w:styleId="ab">
    <w:name w:val="Normal (Web)"/>
    <w:basedOn w:val="a"/>
    <w:rsid w:val="007D1A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cp:revision>
  <dcterms:created xsi:type="dcterms:W3CDTF">2018-06-18T12:57:00Z</dcterms:created>
  <dcterms:modified xsi:type="dcterms:W3CDTF">2018-06-20T07:38:00Z</dcterms:modified>
</cp:coreProperties>
</file>