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4456" w:rsidRPr="001823B7" w:rsidTr="004C2C1C">
        <w:trPr>
          <w:trHeight w:val="259"/>
        </w:trPr>
        <w:tc>
          <w:tcPr>
            <w:tcW w:w="3969" w:type="dxa"/>
          </w:tcPr>
          <w:p w:rsidR="00B44456" w:rsidRPr="001823B7" w:rsidRDefault="00B44456" w:rsidP="004C2C1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исх. № </w:t>
            </w:r>
            <w:r w:rsidRPr="001823B7">
              <w:rPr>
                <w:bCs/>
                <w:sz w:val="20"/>
                <w:szCs w:val="20"/>
              </w:rPr>
              <w:t>___</w:t>
            </w:r>
            <w:r>
              <w:rPr>
                <w:bCs/>
                <w:sz w:val="20"/>
                <w:szCs w:val="20"/>
              </w:rPr>
              <w:t>_____</w:t>
            </w:r>
            <w:r w:rsidRPr="001823B7">
              <w:rPr>
                <w:bCs/>
                <w:sz w:val="20"/>
                <w:szCs w:val="20"/>
              </w:rPr>
              <w:t>______________</w:t>
            </w:r>
          </w:p>
        </w:tc>
      </w:tr>
      <w:tr w:rsidR="00B44456" w:rsidRPr="001823B7" w:rsidTr="004C2C1C">
        <w:tc>
          <w:tcPr>
            <w:tcW w:w="3969" w:type="dxa"/>
          </w:tcPr>
          <w:p w:rsidR="00B44456" w:rsidRPr="002D2926" w:rsidRDefault="00B44456" w:rsidP="004C2C1C">
            <w:pPr>
              <w:rPr>
                <w:bCs/>
                <w:sz w:val="4"/>
                <w:szCs w:val="4"/>
              </w:rPr>
            </w:pPr>
            <w:r>
              <w:rPr>
                <w:bCs/>
                <w:sz w:val="4"/>
                <w:szCs w:val="4"/>
              </w:rPr>
              <w:t xml:space="preserve">   </w:t>
            </w:r>
          </w:p>
        </w:tc>
      </w:tr>
      <w:tr w:rsidR="00B44456" w:rsidRPr="001823B7" w:rsidTr="004C2C1C">
        <w:tc>
          <w:tcPr>
            <w:tcW w:w="3969" w:type="dxa"/>
          </w:tcPr>
          <w:p w:rsidR="00B44456" w:rsidRPr="001823B7" w:rsidRDefault="00B44456" w:rsidP="004C2C1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Pr="006E570D">
              <w:t>«</w:t>
            </w:r>
            <w:r w:rsidRPr="00D96E34">
              <w:rPr>
                <w:lang w:val="en-US"/>
              </w:rPr>
              <w:t>___</w:t>
            </w:r>
            <w:r w:rsidRPr="006E570D">
              <w:t>»</w:t>
            </w:r>
            <w:r>
              <w:rPr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bCs/>
                <w:sz w:val="20"/>
                <w:szCs w:val="20"/>
              </w:rPr>
              <w:t>20____г.</w:t>
            </w:r>
          </w:p>
        </w:tc>
      </w:tr>
    </w:tbl>
    <w:p w:rsidR="00B44456" w:rsidRPr="00C3734A" w:rsidRDefault="00B44456" w:rsidP="00E05E7E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4456" w:rsidRPr="00C3734A" w:rsidTr="004C2C1C">
        <w:trPr>
          <w:trHeight w:val="342"/>
        </w:trPr>
        <w:tc>
          <w:tcPr>
            <w:tcW w:w="3888" w:type="dxa"/>
          </w:tcPr>
          <w:p w:rsidR="00B44456" w:rsidRPr="00C3734A" w:rsidRDefault="00B44456" w:rsidP="004C2C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44456" w:rsidRDefault="00B44456" w:rsidP="00E05E7E">
      <w:pPr>
        <w:jc w:val="center"/>
        <w:rPr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B44456" w:rsidRDefault="00B44456" w:rsidP="00E05E7E">
      <w:pPr>
        <w:jc w:val="center"/>
        <w:rPr>
          <w:b/>
          <w:color w:val="5F5F5F"/>
          <w:sz w:val="18"/>
          <w:szCs w:val="18"/>
        </w:rPr>
      </w:pPr>
    </w:p>
    <w:p w:rsidR="00B44456" w:rsidRPr="00CA1791" w:rsidRDefault="00B44456" w:rsidP="00E05E7E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B44456" w:rsidRPr="001823B7" w:rsidRDefault="00B44456" w:rsidP="00E05E7E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B44456" w:rsidRPr="001823B7" w:rsidRDefault="00B44456" w:rsidP="00E05E7E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B44456" w:rsidRDefault="00B44456" w:rsidP="00E05E7E">
      <w:pPr>
        <w:ind w:left="-181"/>
        <w:jc w:val="center"/>
        <w:rPr>
          <w:sz w:val="20"/>
          <w:szCs w:val="20"/>
        </w:rPr>
      </w:pPr>
    </w:p>
    <w:p w:rsidR="00B44456" w:rsidRPr="001823B7" w:rsidRDefault="00B44456" w:rsidP="00E05E7E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B44456" w:rsidRDefault="00B44456" w:rsidP="00E05E7E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Pr="002D2926">
        <w:rPr>
          <w:sz w:val="20"/>
          <w:szCs w:val="20"/>
        </w:rPr>
        <w:t>www.</w:t>
      </w:r>
      <w:r w:rsidRPr="002D2926"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</w:t>
      </w:r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B44456" w:rsidRPr="005A6736" w:rsidRDefault="00B44456" w:rsidP="00E05E7E">
      <w:pPr>
        <w:ind w:left="-181"/>
        <w:jc w:val="center"/>
        <w:rPr>
          <w:color w:val="5F5F5F"/>
          <w:sz w:val="12"/>
          <w:szCs w:val="12"/>
        </w:rPr>
      </w:pPr>
    </w:p>
    <w:p w:rsidR="00B44456" w:rsidRDefault="00B44456" w:rsidP="00E05E7E">
      <w:pPr>
        <w:ind w:left="-181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B44456" w:rsidRDefault="00B44456" w:rsidP="00E05E7E">
      <w:pPr>
        <w:ind w:left="-181"/>
        <w:jc w:val="center"/>
        <w:rPr>
          <w:b/>
          <w:sz w:val="16"/>
          <w:szCs w:val="16"/>
          <w:u w:val="single"/>
        </w:rPr>
      </w:pPr>
    </w:p>
    <w:p w:rsidR="00B44456" w:rsidRPr="00E90DB1" w:rsidRDefault="00B44456" w:rsidP="00E05E7E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B44456" w:rsidRPr="00C36EF7" w:rsidRDefault="00B44456" w:rsidP="00E05E7E">
      <w:pPr>
        <w:ind w:left="-181"/>
        <w:jc w:val="center"/>
        <w:rPr>
          <w:sz w:val="12"/>
          <w:szCs w:val="12"/>
        </w:rPr>
      </w:pPr>
    </w:p>
    <w:p w:rsidR="00B44456" w:rsidRDefault="00B44456" w:rsidP="00E05E7E">
      <w:pPr>
        <w:ind w:left="-181"/>
        <w:jc w:val="center"/>
      </w:pPr>
      <w:r>
        <w:t>Об отложении рассмотрения дела</w:t>
      </w:r>
    </w:p>
    <w:p w:rsidR="00B44456" w:rsidRPr="00C36EF7" w:rsidRDefault="00B44456" w:rsidP="00E05E7E">
      <w:pPr>
        <w:ind w:left="-181"/>
        <w:jc w:val="center"/>
        <w:rPr>
          <w:sz w:val="12"/>
          <w:szCs w:val="12"/>
        </w:rPr>
      </w:pP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B44456" w:rsidRPr="00C20726" w:rsidTr="004C2C1C">
        <w:trPr>
          <w:trHeight w:val="259"/>
        </w:trPr>
        <w:tc>
          <w:tcPr>
            <w:tcW w:w="4952" w:type="dxa"/>
            <w:gridSpan w:val="7"/>
          </w:tcPr>
          <w:p w:rsidR="00B44456" w:rsidRPr="00C20726" w:rsidRDefault="00B44456" w:rsidP="00E05E7E">
            <w:pPr>
              <w:rPr>
                <w:bCs/>
                <w:u w:val="single"/>
              </w:rPr>
            </w:pPr>
            <w:r w:rsidRPr="00C20726">
              <w:rPr>
                <w:u w:val="single"/>
              </w:rPr>
              <w:t xml:space="preserve">« </w:t>
            </w:r>
            <w:r>
              <w:rPr>
                <w:u w:val="single"/>
              </w:rPr>
              <w:t xml:space="preserve">20 </w:t>
            </w:r>
            <w:r w:rsidRPr="00C20726">
              <w:rPr>
                <w:u w:val="single"/>
              </w:rPr>
              <w:t>»</w:t>
            </w:r>
            <w:r w:rsidRPr="00C20726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 xml:space="preserve">августа </w:t>
            </w:r>
            <w:r w:rsidRPr="00C20726">
              <w:rPr>
                <w:bCs/>
                <w:u w:val="single"/>
              </w:rPr>
              <w:t>201</w:t>
            </w:r>
            <w:r>
              <w:rPr>
                <w:bCs/>
                <w:u w:val="single"/>
              </w:rPr>
              <w:t xml:space="preserve">8 </w:t>
            </w:r>
            <w:r w:rsidRPr="00C20726">
              <w:rPr>
                <w:bCs/>
                <w:u w:val="single"/>
              </w:rPr>
              <w:t>г</w:t>
            </w:r>
            <w:r>
              <w:rPr>
                <w:bCs/>
                <w:u w:val="single"/>
              </w:rPr>
              <w:t>ода</w:t>
            </w:r>
          </w:p>
        </w:tc>
        <w:tc>
          <w:tcPr>
            <w:tcW w:w="4746" w:type="dxa"/>
            <w:gridSpan w:val="3"/>
          </w:tcPr>
          <w:p w:rsidR="00B44456" w:rsidRPr="00C20726" w:rsidRDefault="00B44456" w:rsidP="004C2C1C">
            <w:pPr>
              <w:rPr>
                <w:b/>
                <w:bCs/>
                <w:u w:val="single"/>
              </w:rPr>
            </w:pPr>
            <w:r w:rsidRPr="00C20726">
              <w:rPr>
                <w:bCs/>
              </w:rPr>
              <w:t xml:space="preserve">                               </w:t>
            </w:r>
            <w:r w:rsidRPr="00C20726">
              <w:rPr>
                <w:bCs/>
                <w:u w:val="single"/>
              </w:rPr>
              <w:t xml:space="preserve">Дело </w:t>
            </w:r>
            <w:r w:rsidRPr="00C20726">
              <w:rPr>
                <w:u w:val="single"/>
              </w:rPr>
              <w:t>№</w:t>
            </w:r>
            <w:r>
              <w:rPr>
                <w:u w:val="single"/>
              </w:rPr>
              <w:t>222/18-04</w:t>
            </w:r>
            <w:r w:rsidRPr="00C20726">
              <w:rPr>
                <w:u w:val="single"/>
              </w:rPr>
              <w:t xml:space="preserve">  </w:t>
            </w:r>
          </w:p>
        </w:tc>
      </w:tr>
      <w:tr w:rsidR="00B44456" w:rsidRPr="00C36EF7" w:rsidTr="004C2C1C">
        <w:tc>
          <w:tcPr>
            <w:tcW w:w="1199" w:type="dxa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7" w:type="dxa"/>
            <w:gridSpan w:val="2"/>
          </w:tcPr>
          <w:p w:rsidR="00B44456" w:rsidRPr="00C36EF7" w:rsidRDefault="00B44456" w:rsidP="004C2C1C">
            <w:pPr>
              <w:tabs>
                <w:tab w:val="center" w:pos="180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4456" w:rsidRPr="00C20726" w:rsidTr="004C2C1C">
        <w:tc>
          <w:tcPr>
            <w:tcW w:w="1985" w:type="dxa"/>
            <w:gridSpan w:val="2"/>
          </w:tcPr>
          <w:p w:rsidR="00B44456" w:rsidRPr="00C20726" w:rsidRDefault="00B44456" w:rsidP="004C2C1C">
            <w:pPr>
              <w:rPr>
                <w:b/>
                <w:bCs/>
              </w:rPr>
            </w:pPr>
            <w:r w:rsidRPr="00C20726">
              <w:rPr>
                <w:bCs/>
              </w:rPr>
              <w:t>г. Тирасполь</w:t>
            </w:r>
          </w:p>
        </w:tc>
        <w:tc>
          <w:tcPr>
            <w:tcW w:w="283" w:type="dxa"/>
          </w:tcPr>
          <w:p w:rsidR="00B44456" w:rsidRPr="00C20726" w:rsidRDefault="00B44456" w:rsidP="004C2C1C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B44456" w:rsidRPr="00C20726" w:rsidRDefault="00B44456" w:rsidP="004C2C1C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B44456" w:rsidRPr="00C20726" w:rsidRDefault="00B44456" w:rsidP="004C2C1C">
            <w:pPr>
              <w:jc w:val="center"/>
              <w:rPr>
                <w:b/>
                <w:bCs/>
              </w:rPr>
            </w:pPr>
          </w:p>
        </w:tc>
        <w:tc>
          <w:tcPr>
            <w:tcW w:w="2559" w:type="dxa"/>
          </w:tcPr>
          <w:p w:rsidR="00B44456" w:rsidRPr="00C20726" w:rsidRDefault="00B44456" w:rsidP="004C2C1C">
            <w:pPr>
              <w:rPr>
                <w:b/>
                <w:bCs/>
              </w:rPr>
            </w:pPr>
          </w:p>
        </w:tc>
      </w:tr>
      <w:tr w:rsidR="00B44456" w:rsidRPr="00C36EF7" w:rsidTr="004C2C1C">
        <w:tc>
          <w:tcPr>
            <w:tcW w:w="1199" w:type="dxa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7" w:type="dxa"/>
            <w:gridSpan w:val="2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:rsidR="00B44456" w:rsidRPr="00C36EF7" w:rsidRDefault="00B44456" w:rsidP="004C2C1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B44456" w:rsidRDefault="00B44456" w:rsidP="00334704">
      <w:pPr>
        <w:ind w:firstLine="720"/>
        <w:jc w:val="both"/>
      </w:pPr>
      <w:r>
        <w:t xml:space="preserve">Судья </w:t>
      </w:r>
      <w:r w:rsidRPr="00045342">
        <w:t xml:space="preserve">Арбитражного </w:t>
      </w:r>
      <w:r>
        <w:t>с</w:t>
      </w:r>
      <w:r w:rsidRPr="00045342">
        <w:t xml:space="preserve">уда </w:t>
      </w:r>
      <w:r>
        <w:t xml:space="preserve">Приднестровской Молдавской Республики </w:t>
      </w:r>
      <w:r w:rsidRPr="00045342">
        <w:t>Романенко А.П.,</w:t>
      </w:r>
      <w:r>
        <w:t xml:space="preserve"> рассмотрев поступившее в рамках возбужденного по заявлению </w:t>
      </w:r>
      <w:r w:rsidRPr="004F138E">
        <w:t>Налоговой инспекции по г.</w:t>
      </w:r>
      <w:r>
        <w:t>Рыбница и Рыбницкому району</w:t>
      </w:r>
      <w:r w:rsidRPr="004F138E">
        <w:t xml:space="preserve"> (г.</w:t>
      </w:r>
      <w:r>
        <w:t>Рыбница</w:t>
      </w:r>
      <w:r w:rsidRPr="004F138E">
        <w:t>, ул. К</w:t>
      </w:r>
      <w:r>
        <w:t>ирова,</w:t>
      </w:r>
      <w:r w:rsidRPr="004F138E">
        <w:t xml:space="preserve"> 1</w:t>
      </w:r>
      <w:r>
        <w:t>34/1</w:t>
      </w:r>
      <w:r w:rsidRPr="004F138E">
        <w:t>)</w:t>
      </w:r>
      <w:r>
        <w:t xml:space="preserve"> дела о несостоятельности (банкротстве) ЗАО «Рыбницкий насосный завод» (г.Рыбница, ул.Гагарина, д.2) заявление Государственного унитарного предприятия «Учебно-методический центр» Министерства юстиции ПМР (г.Тирасполь, ул. Ленина, д.46) о включении требований в реестр требований кредиторов ЗАО «Рыбницкий насосный завод», без участия лиц, участвующих в деле,</w:t>
      </w:r>
    </w:p>
    <w:p w:rsidR="00B44456" w:rsidRDefault="00B44456" w:rsidP="00E05E7E">
      <w:pPr>
        <w:ind w:firstLine="720"/>
        <w:jc w:val="both"/>
      </w:pPr>
    </w:p>
    <w:p w:rsidR="00B44456" w:rsidRDefault="00B44456" w:rsidP="00E05E7E">
      <w:pPr>
        <w:ind w:firstLine="720"/>
        <w:jc w:val="both"/>
        <w:rPr>
          <w:szCs w:val="22"/>
        </w:rPr>
      </w:pPr>
      <w:r w:rsidRPr="0003069E">
        <w:rPr>
          <w:b/>
        </w:rPr>
        <w:t>установил</w:t>
      </w:r>
      <w:r w:rsidRPr="00045342">
        <w:t>:</w:t>
      </w:r>
      <w:r>
        <w:t xml:space="preserve"> Налоговая инспекция по г.Рыбница и Рыбницкому району обратилась в Арбитражный суд ПМР с заявлением о признании ЗАО «Рыбницкий насосный завод»</w:t>
      </w:r>
      <w:r w:rsidRPr="0006016A">
        <w:t xml:space="preserve"> </w:t>
      </w:r>
      <w:r>
        <w:t xml:space="preserve">несостоятельным (банкротом). Определением суда от 11 мая 2018 года </w:t>
      </w:r>
      <w:r w:rsidRPr="009B17BC">
        <w:rPr>
          <w:szCs w:val="22"/>
        </w:rPr>
        <w:t>требования заявителя - Налоговой инспекции по г.</w:t>
      </w:r>
      <w:r>
        <w:rPr>
          <w:szCs w:val="22"/>
        </w:rPr>
        <w:t xml:space="preserve">Рыбница и Рыбницкому району </w:t>
      </w:r>
      <w:r w:rsidRPr="009B17BC">
        <w:rPr>
          <w:szCs w:val="22"/>
        </w:rPr>
        <w:t>к</w:t>
      </w:r>
      <w:r>
        <w:rPr>
          <w:szCs w:val="22"/>
        </w:rPr>
        <w:t xml:space="preserve"> Закрытому акционерному обществу «Рыбницкий насосный завод» </w:t>
      </w:r>
      <w:r w:rsidRPr="009B17BC">
        <w:rPr>
          <w:szCs w:val="22"/>
        </w:rPr>
        <w:t xml:space="preserve">в сумме </w:t>
      </w:r>
      <w:r>
        <w:rPr>
          <w:szCs w:val="22"/>
        </w:rPr>
        <w:t xml:space="preserve">7.320.622 </w:t>
      </w:r>
      <w:r w:rsidRPr="009B17BC">
        <w:rPr>
          <w:szCs w:val="22"/>
        </w:rPr>
        <w:t xml:space="preserve">руб. </w:t>
      </w:r>
      <w:r>
        <w:rPr>
          <w:szCs w:val="22"/>
        </w:rPr>
        <w:t>77</w:t>
      </w:r>
      <w:r w:rsidRPr="009B17BC">
        <w:rPr>
          <w:szCs w:val="22"/>
        </w:rPr>
        <w:t xml:space="preserve"> коп. </w:t>
      </w:r>
      <w:r>
        <w:rPr>
          <w:szCs w:val="22"/>
        </w:rPr>
        <w:t xml:space="preserve">признаны </w:t>
      </w:r>
      <w:r w:rsidRPr="009B17BC">
        <w:rPr>
          <w:szCs w:val="22"/>
        </w:rPr>
        <w:t>обоснованными</w:t>
      </w:r>
      <w:r>
        <w:rPr>
          <w:szCs w:val="22"/>
        </w:rPr>
        <w:t>,</w:t>
      </w:r>
      <w:r w:rsidRPr="000E3F66">
        <w:rPr>
          <w:szCs w:val="22"/>
        </w:rPr>
        <w:t xml:space="preserve"> в отношении Закрытого акционерного общества «Рыбницкий насосный завод»</w:t>
      </w:r>
      <w:r>
        <w:rPr>
          <w:szCs w:val="22"/>
        </w:rPr>
        <w:t xml:space="preserve"> введена процедура наблюдения.</w:t>
      </w:r>
    </w:p>
    <w:p w:rsidR="00B44456" w:rsidRDefault="00B44456" w:rsidP="00E05E7E">
      <w:pPr>
        <w:ind w:firstLine="708"/>
        <w:jc w:val="both"/>
        <w:rPr>
          <w:szCs w:val="22"/>
        </w:rPr>
      </w:pPr>
      <w:r>
        <w:rPr>
          <w:szCs w:val="22"/>
        </w:rPr>
        <w:t xml:space="preserve">В суд поступило заявление </w:t>
      </w:r>
      <w:r>
        <w:t>Государственного унитарного предприятия «Учебно-методический центр» Министерства юстиции ПМР о включении требований в реестр требований кредиторов ЗАО «Рыбницкий насосный завод».</w:t>
      </w:r>
    </w:p>
    <w:p w:rsidR="00B44456" w:rsidRDefault="00B44456" w:rsidP="00E05E7E">
      <w:pPr>
        <w:pStyle w:val="BodyText"/>
        <w:tabs>
          <w:tab w:val="num" w:pos="0"/>
        </w:tabs>
        <w:ind w:firstLine="709"/>
        <w:jc w:val="both"/>
      </w:pPr>
      <w:r>
        <w:t xml:space="preserve">Рассмотрев поступившее заявление и исследовав материалы дела, суд приходит к выводу о наличии оснований для отложения рассмотрения заявления Государственного унитарного предприятия «Учебно-методический центр» Министерства юстиции ПМР до введения процедуры, следующей за процедурой наблюдения, исходя из следующего. </w:t>
      </w:r>
    </w:p>
    <w:p w:rsidR="00B44456" w:rsidRDefault="00B44456" w:rsidP="00E05E7E">
      <w:pPr>
        <w:pStyle w:val="BodyText"/>
        <w:tabs>
          <w:tab w:val="num" w:pos="0"/>
        </w:tabs>
        <w:ind w:firstLine="709"/>
        <w:jc w:val="both"/>
      </w:pPr>
      <w:r w:rsidRPr="004B6053">
        <w:t>Определением суда от 11 мая 2018 года в отношении Закрытого акционерного общества «Рыбницкий насосный завод» введена процедура наблюдения.</w:t>
      </w:r>
      <w:r>
        <w:t xml:space="preserve"> В</w:t>
      </w:r>
      <w:r w:rsidRPr="0071090B">
        <w:t xml:space="preserve">о исполнение данного определения </w:t>
      </w:r>
      <w:r>
        <w:t>с</w:t>
      </w:r>
      <w:r w:rsidRPr="0071090B">
        <w:t xml:space="preserve">ведения о введении в отношении должника процедуры наблюдения </w:t>
      </w:r>
      <w:r>
        <w:t xml:space="preserve">были </w:t>
      </w:r>
      <w:r w:rsidRPr="0071090B">
        <w:t>опубликованы  в газете «Приднестровье»</w:t>
      </w:r>
      <w:r>
        <w:t xml:space="preserve"> от 29 мая 2018 года №91 (6021)</w:t>
      </w:r>
      <w:r w:rsidRPr="0071090B">
        <w:t>.</w:t>
      </w:r>
    </w:p>
    <w:p w:rsidR="00B44456" w:rsidRDefault="00B44456" w:rsidP="00E05E7E">
      <w:pPr>
        <w:ind w:firstLine="708"/>
        <w:jc w:val="both"/>
      </w:pPr>
      <w:r>
        <w:t xml:space="preserve">В соответствии с пунктом 1 статьи 68 Закона ПМР «О несостоятельности (банкротстве)» кредиторы вправе предъявить свои требования к должнику в течение 30 (тридцати) дней с даты опубликования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</w:t>
      </w:r>
    </w:p>
    <w:p w:rsidR="00B44456" w:rsidRDefault="00B44456" w:rsidP="00E05E7E">
      <w:pPr>
        <w:pStyle w:val="BodyText"/>
        <w:tabs>
          <w:tab w:val="num" w:pos="0"/>
        </w:tabs>
        <w:ind w:firstLine="709"/>
        <w:jc w:val="both"/>
      </w:pPr>
      <w:r>
        <w:t>Заявление Государственного унитарного предприятия «Учебно-методический центр» Министерства юстиции ПМР сдано на почту 09 августа 2018 года, то есть по истечении срока, установленного</w:t>
      </w:r>
      <w:r w:rsidRPr="0071090B">
        <w:t xml:space="preserve"> п</w:t>
      </w:r>
      <w:r>
        <w:t xml:space="preserve">ункта </w:t>
      </w:r>
      <w:r w:rsidRPr="0071090B">
        <w:t>1 ст</w:t>
      </w:r>
      <w:r>
        <w:t xml:space="preserve">атьи </w:t>
      </w:r>
      <w:r w:rsidRPr="0071090B">
        <w:t xml:space="preserve">68 Закона </w:t>
      </w:r>
      <w:r>
        <w:t xml:space="preserve">ПМР </w:t>
      </w:r>
      <w:r w:rsidRPr="0071090B">
        <w:t>«О несостоятельности (банкротстве)».</w:t>
      </w:r>
    </w:p>
    <w:p w:rsidR="00B44456" w:rsidRPr="00A91B05" w:rsidRDefault="00B44456" w:rsidP="00E05E7E">
      <w:pPr>
        <w:pStyle w:val="BodyText"/>
        <w:tabs>
          <w:tab w:val="num" w:pos="0"/>
        </w:tabs>
        <w:ind w:firstLine="709"/>
        <w:jc w:val="both"/>
      </w:pPr>
      <w:r>
        <w:t>Согласно пункту 7 статьи 68 Закона ПМР «О несостоятельности (банкротстве)» т</w:t>
      </w:r>
      <w:r w:rsidRPr="00A91B05">
        <w:t>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B44456" w:rsidRDefault="00B44456" w:rsidP="00E05E7E">
      <w:pPr>
        <w:pStyle w:val="BodyText"/>
        <w:tabs>
          <w:tab w:val="num" w:pos="0"/>
        </w:tabs>
        <w:ind w:firstLine="709"/>
        <w:jc w:val="both"/>
      </w:pPr>
      <w:r>
        <w:t xml:space="preserve">На основании изложенного и руководствуясь статьями 128, 131 АПК ПМР, пунктом 7 статьи 68 Закона </w:t>
      </w:r>
      <w:r w:rsidRPr="00C36EF7">
        <w:rPr>
          <w:szCs w:val="22"/>
        </w:rPr>
        <w:t>Приднестровской Молдавской Республики</w:t>
      </w:r>
      <w:r>
        <w:rPr>
          <w:szCs w:val="22"/>
        </w:rPr>
        <w:t xml:space="preserve"> </w:t>
      </w:r>
      <w:r>
        <w:t>«О несостоятельности (банкротстве)»,</w:t>
      </w:r>
    </w:p>
    <w:p w:rsidR="00B44456" w:rsidRDefault="00B44456" w:rsidP="00E05E7E">
      <w:pPr>
        <w:pStyle w:val="BodyText"/>
        <w:tabs>
          <w:tab w:val="num" w:pos="0"/>
        </w:tabs>
      </w:pPr>
      <w:r>
        <w:t>определил:</w:t>
      </w:r>
    </w:p>
    <w:p w:rsidR="00B44456" w:rsidRDefault="00B44456" w:rsidP="00E05E7E">
      <w:pPr>
        <w:ind w:firstLine="708"/>
        <w:jc w:val="both"/>
      </w:pPr>
      <w:r>
        <w:t>Отложить рассмотрение заявления Государственного унитарного предприятия «Учебно-методический центр» Министерства юстиции ПМР</w:t>
      </w:r>
      <w:r>
        <w:rPr>
          <w:szCs w:val="22"/>
        </w:rPr>
        <w:t xml:space="preserve"> </w:t>
      </w:r>
      <w:r>
        <w:t>о включении требований в реестр требований кредиторов ЗАО «Рыбницкий насосный завод» до введения процедуры, следующей за процедурой наблюдения.</w:t>
      </w:r>
    </w:p>
    <w:p w:rsidR="00B44456" w:rsidRDefault="00B44456" w:rsidP="00E05E7E">
      <w:pPr>
        <w:ind w:firstLine="708"/>
        <w:jc w:val="both"/>
        <w:rPr>
          <w:szCs w:val="22"/>
        </w:rPr>
      </w:pPr>
      <w:r w:rsidRPr="000A0C22">
        <w:rPr>
          <w:szCs w:val="22"/>
        </w:rPr>
        <w:t xml:space="preserve">Направить  </w:t>
      </w:r>
      <w:r>
        <w:rPr>
          <w:szCs w:val="22"/>
        </w:rPr>
        <w:t xml:space="preserve">копию </w:t>
      </w:r>
      <w:r w:rsidRPr="000A0C22">
        <w:rPr>
          <w:szCs w:val="22"/>
        </w:rPr>
        <w:t>настояще</w:t>
      </w:r>
      <w:r>
        <w:rPr>
          <w:szCs w:val="22"/>
        </w:rPr>
        <w:t xml:space="preserve">го </w:t>
      </w:r>
      <w:r w:rsidRPr="000A0C22">
        <w:rPr>
          <w:szCs w:val="22"/>
        </w:rPr>
        <w:t>определени</w:t>
      </w:r>
      <w:r>
        <w:rPr>
          <w:szCs w:val="22"/>
        </w:rPr>
        <w:t>я</w:t>
      </w:r>
      <w:r w:rsidRPr="000A0C22">
        <w:rPr>
          <w:szCs w:val="22"/>
        </w:rPr>
        <w:t xml:space="preserve"> в адрес</w:t>
      </w:r>
      <w:r>
        <w:rPr>
          <w:szCs w:val="22"/>
        </w:rPr>
        <w:t>: (1)</w:t>
      </w:r>
      <w:r w:rsidRPr="000A0C22">
        <w:rPr>
          <w:szCs w:val="22"/>
        </w:rPr>
        <w:t>заявителя –</w:t>
      </w:r>
      <w:r>
        <w:rPr>
          <w:szCs w:val="22"/>
        </w:rPr>
        <w:t xml:space="preserve"> </w:t>
      </w:r>
      <w:r>
        <w:t>Государственного унитарного предприятия «Учебно-методический центр» Министерства юстиции ПМР (г.Тирасполь, ул. Ленина, д.46)</w:t>
      </w:r>
      <w:r>
        <w:rPr>
          <w:szCs w:val="22"/>
        </w:rPr>
        <w:t>; (2)временного управляющего ЗАО «Рыбницкий насосный завод» Назарии В.П.</w:t>
      </w:r>
      <w:r w:rsidRPr="00446885">
        <w:rPr>
          <w:szCs w:val="22"/>
        </w:rPr>
        <w:t xml:space="preserve"> (г. Рыбница, 2 пер. Бородина, д. 13)</w:t>
      </w:r>
      <w:r>
        <w:rPr>
          <w:szCs w:val="22"/>
        </w:rPr>
        <w:t>.</w:t>
      </w:r>
    </w:p>
    <w:p w:rsidR="00B44456" w:rsidRDefault="00B44456" w:rsidP="00E05E7E">
      <w:pPr>
        <w:ind w:firstLine="708"/>
        <w:jc w:val="both"/>
      </w:pPr>
    </w:p>
    <w:p w:rsidR="00B44456" w:rsidRPr="003F6969" w:rsidRDefault="00B44456" w:rsidP="00E05E7E">
      <w:pPr>
        <w:ind w:firstLine="708"/>
        <w:jc w:val="both"/>
      </w:pPr>
      <w:r>
        <w:t>Определение не обжалуется.</w:t>
      </w:r>
    </w:p>
    <w:p w:rsidR="00B44456" w:rsidRDefault="00B44456" w:rsidP="00E05E7E">
      <w:pPr>
        <w:ind w:firstLine="720"/>
        <w:jc w:val="both"/>
      </w:pPr>
    </w:p>
    <w:p w:rsidR="00B44456" w:rsidRDefault="00B44456" w:rsidP="00E05E7E">
      <w:pPr>
        <w:ind w:firstLine="720"/>
        <w:jc w:val="both"/>
      </w:pPr>
    </w:p>
    <w:p w:rsidR="00B44456" w:rsidRDefault="00B44456" w:rsidP="00E05E7E">
      <w:pPr>
        <w:ind w:firstLine="720"/>
        <w:jc w:val="both"/>
      </w:pPr>
    </w:p>
    <w:p w:rsidR="00B44456" w:rsidRPr="00CB3266" w:rsidRDefault="00B44456" w:rsidP="00E05E7E">
      <w:pPr>
        <w:ind w:firstLine="708"/>
      </w:pPr>
      <w:r>
        <w:rPr>
          <w:bCs/>
        </w:rPr>
        <w:t>Судья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45342">
        <w:rPr>
          <w:bCs/>
        </w:rPr>
        <w:tab/>
      </w:r>
      <w:r w:rsidRPr="00045342"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</w:r>
      <w:r w:rsidRPr="00045342">
        <w:rPr>
          <w:bCs/>
        </w:rPr>
        <w:t>А.П. Ро</w:t>
      </w:r>
      <w:r>
        <w:rPr>
          <w:bCs/>
        </w:rPr>
        <w:t>маненко</w:t>
      </w:r>
    </w:p>
    <w:sectPr w:rsidR="00B44456" w:rsidRPr="00CB3266" w:rsidSect="00334704">
      <w:footerReference w:type="first" r:id="rId7"/>
      <w:pgSz w:w="11906" w:h="16838"/>
      <w:pgMar w:top="720" w:right="567" w:bottom="90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56" w:rsidRDefault="00B44456" w:rsidP="0032713C">
      <w:r>
        <w:separator/>
      </w:r>
    </w:p>
  </w:endnote>
  <w:endnote w:type="continuationSeparator" w:id="1">
    <w:p w:rsidR="00B44456" w:rsidRDefault="00B44456" w:rsidP="0032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56" w:rsidRPr="003D07FF" w:rsidRDefault="00B44456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B44456" w:rsidRDefault="00B44456" w:rsidP="003D07FF">
    <w:pPr>
      <w:pStyle w:val="Footer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B44456" w:rsidRPr="00334704" w:rsidRDefault="00B44456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56" w:rsidRDefault="00B44456" w:rsidP="0032713C">
      <w:r>
        <w:separator/>
      </w:r>
    </w:p>
  </w:footnote>
  <w:footnote w:type="continuationSeparator" w:id="1">
    <w:p w:rsidR="00B44456" w:rsidRDefault="00B44456" w:rsidP="00327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E7E"/>
    <w:rsid w:val="0000544F"/>
    <w:rsid w:val="0003069E"/>
    <w:rsid w:val="00045342"/>
    <w:rsid w:val="0006016A"/>
    <w:rsid w:val="000A0C22"/>
    <w:rsid w:val="000E3F66"/>
    <w:rsid w:val="001823B7"/>
    <w:rsid w:val="002D2926"/>
    <w:rsid w:val="002E48DE"/>
    <w:rsid w:val="0032713C"/>
    <w:rsid w:val="00334704"/>
    <w:rsid w:val="003D07FF"/>
    <w:rsid w:val="003F6969"/>
    <w:rsid w:val="00446885"/>
    <w:rsid w:val="004B6053"/>
    <w:rsid w:val="004C2C1C"/>
    <w:rsid w:val="004F138E"/>
    <w:rsid w:val="0050283D"/>
    <w:rsid w:val="005A6736"/>
    <w:rsid w:val="006E570D"/>
    <w:rsid w:val="0071090B"/>
    <w:rsid w:val="00747910"/>
    <w:rsid w:val="00812DB1"/>
    <w:rsid w:val="009B17BC"/>
    <w:rsid w:val="00A91B05"/>
    <w:rsid w:val="00B24A0E"/>
    <w:rsid w:val="00B44456"/>
    <w:rsid w:val="00C20726"/>
    <w:rsid w:val="00C36EF7"/>
    <w:rsid w:val="00C3734A"/>
    <w:rsid w:val="00C77E6C"/>
    <w:rsid w:val="00CA1791"/>
    <w:rsid w:val="00CB3266"/>
    <w:rsid w:val="00D96E34"/>
    <w:rsid w:val="00E05E7E"/>
    <w:rsid w:val="00E90DB1"/>
    <w:rsid w:val="00F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5E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E7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05E7E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5E7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34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D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612</Words>
  <Characters>3490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2</cp:revision>
  <cp:lastPrinted>2018-08-20T12:14:00Z</cp:lastPrinted>
  <dcterms:created xsi:type="dcterms:W3CDTF">2018-08-20T09:56:00Z</dcterms:created>
  <dcterms:modified xsi:type="dcterms:W3CDTF">2018-08-20T12:15:00Z</dcterms:modified>
</cp:coreProperties>
</file>