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7409F" w:rsidRPr="007C1B45" w:rsidTr="000F7E33">
        <w:trPr>
          <w:trHeight w:val="259"/>
        </w:trPr>
        <w:tc>
          <w:tcPr>
            <w:tcW w:w="3969" w:type="dxa"/>
          </w:tcPr>
          <w:p w:rsidR="00B7409F" w:rsidRPr="007C1B45" w:rsidRDefault="00B7409F" w:rsidP="000F7E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7409F" w:rsidRPr="007C1B45" w:rsidTr="000F7E33">
        <w:tc>
          <w:tcPr>
            <w:tcW w:w="3969" w:type="dxa"/>
          </w:tcPr>
          <w:p w:rsidR="00B7409F" w:rsidRPr="007C1B45" w:rsidRDefault="00B7409F" w:rsidP="000F7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409F" w:rsidRPr="007C1B45" w:rsidTr="000F7E33">
        <w:tc>
          <w:tcPr>
            <w:tcW w:w="3969" w:type="dxa"/>
          </w:tcPr>
          <w:p w:rsidR="00B7409F" w:rsidRPr="007C1B45" w:rsidRDefault="00B7409F" w:rsidP="000F7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7409F" w:rsidRPr="007C1B45" w:rsidRDefault="00B7409F" w:rsidP="00B7409F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7409F" w:rsidRPr="007C1B45" w:rsidTr="000F7E33">
        <w:trPr>
          <w:trHeight w:val="342"/>
        </w:trPr>
        <w:tc>
          <w:tcPr>
            <w:tcW w:w="3888" w:type="dxa"/>
            <w:shd w:val="clear" w:color="auto" w:fill="auto"/>
          </w:tcPr>
          <w:p w:rsidR="00B7409F" w:rsidRPr="007C1B45" w:rsidRDefault="00B7409F" w:rsidP="000F7E3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409F" w:rsidRPr="007C1B45" w:rsidRDefault="00B7409F" w:rsidP="00B740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7409F" w:rsidRPr="007C1B45" w:rsidRDefault="00B7409F" w:rsidP="00B740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7409F" w:rsidRPr="007C1B45" w:rsidRDefault="00B7409F" w:rsidP="00B740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7409F" w:rsidRPr="007C1B45" w:rsidRDefault="00B7409F" w:rsidP="00B7409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7409F" w:rsidRPr="007C1B45" w:rsidRDefault="00B7409F" w:rsidP="00B7409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7409F" w:rsidRPr="007C1B45" w:rsidRDefault="008B13C1" w:rsidP="00B7409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7409F" w:rsidRPr="007C1B45" w:rsidRDefault="00B7409F" w:rsidP="00B7409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409F" w:rsidRPr="007C1B45" w:rsidRDefault="00B7409F" w:rsidP="00B7409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7409F" w:rsidRPr="00A53FB7" w:rsidRDefault="00B7409F" w:rsidP="00B7409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B7409F" w:rsidRPr="007C1B45" w:rsidRDefault="00B7409F" w:rsidP="00B7409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09F" w:rsidRPr="007C1B45" w:rsidRDefault="00B7409F" w:rsidP="00B7409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7409F" w:rsidRPr="007C1B45" w:rsidTr="000F7E33">
        <w:trPr>
          <w:trHeight w:val="1131"/>
        </w:trPr>
        <w:tc>
          <w:tcPr>
            <w:tcW w:w="9923" w:type="dxa"/>
          </w:tcPr>
          <w:p w:rsidR="00B7409F" w:rsidRPr="007259EB" w:rsidRDefault="00B7409F" w:rsidP="000F7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7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0F7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0F7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="000F7E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7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F7E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219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B7409F" w:rsidRDefault="00B7409F" w:rsidP="000F7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7409F" w:rsidRPr="007C1B45" w:rsidRDefault="00B7409F" w:rsidP="000F7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7409F" w:rsidRDefault="00B7409F" w:rsidP="00B7409F">
      <w:pPr>
        <w:pStyle w:val="Style4"/>
        <w:widowControl/>
        <w:spacing w:line="240" w:lineRule="auto"/>
        <w:ind w:right="-285" w:firstLine="709"/>
        <w:rPr>
          <w:rStyle w:val="FontStyle14"/>
        </w:rPr>
      </w:pPr>
      <w:proofErr w:type="gramStart"/>
      <w:r w:rsidRPr="00C540E8">
        <w:t xml:space="preserve">Арбитражный суд Приднестровской Молдавской Республики в составе судьи </w:t>
      </w:r>
      <w:proofErr w:type="spellStart"/>
      <w:r w:rsidRPr="00C540E8">
        <w:t>Григорашенко</w:t>
      </w:r>
      <w:proofErr w:type="spellEnd"/>
      <w:r w:rsidRPr="00C540E8">
        <w:t xml:space="preserve"> И. П., </w:t>
      </w:r>
      <w:r>
        <w:t xml:space="preserve">рассматривая в открытом судебном заседании исковое заявление </w:t>
      </w:r>
      <w:r w:rsidRPr="00BD05F1">
        <w:rPr>
          <w:rStyle w:val="FontStyle14"/>
        </w:rPr>
        <w:t>открытого акционерного общества «Агентство по оздоровлению банковской системы» (г. Тирасполь, ул. 25 Октября, д.</w:t>
      </w:r>
      <w:r>
        <w:rPr>
          <w:rStyle w:val="FontStyle14"/>
        </w:rPr>
        <w:t xml:space="preserve"> </w:t>
      </w:r>
      <w:r w:rsidRPr="00BD05F1">
        <w:rPr>
          <w:rStyle w:val="FontStyle14"/>
        </w:rPr>
        <w:t>71) к обществу с ограниченной ответственностью «М</w:t>
      </w:r>
      <w:r>
        <w:rPr>
          <w:rStyle w:val="FontStyle14"/>
        </w:rPr>
        <w:t>ебельная фабрика «</w:t>
      </w:r>
      <w:proofErr w:type="spellStart"/>
      <w:r>
        <w:rPr>
          <w:rStyle w:val="FontStyle14"/>
        </w:rPr>
        <w:t>Бендерымебель</w:t>
      </w:r>
      <w:proofErr w:type="spellEnd"/>
      <w:r w:rsidRPr="00BD05F1">
        <w:rPr>
          <w:rStyle w:val="FontStyle14"/>
        </w:rPr>
        <w:t>» (г. Бендеры, ул. Дзержинского, д.</w:t>
      </w:r>
      <w:r>
        <w:rPr>
          <w:rStyle w:val="FontStyle14"/>
        </w:rPr>
        <w:t xml:space="preserve"> </w:t>
      </w:r>
      <w:r w:rsidRPr="00BD05F1">
        <w:rPr>
          <w:rStyle w:val="FontStyle14"/>
        </w:rPr>
        <w:t>21) о взыскании задолженности по кредитному договору и обращении взыскания на предмет залога,</w:t>
      </w:r>
      <w:r w:rsidRPr="00445C01">
        <w:rPr>
          <w:rStyle w:val="FontStyle14"/>
        </w:rPr>
        <w:t xml:space="preserve"> </w:t>
      </w:r>
      <w:r w:rsidRPr="0079175D">
        <w:rPr>
          <w:rStyle w:val="FontStyle14"/>
        </w:rPr>
        <w:t>при</w:t>
      </w:r>
      <w:proofErr w:type="gramEnd"/>
      <w:r w:rsidRPr="0079175D">
        <w:rPr>
          <w:rStyle w:val="FontStyle14"/>
        </w:rPr>
        <w:t xml:space="preserve"> </w:t>
      </w:r>
      <w:proofErr w:type="gramStart"/>
      <w:r w:rsidRPr="0079175D">
        <w:rPr>
          <w:rStyle w:val="FontStyle14"/>
        </w:rPr>
        <w:t>участии</w:t>
      </w:r>
      <w:proofErr w:type="gramEnd"/>
      <w:r w:rsidRPr="0079175D">
        <w:rPr>
          <w:rStyle w:val="FontStyle14"/>
        </w:rPr>
        <w:t xml:space="preserve"> представител</w:t>
      </w:r>
      <w:r>
        <w:rPr>
          <w:rStyle w:val="FontStyle14"/>
        </w:rPr>
        <w:t>ей:</w:t>
      </w:r>
    </w:p>
    <w:p w:rsidR="00B7409F" w:rsidRPr="00445C01" w:rsidRDefault="00B7409F" w:rsidP="00B7409F">
      <w:pPr>
        <w:pStyle w:val="Style4"/>
        <w:widowControl/>
        <w:spacing w:line="240" w:lineRule="auto"/>
        <w:ind w:right="-285" w:firstLine="709"/>
        <w:rPr>
          <w:rStyle w:val="FontStyle14"/>
        </w:rPr>
      </w:pPr>
      <w:r>
        <w:rPr>
          <w:rStyle w:val="FontStyle14"/>
        </w:rPr>
        <w:t xml:space="preserve">истца – </w:t>
      </w:r>
      <w:proofErr w:type="gramStart"/>
      <w:r>
        <w:rPr>
          <w:rStyle w:val="FontStyle14"/>
        </w:rPr>
        <w:t>Мазан</w:t>
      </w:r>
      <w:proofErr w:type="gramEnd"/>
      <w:r>
        <w:rPr>
          <w:rStyle w:val="FontStyle14"/>
        </w:rPr>
        <w:t xml:space="preserve"> А. Д., руководителя согласно выписке из государственного реестра юридических лиц,</w:t>
      </w:r>
    </w:p>
    <w:p w:rsidR="00B7409F" w:rsidRDefault="00B7409F" w:rsidP="00B7409F">
      <w:pPr>
        <w:pStyle w:val="Style4"/>
        <w:widowControl/>
        <w:spacing w:line="240" w:lineRule="auto"/>
        <w:ind w:right="-285" w:firstLine="709"/>
        <w:rPr>
          <w:rStyle w:val="FontStyle14"/>
        </w:rPr>
      </w:pPr>
      <w:r>
        <w:rPr>
          <w:rStyle w:val="FontStyle14"/>
        </w:rPr>
        <w:t xml:space="preserve">ответчика – </w:t>
      </w:r>
      <w:proofErr w:type="spellStart"/>
      <w:r>
        <w:rPr>
          <w:rStyle w:val="FontStyle14"/>
        </w:rPr>
        <w:t>Кужба</w:t>
      </w:r>
      <w:proofErr w:type="spellEnd"/>
      <w:r>
        <w:rPr>
          <w:rStyle w:val="FontStyle14"/>
        </w:rPr>
        <w:t xml:space="preserve"> Д. А., руководителя согласно выписке из государственного реестра юридических лиц,</w:t>
      </w:r>
    </w:p>
    <w:p w:rsidR="00B7409F" w:rsidRPr="0079175D" w:rsidRDefault="00B7409F" w:rsidP="00B7409F">
      <w:pPr>
        <w:pStyle w:val="Style4"/>
        <w:widowControl/>
        <w:spacing w:line="240" w:lineRule="auto"/>
        <w:ind w:right="-285" w:firstLine="709"/>
        <w:rPr>
          <w:rStyle w:val="FontStyle14"/>
        </w:rPr>
      </w:pPr>
      <w:r>
        <w:rPr>
          <w:rStyle w:val="FontStyle14"/>
        </w:rPr>
        <w:t>при разъяснении сторонам их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8D5931" w:rsidRDefault="008D5931" w:rsidP="00B7409F">
      <w:pPr>
        <w:ind w:right="-285" w:firstLine="709"/>
        <w:jc w:val="center"/>
        <w:rPr>
          <w:rFonts w:ascii="Times New Roman" w:hAnsi="Times New Roman" w:cs="Times New Roman"/>
          <w:b/>
          <w:sz w:val="24"/>
        </w:rPr>
      </w:pPr>
    </w:p>
    <w:p w:rsidR="00B7409F" w:rsidRPr="00B7409F" w:rsidRDefault="00B7409F" w:rsidP="00B7409F">
      <w:pPr>
        <w:ind w:right="-285" w:firstLine="709"/>
        <w:jc w:val="center"/>
        <w:rPr>
          <w:rFonts w:ascii="Times New Roman" w:hAnsi="Times New Roman" w:cs="Times New Roman"/>
          <w:b/>
          <w:sz w:val="24"/>
        </w:rPr>
      </w:pPr>
      <w:r w:rsidRPr="00B7409F">
        <w:rPr>
          <w:rFonts w:ascii="Times New Roman" w:hAnsi="Times New Roman" w:cs="Times New Roman"/>
          <w:b/>
          <w:sz w:val="24"/>
        </w:rPr>
        <w:t>У С Т А Н О В И Л:</w:t>
      </w:r>
    </w:p>
    <w:p w:rsidR="00B7409F" w:rsidRPr="00B7409F" w:rsidRDefault="000F7E33" w:rsidP="00B74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7409F" w:rsidRPr="00B7409F">
        <w:rPr>
          <w:rFonts w:ascii="Times New Roman" w:hAnsi="Times New Roman" w:cs="Times New Roman"/>
          <w:sz w:val="24"/>
          <w:szCs w:val="24"/>
        </w:rPr>
        <w:t xml:space="preserve">пределением от 13 апреля 2018 года </w:t>
      </w: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B7409F" w:rsidRPr="00B7409F">
        <w:rPr>
          <w:rFonts w:ascii="Times New Roman" w:hAnsi="Times New Roman" w:cs="Times New Roman"/>
          <w:sz w:val="24"/>
          <w:szCs w:val="24"/>
        </w:rPr>
        <w:t xml:space="preserve">к производству Арбитражного суда Приднестровской Молдавской Республики исковое заявление </w:t>
      </w:r>
      <w:r w:rsidR="00B7409F" w:rsidRPr="00B7409F">
        <w:rPr>
          <w:rStyle w:val="FontStyle14"/>
          <w:sz w:val="24"/>
          <w:szCs w:val="24"/>
        </w:rPr>
        <w:t xml:space="preserve">открытого акционерного общества «Агентство по оздоровлению банковской системы» </w:t>
      </w:r>
      <w:r w:rsidR="00B7409F" w:rsidRPr="00B7409F">
        <w:rPr>
          <w:rFonts w:ascii="Times New Roman" w:hAnsi="Times New Roman" w:cs="Times New Roman"/>
          <w:sz w:val="24"/>
          <w:szCs w:val="24"/>
        </w:rPr>
        <w:t xml:space="preserve">(далее – истец, </w:t>
      </w:r>
      <w:proofErr w:type="spellStart"/>
      <w:r w:rsidR="00B7409F" w:rsidRPr="00B7409F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="00B7409F" w:rsidRPr="00B7409F">
        <w:rPr>
          <w:rFonts w:ascii="Times New Roman" w:hAnsi="Times New Roman" w:cs="Times New Roman"/>
          <w:sz w:val="24"/>
          <w:szCs w:val="24"/>
        </w:rPr>
        <w:t>)</w:t>
      </w:r>
      <w:r w:rsidR="00B7409F" w:rsidRPr="00B7409F">
        <w:rPr>
          <w:rStyle w:val="FontStyle14"/>
          <w:sz w:val="24"/>
          <w:szCs w:val="24"/>
        </w:rPr>
        <w:t xml:space="preserve"> к обществу с ограниченной ответственностью «Мебельная фабрика «</w:t>
      </w:r>
      <w:proofErr w:type="spellStart"/>
      <w:r w:rsidR="00B7409F" w:rsidRPr="00B7409F">
        <w:rPr>
          <w:rStyle w:val="FontStyle14"/>
          <w:sz w:val="24"/>
          <w:szCs w:val="24"/>
        </w:rPr>
        <w:t>Бендерымебель</w:t>
      </w:r>
      <w:proofErr w:type="spellEnd"/>
      <w:r w:rsidR="00B7409F" w:rsidRPr="00B7409F">
        <w:rPr>
          <w:rStyle w:val="FontStyle14"/>
          <w:sz w:val="24"/>
          <w:szCs w:val="24"/>
        </w:rPr>
        <w:t>» (далее – ответчик, ООО «МФ «</w:t>
      </w:r>
      <w:proofErr w:type="spellStart"/>
      <w:r w:rsidR="00B7409F" w:rsidRPr="00B7409F">
        <w:rPr>
          <w:rStyle w:val="FontStyle14"/>
          <w:sz w:val="24"/>
          <w:szCs w:val="24"/>
        </w:rPr>
        <w:t>Бендерымебель</w:t>
      </w:r>
      <w:proofErr w:type="spellEnd"/>
      <w:r w:rsidR="00B7409F" w:rsidRPr="00B7409F">
        <w:rPr>
          <w:rStyle w:val="FontStyle14"/>
          <w:sz w:val="24"/>
          <w:szCs w:val="24"/>
        </w:rPr>
        <w:t>»)</w:t>
      </w:r>
      <w:r w:rsidR="00B7409F" w:rsidRPr="00B7409F">
        <w:rPr>
          <w:rFonts w:ascii="Times New Roman" w:hAnsi="Times New Roman" w:cs="Times New Roman"/>
          <w:sz w:val="24"/>
          <w:szCs w:val="24"/>
        </w:rPr>
        <w:t xml:space="preserve"> </w:t>
      </w:r>
      <w:r w:rsidR="00B7409F" w:rsidRPr="00B7409F">
        <w:rPr>
          <w:rStyle w:val="FontStyle14"/>
          <w:sz w:val="24"/>
          <w:szCs w:val="24"/>
        </w:rPr>
        <w:t>о взыскании задолженности по кредитному договору и обращении взыскания на предмет залога</w:t>
      </w:r>
      <w:r w:rsidR="00B7409F" w:rsidRPr="00B7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409F" w:rsidRPr="00B7409F">
        <w:rPr>
          <w:rFonts w:ascii="Times New Roman" w:hAnsi="Times New Roman" w:cs="Times New Roman"/>
          <w:sz w:val="24"/>
          <w:szCs w:val="24"/>
        </w:rPr>
        <w:t xml:space="preserve"> Слушание по делу назначено на 23 апреля 2018 года.</w:t>
      </w:r>
    </w:p>
    <w:p w:rsidR="00B7409F" w:rsidRPr="00B7409F" w:rsidRDefault="00B7409F" w:rsidP="00B74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9F">
        <w:rPr>
          <w:rFonts w:ascii="Times New Roman" w:hAnsi="Times New Roman" w:cs="Times New Roman"/>
          <w:sz w:val="24"/>
          <w:szCs w:val="24"/>
        </w:rPr>
        <w:t>По основаниям, указанным в мотивированном определении суда, заседание по делу откладывалось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09F" w:rsidRDefault="00B7409F" w:rsidP="00B74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9F">
        <w:rPr>
          <w:rFonts w:ascii="Times New Roman" w:hAnsi="Times New Roman" w:cs="Times New Roman"/>
          <w:sz w:val="24"/>
          <w:szCs w:val="24"/>
        </w:rPr>
        <w:t xml:space="preserve">В состоявшемся 10 мая 2018 года судебном заседании заслушаны </w:t>
      </w:r>
      <w:r>
        <w:rPr>
          <w:rFonts w:ascii="Times New Roman" w:hAnsi="Times New Roman" w:cs="Times New Roman"/>
          <w:sz w:val="24"/>
          <w:szCs w:val="24"/>
        </w:rPr>
        <w:t>мнения</w:t>
      </w:r>
      <w:r w:rsidRPr="00B7409F">
        <w:rPr>
          <w:rFonts w:ascii="Times New Roman" w:hAnsi="Times New Roman" w:cs="Times New Roman"/>
          <w:sz w:val="24"/>
          <w:szCs w:val="24"/>
        </w:rPr>
        <w:t xml:space="preserve"> сторон процесса относительно существа заявленного истцом требования. </w:t>
      </w:r>
    </w:p>
    <w:p w:rsidR="00753361" w:rsidRDefault="00017D1A" w:rsidP="00B74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 в процессе рассмотрения доказательств, представленных истцо</w:t>
      </w:r>
      <w:r w:rsidR="000F7E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E33">
        <w:rPr>
          <w:rFonts w:ascii="Times New Roman" w:hAnsi="Times New Roman" w:cs="Times New Roman"/>
          <w:sz w:val="24"/>
          <w:szCs w:val="24"/>
        </w:rPr>
        <w:t xml:space="preserve">Арбитражным </w:t>
      </w:r>
      <w:r>
        <w:rPr>
          <w:rFonts w:ascii="Times New Roman" w:hAnsi="Times New Roman" w:cs="Times New Roman"/>
          <w:sz w:val="24"/>
          <w:szCs w:val="24"/>
        </w:rPr>
        <w:t>судом был</w:t>
      </w:r>
      <w:r w:rsidR="000F7E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0F7E33">
        <w:rPr>
          <w:rFonts w:ascii="Times New Roman" w:hAnsi="Times New Roman" w:cs="Times New Roman"/>
          <w:sz w:val="24"/>
          <w:szCs w:val="24"/>
        </w:rPr>
        <w:t>а необходимость представления дополнительных доказательств, подтверждающих обоснованность заявленных требований, а также уточнения просительной части искового заявления</w:t>
      </w:r>
      <w:r w:rsidR="00753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114" w:rsidRDefault="000F7E33" w:rsidP="00B74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представителем ответчика в ходе судебного заседания заявлено о намерении заключения мирового соглашения с истцом в целях урегулирования сложившейся ситуации. 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 мирового соглашения в адрес истца до судебного заседания не направлялся и не обсуждался сторонами. </w:t>
      </w:r>
    </w:p>
    <w:p w:rsidR="00753361" w:rsidRDefault="000F7E33" w:rsidP="000F7E33">
      <w:pPr>
        <w:pStyle w:val="a3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По указным обстоятельствам Арбитражный суд приходит к выводу о </w:t>
      </w:r>
      <w:r w:rsidR="00290114" w:rsidRPr="00537381">
        <w:rPr>
          <w:rStyle w:val="FontStyle14"/>
          <w:sz w:val="24"/>
          <w:szCs w:val="24"/>
        </w:rPr>
        <w:t xml:space="preserve">невозможности завершения производства по делу в </w:t>
      </w:r>
      <w:r w:rsidR="00290114">
        <w:rPr>
          <w:rStyle w:val="FontStyle14"/>
          <w:sz w:val="24"/>
          <w:szCs w:val="24"/>
        </w:rPr>
        <w:t xml:space="preserve">настоящем </w:t>
      </w:r>
      <w:r>
        <w:rPr>
          <w:rStyle w:val="FontStyle14"/>
          <w:sz w:val="24"/>
          <w:szCs w:val="24"/>
        </w:rPr>
        <w:t xml:space="preserve">судебном заседании, что в силу статьи 109 АПК ПМР является основанием для отложения судебного заседания. </w:t>
      </w:r>
    </w:p>
    <w:p w:rsidR="00753361" w:rsidRPr="00753361" w:rsidRDefault="00753361" w:rsidP="00B7409F">
      <w:pPr>
        <w:pStyle w:val="a3"/>
        <w:ind w:firstLine="709"/>
        <w:jc w:val="both"/>
        <w:rPr>
          <w:rStyle w:val="FontStyle14"/>
          <w:sz w:val="28"/>
          <w:szCs w:val="24"/>
        </w:rPr>
      </w:pPr>
    </w:p>
    <w:p w:rsidR="00753361" w:rsidRPr="00753361" w:rsidRDefault="00753361" w:rsidP="00753361">
      <w:pPr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t>Руководствуясь статьями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753361" w:rsidRPr="00290114" w:rsidRDefault="00753361" w:rsidP="00290114">
      <w:pPr>
        <w:spacing w:line="240" w:lineRule="auto"/>
        <w:ind w:firstLine="708"/>
        <w:jc w:val="center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О </w:t>
      </w:r>
      <w:proofErr w:type="gramStart"/>
      <w:r w:rsidRPr="00290114">
        <w:rPr>
          <w:rStyle w:val="FontStyle14"/>
          <w:b/>
          <w:sz w:val="24"/>
          <w:szCs w:val="24"/>
        </w:rPr>
        <w:t>П</w:t>
      </w:r>
      <w:proofErr w:type="gramEnd"/>
      <w:r w:rsidRPr="00290114">
        <w:rPr>
          <w:rStyle w:val="FontStyle14"/>
          <w:b/>
          <w:sz w:val="24"/>
          <w:szCs w:val="24"/>
        </w:rPr>
        <w:t xml:space="preserve"> Р Е Д Е Л И Л:</w:t>
      </w:r>
    </w:p>
    <w:p w:rsidR="00753361" w:rsidRPr="00753361" w:rsidRDefault="00753361" w:rsidP="000F7E3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0F7E33" w:rsidRDefault="00290114" w:rsidP="000F7E3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="008F7DA0">
        <w:rPr>
          <w:rStyle w:val="FontStyle14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 xml:space="preserve"> </w:t>
      </w:r>
      <w:r w:rsidR="00A85C7F">
        <w:rPr>
          <w:rStyle w:val="FontStyle14"/>
          <w:sz w:val="24"/>
          <w:szCs w:val="24"/>
        </w:rPr>
        <w:t>Судебное заседание отложить.</w:t>
      </w:r>
      <w:r w:rsidR="00753361" w:rsidRPr="00753361">
        <w:rPr>
          <w:rStyle w:val="FontStyle14"/>
          <w:sz w:val="24"/>
          <w:szCs w:val="24"/>
        </w:rPr>
        <w:t xml:space="preserve"> </w:t>
      </w:r>
    </w:p>
    <w:p w:rsidR="00753361" w:rsidRPr="00753361" w:rsidRDefault="00290114" w:rsidP="000F7E3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="00A85C7F">
        <w:rPr>
          <w:rStyle w:val="FontStyle14"/>
          <w:sz w:val="24"/>
          <w:szCs w:val="24"/>
        </w:rPr>
        <w:t xml:space="preserve">Назначить дату следующего судебного заседания </w:t>
      </w:r>
      <w:r w:rsidR="008F7DA0">
        <w:rPr>
          <w:rStyle w:val="FontStyle14"/>
          <w:sz w:val="24"/>
          <w:szCs w:val="24"/>
        </w:rPr>
        <w:t xml:space="preserve">по делу № 219/18-12 </w:t>
      </w:r>
      <w:r w:rsidR="00A85C7F">
        <w:rPr>
          <w:rStyle w:val="FontStyle14"/>
          <w:sz w:val="24"/>
          <w:szCs w:val="24"/>
        </w:rPr>
        <w:t>на 30</w:t>
      </w:r>
      <w:r w:rsidR="00753361" w:rsidRPr="00753361">
        <w:rPr>
          <w:rStyle w:val="FontStyle14"/>
          <w:sz w:val="24"/>
          <w:szCs w:val="24"/>
        </w:rPr>
        <w:t xml:space="preserve"> мая 2018 года на </w:t>
      </w:r>
      <w:r w:rsidR="00A85C7F">
        <w:rPr>
          <w:rStyle w:val="FontStyle14"/>
          <w:sz w:val="24"/>
          <w:szCs w:val="24"/>
        </w:rPr>
        <w:t>11-</w:t>
      </w:r>
      <w:r w:rsidR="00753361" w:rsidRPr="00753361">
        <w:rPr>
          <w:rStyle w:val="FontStyle14"/>
          <w:sz w:val="24"/>
          <w:szCs w:val="24"/>
        </w:rPr>
        <w:t xml:space="preserve">00 часов в здании Арбитражного суда Приднестровской Молдавской Республики по адресу: г. Тирасполь, ул. Ленина, 1/2, </w:t>
      </w:r>
      <w:proofErr w:type="spellStart"/>
      <w:r w:rsidR="00753361" w:rsidRPr="00753361">
        <w:rPr>
          <w:rStyle w:val="FontStyle14"/>
          <w:sz w:val="24"/>
          <w:szCs w:val="24"/>
        </w:rPr>
        <w:t>каб</w:t>
      </w:r>
      <w:proofErr w:type="spellEnd"/>
      <w:r w:rsidR="00753361" w:rsidRPr="00753361">
        <w:rPr>
          <w:rStyle w:val="FontStyle14"/>
          <w:sz w:val="24"/>
          <w:szCs w:val="24"/>
        </w:rPr>
        <w:t>. 205.</w:t>
      </w:r>
    </w:p>
    <w:p w:rsidR="00753361" w:rsidRPr="00753361" w:rsidRDefault="00753361" w:rsidP="000F7E3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753361" w:rsidRPr="00753361" w:rsidRDefault="00753361" w:rsidP="000F7E3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t>Определение не обжалуется.</w:t>
      </w:r>
    </w:p>
    <w:p w:rsidR="00753361" w:rsidRPr="00753361" w:rsidRDefault="00753361" w:rsidP="00753361">
      <w:pPr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:rsidR="00753361" w:rsidRPr="00290114" w:rsidRDefault="00753361" w:rsidP="000F7E33">
      <w:pPr>
        <w:pStyle w:val="a3"/>
        <w:ind w:firstLine="708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753361" w:rsidRPr="00290114" w:rsidRDefault="00753361" w:rsidP="000F7E33">
      <w:pPr>
        <w:pStyle w:val="a3"/>
        <w:ind w:firstLine="708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Приднестровской Молдавской Республики  </w:t>
      </w:r>
      <w:r w:rsidR="000F7E33">
        <w:rPr>
          <w:rStyle w:val="FontStyle14"/>
          <w:b/>
          <w:sz w:val="24"/>
          <w:szCs w:val="24"/>
        </w:rPr>
        <w:t xml:space="preserve">                </w:t>
      </w:r>
      <w:r w:rsidRPr="00290114">
        <w:rPr>
          <w:rStyle w:val="FontStyle14"/>
          <w:b/>
          <w:sz w:val="24"/>
          <w:szCs w:val="24"/>
        </w:rPr>
        <w:t xml:space="preserve">          И. П. </w:t>
      </w:r>
      <w:proofErr w:type="spellStart"/>
      <w:r w:rsidRPr="00290114">
        <w:rPr>
          <w:rStyle w:val="FontStyle14"/>
          <w:b/>
          <w:sz w:val="24"/>
          <w:szCs w:val="24"/>
        </w:rPr>
        <w:t>Григорашенко</w:t>
      </w:r>
      <w:proofErr w:type="spellEnd"/>
      <w:r w:rsidRPr="00290114">
        <w:rPr>
          <w:rStyle w:val="FontStyle14"/>
          <w:b/>
          <w:sz w:val="24"/>
          <w:szCs w:val="24"/>
        </w:rPr>
        <w:t xml:space="preserve"> </w:t>
      </w:r>
    </w:p>
    <w:p w:rsidR="00E34DEF" w:rsidRDefault="00E34DEF" w:rsidP="00753361">
      <w:pPr>
        <w:spacing w:line="240" w:lineRule="auto"/>
        <w:ind w:firstLine="708"/>
        <w:jc w:val="both"/>
      </w:pPr>
    </w:p>
    <w:sectPr w:rsidR="00E34DEF" w:rsidSect="0092662A">
      <w:pgSz w:w="11906" w:h="16838"/>
      <w:pgMar w:top="902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7409F"/>
    <w:rsid w:val="00017D1A"/>
    <w:rsid w:val="000F7E33"/>
    <w:rsid w:val="00290114"/>
    <w:rsid w:val="00753361"/>
    <w:rsid w:val="008B13C1"/>
    <w:rsid w:val="008D5931"/>
    <w:rsid w:val="008F7DA0"/>
    <w:rsid w:val="0092662A"/>
    <w:rsid w:val="00A85C7F"/>
    <w:rsid w:val="00B7409F"/>
    <w:rsid w:val="00E3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7409F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7409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7409F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B740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cp:lastPrinted>2018-05-10T10:25:00Z</cp:lastPrinted>
  <dcterms:created xsi:type="dcterms:W3CDTF">2018-05-10T07:43:00Z</dcterms:created>
  <dcterms:modified xsi:type="dcterms:W3CDTF">2018-05-10T10:28:00Z</dcterms:modified>
</cp:coreProperties>
</file>