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01C4" w:rsidRPr="007C1B45" w:rsidTr="00AF44FD">
        <w:trPr>
          <w:trHeight w:val="259"/>
        </w:trPr>
        <w:tc>
          <w:tcPr>
            <w:tcW w:w="3969" w:type="dxa"/>
          </w:tcPr>
          <w:p w:rsidR="00B401C4" w:rsidRPr="007C1B45" w:rsidRDefault="00B401C4" w:rsidP="00AF44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01C4" w:rsidRPr="007C1B45" w:rsidTr="00AF44FD">
        <w:tc>
          <w:tcPr>
            <w:tcW w:w="3969" w:type="dxa"/>
          </w:tcPr>
          <w:p w:rsidR="00B401C4" w:rsidRPr="007C1B45" w:rsidRDefault="00B401C4" w:rsidP="00AF4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01C4" w:rsidRPr="007C1B45" w:rsidTr="00AF44FD">
        <w:tc>
          <w:tcPr>
            <w:tcW w:w="3969" w:type="dxa"/>
          </w:tcPr>
          <w:p w:rsidR="00B401C4" w:rsidRPr="007C1B45" w:rsidRDefault="00B401C4" w:rsidP="00AF4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01C4" w:rsidRPr="007C1B45" w:rsidTr="00AF44FD">
        <w:trPr>
          <w:trHeight w:val="342"/>
        </w:trPr>
        <w:tc>
          <w:tcPr>
            <w:tcW w:w="3888" w:type="dxa"/>
            <w:shd w:val="clear" w:color="auto" w:fill="auto"/>
          </w:tcPr>
          <w:p w:rsidR="00B401C4" w:rsidRPr="007C1B45" w:rsidRDefault="00B401C4" w:rsidP="00AF44F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B401C4" w:rsidRPr="007C1B45" w:rsidRDefault="003629DE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7754B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заявления к производству </w:t>
      </w:r>
    </w:p>
    <w:p w:rsidR="00B401C4" w:rsidRPr="007C1B45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судебного заседания </w:t>
      </w: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401C4" w:rsidRPr="007C1B45" w:rsidTr="00AF44FD">
        <w:trPr>
          <w:trHeight w:val="1131"/>
        </w:trPr>
        <w:tc>
          <w:tcPr>
            <w:tcW w:w="9923" w:type="dxa"/>
          </w:tcPr>
          <w:p w:rsidR="00B401C4" w:rsidRPr="007259EB" w:rsidRDefault="00B401C4" w:rsidP="00AF4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0/18-12</w:t>
            </w:r>
          </w:p>
          <w:p w:rsidR="00B401C4" w:rsidRDefault="00B401C4" w:rsidP="00AF4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01C4" w:rsidRPr="007C1B45" w:rsidRDefault="00B401C4" w:rsidP="00AF4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ознакомившись с заявлением</w:t>
      </w:r>
      <w:r w:rsidRPr="00C540E8">
        <w:rPr>
          <w:rFonts w:ascii="Times New Roman" w:hAnsi="Times New Roman" w:cs="Times New Roman"/>
          <w:sz w:val="24"/>
          <w:szCs w:val="24"/>
        </w:rPr>
        <w:t xml:space="preserve"> ООО «Ремедиум» (г. Тирасполь,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40E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>, д. 50/2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Pr="00C540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40E8">
        <w:rPr>
          <w:rFonts w:ascii="Times New Roman" w:hAnsi="Times New Roman" w:cs="Times New Roman"/>
          <w:sz w:val="24"/>
          <w:szCs w:val="24"/>
        </w:rPr>
        <w:t>алоговой инспекции по 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 xml:space="preserve">ктября д.101)  о признании  незаконным 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алоговой инспекции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г. Тирасполь 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28 февраля 2018 года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>№ 329 «О проведении внепланового мероприятия по контролю»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изучив приложенные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нему документы, полагает, что заявление подано  соблюдением   требований статей  130-11, 91-93 Арбитражного процессуального кодекса Приднестровской </w:t>
      </w: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Молдавской Республики. </w:t>
      </w:r>
    </w:p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401C4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B401C4" w:rsidRPr="00B401C4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01C4" w:rsidRPr="00B401C4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C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01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01C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20A45" w:rsidRPr="00C540E8" w:rsidRDefault="00E20A45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1. </w:t>
      </w:r>
      <w:r w:rsidR="00AD5DA4" w:rsidRPr="00C540E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540E8">
        <w:rPr>
          <w:rFonts w:ascii="Times New Roman" w:hAnsi="Times New Roman" w:cs="Times New Roman"/>
          <w:sz w:val="24"/>
          <w:szCs w:val="24"/>
        </w:rPr>
        <w:t>ООО «Ремедиум»</w:t>
      </w:r>
      <w:r w:rsidR="00C540E8">
        <w:rPr>
          <w:rFonts w:ascii="Times New Roman" w:hAnsi="Times New Roman" w:cs="Times New Roman"/>
          <w:sz w:val="24"/>
          <w:szCs w:val="24"/>
        </w:rPr>
        <w:t xml:space="preserve"> о признании</w:t>
      </w:r>
      <w:r w:rsidR="00AD5DA4" w:rsidRPr="00C540E8">
        <w:rPr>
          <w:rFonts w:ascii="Times New Roman" w:hAnsi="Times New Roman" w:cs="Times New Roman"/>
          <w:sz w:val="24"/>
          <w:szCs w:val="24"/>
        </w:rPr>
        <w:t xml:space="preserve"> незаконным 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Приказа </w:t>
      </w:r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алоговой инспекции </w:t>
      </w:r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>по г. Тирасполь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28 февраля 2018 года № 329 «О проведении внепланового мероприятия по контролю»</w:t>
      </w:r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принять </w:t>
      </w:r>
      <w:proofErr w:type="gramStart"/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своему производству. </w:t>
      </w:r>
    </w:p>
    <w:p w:rsidR="00AD5DA4" w:rsidRPr="00C540E8" w:rsidRDefault="00AD5DA4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2. Назначить судебное заседание по рассмотрению дела № 1</w:t>
      </w:r>
      <w:r w:rsidR="00E20A45" w:rsidRPr="00C540E8">
        <w:rPr>
          <w:rFonts w:ascii="Times New Roman" w:hAnsi="Times New Roman" w:cs="Times New Roman"/>
          <w:sz w:val="24"/>
          <w:szCs w:val="24"/>
        </w:rPr>
        <w:t>4</w:t>
      </w:r>
      <w:r w:rsidRPr="00C540E8">
        <w:rPr>
          <w:rFonts w:ascii="Times New Roman" w:hAnsi="Times New Roman" w:cs="Times New Roman"/>
          <w:sz w:val="24"/>
          <w:szCs w:val="24"/>
        </w:rPr>
        <w:t xml:space="preserve">0/18-12 на </w:t>
      </w:r>
      <w:r w:rsidRPr="00C540E8">
        <w:rPr>
          <w:rFonts w:ascii="Times New Roman" w:hAnsi="Times New Roman" w:cs="Times New Roman"/>
          <w:b/>
          <w:sz w:val="24"/>
          <w:szCs w:val="24"/>
        </w:rPr>
        <w:t>1</w:t>
      </w:r>
      <w:r w:rsidR="00C540E8" w:rsidRPr="00C540E8">
        <w:rPr>
          <w:rFonts w:ascii="Times New Roman" w:hAnsi="Times New Roman" w:cs="Times New Roman"/>
          <w:b/>
          <w:sz w:val="24"/>
          <w:szCs w:val="24"/>
        </w:rPr>
        <w:t>4</w:t>
      </w:r>
      <w:r w:rsidR="00567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 марта 2018 года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>на 1</w:t>
      </w:r>
      <w:r w:rsidR="00C540E8" w:rsidRPr="00C540E8">
        <w:rPr>
          <w:rFonts w:ascii="Times New Roman" w:hAnsi="Times New Roman" w:cs="Times New Roman"/>
          <w:b/>
          <w:sz w:val="24"/>
          <w:szCs w:val="24"/>
        </w:rPr>
        <w:t>0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C540E8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. Тирасполь, ул. Ленина </w:t>
      </w:r>
      <w:r w:rsidRPr="00C540E8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C5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540E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C540E8" w:rsidRPr="00C540E8">
        <w:rPr>
          <w:rFonts w:ascii="Times New Roman" w:hAnsi="Times New Roman" w:cs="Times New Roman"/>
          <w:sz w:val="24"/>
          <w:szCs w:val="24"/>
        </w:rPr>
        <w:t>205</w:t>
      </w:r>
      <w:r w:rsidRPr="00C540E8">
        <w:rPr>
          <w:rFonts w:ascii="Times New Roman" w:hAnsi="Times New Roman" w:cs="Times New Roman"/>
          <w:sz w:val="24"/>
          <w:szCs w:val="24"/>
        </w:rPr>
        <w:t>.</w:t>
      </w:r>
    </w:p>
    <w:p w:rsidR="00AD5DA4" w:rsidRPr="00C540E8" w:rsidRDefault="00AD5DA4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540E8" w:rsidRPr="00C540E8">
        <w:rPr>
          <w:rFonts w:ascii="Times New Roman" w:hAnsi="Times New Roman" w:cs="Times New Roman"/>
          <w:bCs/>
          <w:sz w:val="24"/>
          <w:szCs w:val="24"/>
        </w:rPr>
        <w:t>Л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ицам, участвующим в деле, обеспечить явку своих представителей в судебное заседание;  представителям иметь документы, удостоверяющие личность, </w:t>
      </w:r>
      <w:r w:rsidRPr="00C540E8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а) заявителю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б) предложить государственному органу </w:t>
      </w:r>
      <w:r w:rsidRPr="00C540E8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B401C4" w:rsidRDefault="00AD5DA4" w:rsidP="00C540E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5. Разъяснить </w:t>
      </w:r>
      <w:r w:rsidR="00B10F9D">
        <w:rPr>
          <w:rFonts w:ascii="Times New Roman" w:hAnsi="Times New Roman" w:cs="Times New Roman"/>
          <w:sz w:val="24"/>
          <w:szCs w:val="24"/>
        </w:rPr>
        <w:t>лицам, участвующим в деле</w:t>
      </w:r>
      <w:r w:rsidRPr="00C540E8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5 статьи </w:t>
      </w:r>
      <w:r w:rsidR="00B10F9D">
        <w:rPr>
          <w:rFonts w:ascii="Times New Roman" w:hAnsi="Times New Roman" w:cs="Times New Roman"/>
          <w:sz w:val="24"/>
          <w:szCs w:val="24"/>
        </w:rPr>
        <w:t xml:space="preserve">      </w:t>
      </w:r>
      <w:r w:rsidRPr="00C540E8">
        <w:rPr>
          <w:rFonts w:ascii="Times New Roman" w:hAnsi="Times New Roman" w:cs="Times New Roman"/>
          <w:sz w:val="24"/>
          <w:szCs w:val="24"/>
        </w:rPr>
        <w:t xml:space="preserve">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</w:t>
      </w:r>
    </w:p>
    <w:p w:rsidR="00B401C4" w:rsidRDefault="00B401C4" w:rsidP="00B401C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B401C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D5DA4" w:rsidRPr="00C540E8" w:rsidRDefault="00AD5DA4" w:rsidP="00C540E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540E8">
          <w:rPr>
            <w:rFonts w:ascii="Times New Roman" w:hAnsi="Times New Roman" w:cs="Times New Roman"/>
            <w:sz w:val="24"/>
            <w:szCs w:val="24"/>
          </w:rPr>
          <w:t>http://arbitr.gospmr.org/</w:t>
        </w:r>
      </w:hyperlink>
      <w:r w:rsidRPr="00C540E8">
        <w:rPr>
          <w:rFonts w:ascii="Times New Roman" w:hAnsi="Times New Roman" w:cs="Times New Roman"/>
          <w:sz w:val="24"/>
          <w:szCs w:val="24"/>
        </w:rPr>
        <w:t>, а</w:t>
      </w:r>
      <w:r w:rsidR="00567514" w:rsidRPr="00567514">
        <w:rPr>
          <w:rFonts w:ascii="Times New Roman" w:hAnsi="Times New Roman" w:cs="Times New Roman"/>
          <w:sz w:val="24"/>
          <w:szCs w:val="24"/>
        </w:rPr>
        <w:t xml:space="preserve">  </w:t>
      </w:r>
      <w:r w:rsidRPr="0056751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540E8">
        <w:rPr>
          <w:rFonts w:ascii="Times New Roman" w:hAnsi="Times New Roman" w:cs="Times New Roman"/>
          <w:sz w:val="24"/>
          <w:szCs w:val="24"/>
        </w:rPr>
        <w:t>по телефонам: (533) 7-70-47, 7-42-07.</w:t>
      </w: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8C7A4A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A4A" w:rsidRPr="00C540E8" w:rsidSect="00AD5DA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F77"/>
    <w:multiLevelType w:val="hybridMultilevel"/>
    <w:tmpl w:val="4EE2C736"/>
    <w:lvl w:ilvl="0" w:tplc="BB623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AD5DA4"/>
    <w:rsid w:val="003629DE"/>
    <w:rsid w:val="00404A38"/>
    <w:rsid w:val="00567514"/>
    <w:rsid w:val="007259EB"/>
    <w:rsid w:val="00772F2A"/>
    <w:rsid w:val="008C7A4A"/>
    <w:rsid w:val="0097754B"/>
    <w:rsid w:val="00AD5DA4"/>
    <w:rsid w:val="00B10F9D"/>
    <w:rsid w:val="00B401C4"/>
    <w:rsid w:val="00C540E8"/>
    <w:rsid w:val="00E20A45"/>
    <w:rsid w:val="00F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45"/>
    <w:pPr>
      <w:ind w:left="720"/>
      <w:contextualSpacing/>
    </w:pPr>
  </w:style>
  <w:style w:type="character" w:customStyle="1" w:styleId="FontStyle14">
    <w:name w:val="Font Style14"/>
    <w:rsid w:val="00B401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.gos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2018-03-05T14:53:00Z</cp:lastPrinted>
  <dcterms:created xsi:type="dcterms:W3CDTF">2018-03-05T14:54:00Z</dcterms:created>
  <dcterms:modified xsi:type="dcterms:W3CDTF">2018-03-06T14:02:00Z</dcterms:modified>
</cp:coreProperties>
</file>