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987016">
      <w:pPr>
        <w:tabs>
          <w:tab w:val="left" w:pos="1879"/>
          <w:tab w:val="left" w:pos="2827"/>
          <w:tab w:val="left" w:pos="4074"/>
          <w:tab w:val="left" w:pos="7499"/>
        </w:tabs>
        <w:jc w:val="both"/>
      </w:pPr>
      <w:r w:rsidRPr="00D8319E">
        <w:t xml:space="preserve">       </w:t>
      </w:r>
      <w:r w:rsidR="00310422" w:rsidRPr="00D8319E">
        <w:t xml:space="preserve"> </w:t>
      </w:r>
      <w:r w:rsidR="00987016">
        <w:rPr>
          <w:lang w:val="en-US"/>
        </w:rPr>
        <w:t xml:space="preserve">     </w:t>
      </w:r>
      <w:bookmarkStart w:id="0" w:name="_GoBack"/>
      <w:bookmarkEnd w:id="0"/>
      <w:r w:rsidR="001C741B" w:rsidRPr="00216E1B">
        <w:t>2</w:t>
      </w:r>
      <w:r w:rsidR="00C31E94">
        <w:t>8</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1C741B">
        <w:t xml:space="preserve">сентября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C31E94">
        <w:t>3</w:t>
      </w:r>
      <w:r w:rsidR="006E7081">
        <w:t>1</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530C67">
        <w:t>8</w:t>
      </w:r>
      <w:r w:rsidR="006E7081">
        <w:t>40</w:t>
      </w:r>
      <w:r w:rsidR="00EF3E9E" w:rsidRPr="00E67F49">
        <w:t>/1</w:t>
      </w:r>
      <w:r w:rsidR="001C741B">
        <w:t>6</w:t>
      </w:r>
      <w:r w:rsidR="00EF3E9E" w:rsidRPr="00E67F49">
        <w:t>-0</w:t>
      </w:r>
      <w:r w:rsidR="00530C67">
        <w:t>4</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Приднестровского республиканского банка на определение суда от 2</w:t>
      </w:r>
      <w:r w:rsidR="005F4430">
        <w:t>3</w:t>
      </w:r>
      <w:r w:rsidR="00B75720" w:rsidRPr="009A5E9A">
        <w:t xml:space="preserve"> августа 2016 года о прекращении производства по делу №</w:t>
      </w:r>
      <w:r w:rsidR="00B75720">
        <w:t xml:space="preserve"> </w:t>
      </w:r>
      <w:r w:rsidR="005F4430">
        <w:t>8</w:t>
      </w:r>
      <w:r w:rsidR="006E7081">
        <w:t>40</w:t>
      </w:r>
      <w:r w:rsidR="00B75720" w:rsidRPr="009A5E9A">
        <w:t>/16-0</w:t>
      </w:r>
      <w:r w:rsidR="005F4430">
        <w:t>4</w:t>
      </w:r>
      <w:r w:rsidR="00B75720" w:rsidRPr="009A5E9A">
        <w:t xml:space="preserve"> (судья </w:t>
      </w:r>
      <w:r w:rsidR="005F4430">
        <w:t>Романенко А</w:t>
      </w:r>
      <w:r w:rsidR="00B75720" w:rsidRPr="009A5E9A">
        <w:t xml:space="preserve">.П.), возбужденному по заявлению Приднестровского республиканского банка (г.Тирасполь, ул.25 Октября, 71) к </w:t>
      </w:r>
      <w:r w:rsidR="00B75720">
        <w:t xml:space="preserve">обществу с ограниченной ответственностью </w:t>
      </w:r>
      <w:r w:rsidR="006E7081">
        <w:t>«Агросоюз» (г.Рыбница, ул.Чернышевского, д.35 А)</w:t>
      </w:r>
      <w:r w:rsidR="00C31E94">
        <w:t xml:space="preserve">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1E5426">
        <w:t>Липчанской Т</w:t>
      </w:r>
      <w:r w:rsidR="00360A07">
        <w:t>.</w:t>
      </w:r>
      <w:r w:rsidR="001E5426">
        <w:t>В</w:t>
      </w:r>
      <w:r w:rsidR="00360A07">
        <w:t xml:space="preserve">. (доверенность от </w:t>
      </w:r>
      <w:r w:rsidR="001E5426">
        <w:t>3</w:t>
      </w:r>
      <w:r w:rsidR="00360A07">
        <w:t xml:space="preserve">1 </w:t>
      </w:r>
      <w:r w:rsidR="001E5426">
        <w:t xml:space="preserve">мая </w:t>
      </w:r>
      <w:r w:rsidR="00360A07">
        <w:t>2016 года),</w:t>
      </w:r>
    </w:p>
    <w:p w:rsidR="00216E1B" w:rsidRPr="006C4206" w:rsidRDefault="00216E1B" w:rsidP="00474C36">
      <w:pPr>
        <w:suppressAutoHyphens/>
        <w:autoSpaceDE w:val="0"/>
        <w:autoSpaceDN w:val="0"/>
        <w:adjustRightInd w:val="0"/>
        <w:ind w:right="-256" w:firstLine="567"/>
        <w:jc w:val="both"/>
        <w:rPr>
          <w:b/>
          <w:i/>
        </w:rPr>
      </w:pPr>
    </w:p>
    <w:p w:rsidR="00216E1B" w:rsidRDefault="00216E1B" w:rsidP="00DA6AFD">
      <w:pPr>
        <w:ind w:right="27" w:firstLine="567"/>
        <w:rPr>
          <w:b/>
        </w:rPr>
      </w:pPr>
      <w:r w:rsidRPr="0049013F">
        <w:rPr>
          <w:b/>
        </w:rPr>
        <w:t>УСТАНОВИЛ:</w:t>
      </w:r>
    </w:p>
    <w:p w:rsidR="00216E1B" w:rsidRPr="006C4206" w:rsidRDefault="00216E1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Приднестровской Молдавской Республики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t>обществу с ограниченной ответственностью «</w:t>
      </w:r>
      <w:r w:rsidR="0046381F">
        <w:t>Агросоюз</w:t>
      </w:r>
      <w:r>
        <w:t>»</w:t>
      </w:r>
      <w:r w:rsidR="00216E1B" w:rsidRPr="0066298F">
        <w:t xml:space="preserve"> </w:t>
      </w:r>
      <w:r w:rsidR="00216E1B">
        <w:t xml:space="preserve">(далее – </w:t>
      </w:r>
      <w:r>
        <w:t>ОО</w:t>
      </w:r>
      <w:r w:rsidR="00216E1B">
        <w:t>О «</w:t>
      </w:r>
      <w:r w:rsidR="0046381F">
        <w:t>Агросоюз</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272ADF" w:rsidRPr="009A5E9A">
        <w:t>2</w:t>
      </w:r>
      <w:r w:rsidR="005F4430">
        <w:t>3</w:t>
      </w:r>
      <w:r w:rsidR="00272ADF" w:rsidRPr="009A5E9A">
        <w:t xml:space="preserve"> августа 2016 года </w:t>
      </w:r>
      <w:r>
        <w:t xml:space="preserve">Арбитражный суд ПМР </w:t>
      </w:r>
      <w:r w:rsidR="00272ADF">
        <w:t xml:space="preserve">производство </w:t>
      </w:r>
      <w:r w:rsidR="00272ADF" w:rsidRPr="009A5E9A">
        <w:t>по делу №</w:t>
      </w:r>
      <w:r w:rsidR="00272ADF">
        <w:t xml:space="preserve"> </w:t>
      </w:r>
      <w:r w:rsidR="005F4430">
        <w:t>8</w:t>
      </w:r>
      <w:r w:rsidR="0046381F">
        <w:t>40</w:t>
      </w:r>
      <w:r w:rsidR="00272ADF" w:rsidRPr="009A5E9A">
        <w:t>/16-0</w:t>
      </w:r>
      <w:r w:rsidR="005F4430">
        <w:t>4</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t xml:space="preserve">06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 2</w:t>
      </w:r>
      <w:r w:rsidR="005F4430">
        <w:t>3</w:t>
      </w:r>
      <w:r w:rsidRPr="009A5E9A">
        <w:t xml:space="preserve"> августа 2016 года о прекращении производства по делу №</w:t>
      </w:r>
      <w:r>
        <w:t xml:space="preserve"> </w:t>
      </w:r>
      <w:r w:rsidR="005F4430">
        <w:t>8</w:t>
      </w:r>
      <w:r w:rsidR="0046381F">
        <w:t>40</w:t>
      </w:r>
      <w:r w:rsidRPr="009A5E9A">
        <w:t>/16-0</w:t>
      </w:r>
      <w:r w:rsidR="005F4430">
        <w:t>4</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272ADF" w:rsidP="00DA6AFD">
      <w:pPr>
        <w:ind w:right="27" w:firstLine="567"/>
        <w:jc w:val="both"/>
      </w:pPr>
      <w:r>
        <w:t>09</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16E1B">
        <w:t>2</w:t>
      </w:r>
      <w:r w:rsidR="00C31E94">
        <w:t>8</w:t>
      </w:r>
      <w:r w:rsidR="00D64F91">
        <w:t xml:space="preserve"> </w:t>
      </w:r>
      <w:r w:rsidR="00216E1B">
        <w:t xml:space="preserve">сентября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DA6AFD">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C31E94">
        <w:t>2</w:t>
      </w:r>
      <w:r w:rsidR="0046381F">
        <w:t>18</w:t>
      </w:r>
      <w:r w:rsidR="00612A29">
        <w:t xml:space="preserve"> от 1</w:t>
      </w:r>
      <w:r w:rsidR="00C31E94">
        <w:t>2</w:t>
      </w:r>
      <w:r w:rsidR="00612A29">
        <w:t xml:space="preserve"> сентября 2016 года, согласно которому</w:t>
      </w:r>
      <w:r w:rsidR="00612A29" w:rsidRPr="0057502D">
        <w:t xml:space="preserve"> 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612A29">
        <w:t>ООО «</w:t>
      </w:r>
      <w:r w:rsidR="0046381F">
        <w:t>Агросоюз</w:t>
      </w:r>
      <w:r w:rsidR="00612A29">
        <w:t>»</w:t>
      </w:r>
      <w:r w:rsidR="00612A29" w:rsidRPr="006B104F">
        <w:t xml:space="preserve"> </w:t>
      </w:r>
      <w:r w:rsidR="00612A29">
        <w:t xml:space="preserve">по месту нахождения </w:t>
      </w:r>
      <w:r w:rsidR="00612A29">
        <w:lastRenderedPageBreak/>
        <w:t>юридического лица в порядке, предусмотренном статьей 102-2</w:t>
      </w:r>
      <w:r>
        <w:t xml:space="preserve"> АПК ПМР</w:t>
      </w:r>
      <w:r w:rsidR="00612A29">
        <w:t xml:space="preserve">, </w:t>
      </w:r>
      <w:r w:rsidR="00612A29" w:rsidRPr="0057502D">
        <w:t>была получена</w:t>
      </w:r>
      <w:r w:rsidR="00612A29" w:rsidRPr="0057502D">
        <w:rPr>
          <w:rStyle w:val="FontStyle61"/>
          <w:sz w:val="24"/>
          <w:szCs w:val="24"/>
        </w:rPr>
        <w:t xml:space="preserve"> </w:t>
      </w:r>
      <w:r w:rsidR="00612A29">
        <w:rPr>
          <w:rStyle w:val="FontStyle61"/>
          <w:sz w:val="24"/>
          <w:szCs w:val="24"/>
        </w:rPr>
        <w:t>им 1</w:t>
      </w:r>
      <w:r w:rsidR="0046381F">
        <w:rPr>
          <w:rStyle w:val="FontStyle61"/>
          <w:sz w:val="24"/>
          <w:szCs w:val="24"/>
        </w:rPr>
        <w:t>3</w:t>
      </w:r>
      <w:r w:rsidR="00612A29">
        <w:rPr>
          <w:rStyle w:val="FontStyle61"/>
          <w:sz w:val="24"/>
          <w:szCs w:val="24"/>
        </w:rPr>
        <w:t xml:space="preserve"> сентября 2016 года</w:t>
      </w:r>
      <w:r w:rsidR="00612A29" w:rsidRPr="0057502D">
        <w:t>,</w:t>
      </w:r>
      <w:r w:rsidR="00612A29">
        <w:t xml:space="preserve"> то есть своевременно.</w:t>
      </w:r>
      <w:r w:rsidR="00612A29" w:rsidRPr="0057502D">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Кассационная жалоба рассмотрена</w:t>
      </w:r>
      <w:r>
        <w:t xml:space="preserve"> и резолютивная часть постановления оглашена </w:t>
      </w:r>
      <w:r w:rsidR="00612A29">
        <w:t>2</w:t>
      </w:r>
      <w:r w:rsidR="00C31E94">
        <w:t>8</w:t>
      </w:r>
      <w:r w:rsidR="001E1481">
        <w:t xml:space="preserve"> </w:t>
      </w:r>
      <w:r w:rsidR="00612A29">
        <w:t xml:space="preserve">сентября </w:t>
      </w:r>
      <w:r w:rsidR="001E1481">
        <w:t>2016 года</w:t>
      </w:r>
      <w:r w:rsidRPr="00B57968">
        <w:t xml:space="preserve">. Полный текст Постановления изготовлен </w:t>
      </w:r>
      <w:r w:rsidR="00612A29">
        <w:t>03</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от 2</w:t>
      </w:r>
      <w:r w:rsidR="005F4430">
        <w:t>3</w:t>
      </w:r>
      <w:r w:rsidR="00C532E6" w:rsidRPr="009A5E9A">
        <w:t xml:space="preserve"> августа 2016 года по делу №</w:t>
      </w:r>
      <w:r w:rsidR="00C532E6">
        <w:t xml:space="preserve"> </w:t>
      </w:r>
      <w:r w:rsidR="005F4430">
        <w:t>8</w:t>
      </w:r>
      <w:r w:rsidR="0046381F">
        <w:t>40</w:t>
      </w:r>
      <w:r w:rsidR="00C532E6" w:rsidRPr="009A5E9A">
        <w:t>/16-0</w:t>
      </w:r>
      <w:r w:rsidR="005F4430">
        <w:t>4</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DA6AFD">
      <w:pPr>
        <w:ind w:right="27" w:firstLine="567"/>
        <w:jc w:val="both"/>
      </w:pPr>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7F2515" w:rsidRDefault="006E06FC" w:rsidP="00DA6AFD">
      <w:pPr>
        <w:ind w:right="27"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о взыскании с ООО «</w:t>
      </w:r>
      <w:r w:rsidR="0046381F">
        <w:t>Агросоюз</w:t>
      </w:r>
      <w:r w:rsidR="00094F58">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в исполнение акта органа валютного контроля о привлечении ответчика к административной ответственности. В связи с чем, учитывая, что</w:t>
      </w:r>
      <w:r w:rsidR="000E537F" w:rsidRPr="000E537F">
        <w:t xml:space="preserve"> </w:t>
      </w:r>
      <w:r w:rsidR="000E537F">
        <w:t xml:space="preserve">рассмотрение таких дел </w:t>
      </w:r>
      <w:r w:rsidR="000E537F" w:rsidRPr="00C80620">
        <w:lastRenderedPageBreak/>
        <w:t>процессуальный закон к компетенции Арбитражного суда ПМР не</w:t>
      </w:r>
      <w:r w:rsidR="000E537F">
        <w:t xml:space="preserve"> относит, а</w:t>
      </w:r>
      <w:r>
        <w:t xml:space="preserve"> </w:t>
      </w:r>
      <w:r w:rsidRPr="00C80620">
        <w:t>Кодекс Приднестровской Молдавской 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 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
    <w:p w:rsidR="00676839" w:rsidRDefault="00676839" w:rsidP="00DA6AFD">
      <w:pPr>
        <w:ind w:right="27"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 суд кассационной инстанции исходит из следующего.</w:t>
      </w:r>
    </w:p>
    <w:p w:rsidR="00A3729A" w:rsidRDefault="00404B9A" w:rsidP="006E7081">
      <w:pPr>
        <w:ind w:right="27" w:firstLine="567"/>
        <w:jc w:val="both"/>
      </w:pPr>
      <w:r>
        <w:t>С</w:t>
      </w:r>
      <w:r w:rsidR="00A41D51">
        <w:t>огласно имеющим</w:t>
      </w:r>
      <w:r>
        <w:t>ся в материалах дела решени</w:t>
      </w:r>
      <w:r w:rsidR="00A41D51">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46381F">
        <w:t>685</w:t>
      </w:r>
      <w:r w:rsidR="00F709C4">
        <w:t xml:space="preserve"> от </w:t>
      </w:r>
      <w:r w:rsidR="0046381F">
        <w:t>3</w:t>
      </w:r>
      <w:r w:rsidR="00F709C4">
        <w:t xml:space="preserve">0 </w:t>
      </w:r>
      <w:r w:rsidR="0046381F">
        <w:t xml:space="preserve">мая </w:t>
      </w:r>
      <w:r w:rsidR="00F709C4">
        <w:t>2016 года</w:t>
      </w:r>
      <w:r w:rsidR="00C31E94">
        <w:t xml:space="preserve">, </w:t>
      </w:r>
      <w:r w:rsidR="00A41D51">
        <w:t xml:space="preserve">№ </w:t>
      </w:r>
      <w:r w:rsidR="00C31E94">
        <w:t>1</w:t>
      </w:r>
      <w:r w:rsidR="0046381F">
        <w:t>0</w:t>
      </w:r>
      <w:r w:rsidR="00C31E94">
        <w:t>4</w:t>
      </w:r>
      <w:r w:rsidR="00A41D51">
        <w:t xml:space="preserve"> от 0</w:t>
      </w:r>
      <w:r w:rsidR="00C31E94">
        <w:t>4</w:t>
      </w:r>
      <w:r w:rsidR="00A41D51">
        <w:t xml:space="preserve"> мая 2016 года</w:t>
      </w:r>
      <w:r w:rsidR="0046381F">
        <w:t xml:space="preserve">, № 733 от 01 июня 2016 года, № 169 от 04 мая 2016 года, № 227 от 07 мая 2016 года, № 818 от 06 июня 2016 года, № 556 от 25 мая 2016 года </w:t>
      </w:r>
      <w:r w:rsidR="00C31E94">
        <w:t>и</w:t>
      </w:r>
      <w:r w:rsidR="0046381F">
        <w:t xml:space="preserve"> аналогичных решений, приложенных ПРБ к ходатайству от 23 августа 2016 года исх.№ 01-17/13166,</w:t>
      </w:r>
      <w:r w:rsidR="00A41D51">
        <w:t xml:space="preserve"> </w:t>
      </w:r>
      <w:r w:rsidR="00B86A26" w:rsidRPr="00B86A26">
        <w:t>ООО «</w:t>
      </w:r>
      <w:r w:rsidR="0046381F">
        <w:t>Агросоюз</w:t>
      </w:r>
      <w:r w:rsidR="00B86A26" w:rsidRPr="00B86A26">
        <w:t>» нарушило установленные пунктом 3 статьи 6 Закона ПМР «О валютном регулировании и валютном контроле» сроки репатриации валютной выручки</w:t>
      </w:r>
      <w:r w:rsidR="00A41D51">
        <w:t xml:space="preserve"> </w:t>
      </w:r>
      <w:r w:rsidR="00B86A26" w:rsidRPr="00B86A26">
        <w:t>по деклараци</w:t>
      </w:r>
      <w:r w:rsidR="006E7081">
        <w:t>ям</w:t>
      </w:r>
      <w:r w:rsidR="00B86A26" w:rsidRPr="00B86A26">
        <w:t xml:space="preserve"> о репатриации </w:t>
      </w:r>
      <w:r w:rsidR="006E7081">
        <w:t xml:space="preserve">№ 400/000823/210 от 31 июля 2015 года, № 400/000836/210 от 05 августа 2015 года, № 400/000850/210 от 07августа 2015 года и № 400/000871/210 от 12 августа 2015 года. </w:t>
      </w:r>
      <w:r w:rsidR="00A41D51">
        <w:t>С</w:t>
      </w:r>
      <w:r w:rsidR="00B86A26" w:rsidRPr="00B86A26">
        <w:t>рок</w:t>
      </w:r>
      <w:r w:rsidR="006E7081">
        <w:t>и</w:t>
      </w:r>
      <w:r w:rsidR="00B86A26" w:rsidRPr="00B86A26">
        <w:t xml:space="preserve"> репатриации</w:t>
      </w:r>
      <w:r w:rsidR="006E7081">
        <w:t xml:space="preserve"> по указанным декларациям </w:t>
      </w:r>
      <w:r w:rsidR="00B86A26" w:rsidRPr="00B86A26">
        <w:t>истек</w:t>
      </w:r>
      <w:r w:rsidR="006E7081">
        <w:t>ли соответственно 25 февраля 2016года,</w:t>
      </w:r>
      <w:r w:rsidR="00A3729A">
        <w:t xml:space="preserve"> </w:t>
      </w:r>
      <w:r w:rsidR="006E7081">
        <w:t>01 марта 2016 года,</w:t>
      </w:r>
      <w:r w:rsidR="006E7081" w:rsidRPr="006E7081">
        <w:t xml:space="preserve"> </w:t>
      </w:r>
      <w:r w:rsidR="006E7081">
        <w:t>03 марта 2016 года и 08 марта 2016 года.</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Приднестровский Республиканский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Изложенное позволяет прийти к выводу о наличии признаков, характерных только для такого вида юридической ответственности, как административная,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 </w:t>
      </w:r>
      <w:r w:rsidR="00C638A9">
        <w:t xml:space="preserve">какие-либо признаки, позволяющие отнести примененную заявителем к </w:t>
      </w:r>
      <w:r w:rsidR="00C638A9" w:rsidRPr="00B86A26">
        <w:t>ООО «</w:t>
      </w:r>
      <w:r w:rsidR="005926A8">
        <w:t>Агросоюз</w:t>
      </w:r>
      <w:r w:rsidR="00C638A9" w:rsidRPr="00B86A26">
        <w:t>»</w:t>
      </w:r>
      <w:r w:rsidR="00C638A9">
        <w:t xml:space="preserve"> ответственность в виде штрафа, к уголовной или гражданско-правовой отсутствуют. </w:t>
      </w:r>
    </w:p>
    <w:p w:rsidR="00FB1F16" w:rsidRDefault="00C638A9" w:rsidP="00DA6AFD">
      <w:pPr>
        <w:ind w:right="27" w:firstLine="567"/>
        <w:jc w:val="both"/>
      </w:pPr>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w:t>
      </w:r>
      <w:r w:rsidR="00455952">
        <w:lastRenderedPageBreak/>
        <w:t>кассационной инстанции</w:t>
      </w:r>
      <w:r w:rsidR="00FB1F16">
        <w:t xml:space="preserve"> приходит к выводу о том, что </w:t>
      </w:r>
      <w:r w:rsidR="00420AD5">
        <w:t xml:space="preserve">совершенное </w:t>
      </w:r>
      <w:r w:rsidR="00420AD5" w:rsidRPr="00B86A26">
        <w:t>ООО «</w:t>
      </w:r>
      <w:r w:rsidR="005926A8">
        <w:t>Агросоюз</w:t>
      </w:r>
      <w:r w:rsidR="00420AD5" w:rsidRPr="00B86A26">
        <w:t>»</w:t>
      </w:r>
      <w:r w:rsidR="00420AD5">
        <w:t xml:space="preserve"> правонарушение следует квалифицировать как администрат</w:t>
      </w:r>
      <w:r w:rsidR="00455952">
        <w:t>и</w:t>
      </w:r>
      <w:r w:rsidR="00420AD5">
        <w:t>вное</w:t>
      </w:r>
      <w:r w:rsidR="00455952">
        <w:t>, а названн</w:t>
      </w:r>
      <w:r w:rsidR="00AA47B5">
        <w:t>ы</w:t>
      </w:r>
      <w:r w:rsidR="00455952">
        <w:t xml:space="preserve">е выше </w:t>
      </w:r>
      <w:r w:rsidR="00AA47B5">
        <w:t>решения</w:t>
      </w:r>
      <w:r w:rsidR="00455952">
        <w:t xml:space="preserve"> ПРБ о наложении на  общество штрафа – как акт</w:t>
      </w:r>
      <w:r w:rsidR="007A72D7">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DA6AFD">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AB7568" w:rsidRDefault="000B3647" w:rsidP="00DA6AFD">
      <w:pPr>
        <w:ind w:right="27" w:firstLine="567"/>
        <w:jc w:val="both"/>
      </w:pPr>
      <w:r>
        <w:t xml:space="preserve">Вместе с тем, суд кассационной инстанции считает </w:t>
      </w:r>
      <w:r w:rsidRPr="000B3647">
        <w:t xml:space="preserve">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 решения при </w:t>
      </w:r>
      <w:r>
        <w:t>вынесении обжалуемого определения о прекращении</w:t>
      </w:r>
      <w:r w:rsidR="00AB7568">
        <w:t xml:space="preserve"> производства</w:t>
      </w:r>
      <w:r w:rsidR="000E537F">
        <w:t xml:space="preserve"> по делу</w:t>
      </w:r>
      <w:r>
        <w:t xml:space="preserve"> </w:t>
      </w:r>
      <w:r w:rsidRPr="000B3647">
        <w:t xml:space="preserve">не исследовались. При этом наличие такого указания в обжалуемом определении суда первой инстанции не повлияло на </w:t>
      </w:r>
      <w:r w:rsidR="00AB7568">
        <w:t xml:space="preserve">его </w:t>
      </w:r>
      <w:r w:rsidRPr="000B3647">
        <w:t>законность и обоснованность</w:t>
      </w:r>
      <w:r w:rsidR="00AB7568">
        <w:t>.</w:t>
      </w:r>
    </w:p>
    <w:p w:rsidR="00FD61BB" w:rsidRDefault="00AB7568" w:rsidP="00DA6AFD">
      <w:pPr>
        <w:ind w:right="27" w:firstLine="567"/>
        <w:jc w:val="both"/>
      </w:pPr>
      <w:r>
        <w:t xml:space="preserve">Поскольку, как установлено выше, суд первой инстанции обоснованно пришел к выводу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xml:space="preserve">, а заявленное требование фактически представляет собой требование о приведении в исполнение акта органа 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
    <w:p w:rsidR="00FD61BB" w:rsidRDefault="00125B6C" w:rsidP="00DA6AFD">
      <w:pPr>
        <w:ind w:right="27" w:firstLine="708"/>
        <w:jc w:val="both"/>
      </w:pPr>
      <w:r>
        <w:t xml:space="preserve">Приведенный </w:t>
      </w:r>
      <w:r w:rsidR="00FD61BB">
        <w:t xml:space="preserve">вывод суда </w:t>
      </w:r>
      <w:r>
        <w:t xml:space="preserve">первой инстанции сделан </w:t>
      </w:r>
      <w:r w:rsidR="00FD61BB">
        <w:t>при правильном применении норм материального права, а именно статей 32.4 и 33.2 КоАП ПМР и процессуального права (</w:t>
      </w:r>
      <w:r w:rsidR="00DA6AFD">
        <w:t xml:space="preserve">статьи 21-2, </w:t>
      </w:r>
      <w:r w:rsidR="00FD61BB">
        <w:t xml:space="preserve">подпункта 1) статьи 74 АПК ПМР). </w:t>
      </w:r>
    </w:p>
    <w:p w:rsidR="00125B6C" w:rsidRDefault="0050055F" w:rsidP="00DA6AFD">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DA6AFD">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DA6AFD">
      <w:pPr>
        <w:ind w:right="27" w:firstLine="708"/>
        <w:jc w:val="both"/>
      </w:pPr>
      <w:r>
        <w:t xml:space="preserve">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DA6AFD">
      <w:pPr>
        <w:ind w:right="27" w:firstLine="708"/>
        <w:jc w:val="both"/>
      </w:pPr>
      <w:r>
        <w:t xml:space="preserve">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w:t>
      </w:r>
      <w:r>
        <w:lastRenderedPageBreak/>
        <w:t>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r>
        <w:rPr>
          <w:b/>
        </w:rPr>
        <w:t>П О С Т А Н О В И Л:</w:t>
      </w:r>
    </w:p>
    <w:p w:rsidR="002F3DF3" w:rsidRDefault="002F3DF3" w:rsidP="00DA6AFD">
      <w:pPr>
        <w:suppressAutoHyphens/>
        <w:autoSpaceDE w:val="0"/>
        <w:autoSpaceDN w:val="0"/>
        <w:adjustRightInd w:val="0"/>
        <w:ind w:right="27" w:firstLine="567"/>
        <w:jc w:val="both"/>
        <w:rPr>
          <w:b/>
        </w:rPr>
      </w:pPr>
    </w:p>
    <w:p w:rsidR="00D34825" w:rsidRPr="00A96039"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определение Арбитражного суда Приднестровской Молдавской Республики от 2</w:t>
      </w:r>
      <w:r w:rsidR="00474C36">
        <w:rPr>
          <w:spacing w:val="0"/>
          <w:sz w:val="24"/>
          <w:szCs w:val="24"/>
        </w:rPr>
        <w:t>3</w:t>
      </w:r>
      <w:r w:rsidRPr="00F672C8">
        <w:rPr>
          <w:spacing w:val="0"/>
          <w:sz w:val="24"/>
          <w:szCs w:val="24"/>
        </w:rPr>
        <w:t xml:space="preserve"> августа 2016 года по делу № </w:t>
      </w:r>
      <w:r w:rsidR="00474C36">
        <w:rPr>
          <w:spacing w:val="0"/>
          <w:sz w:val="24"/>
          <w:szCs w:val="24"/>
        </w:rPr>
        <w:t>8</w:t>
      </w:r>
      <w:r w:rsidR="005926A8">
        <w:rPr>
          <w:spacing w:val="0"/>
          <w:sz w:val="24"/>
          <w:szCs w:val="24"/>
        </w:rPr>
        <w:t>40</w:t>
      </w:r>
      <w:r w:rsidRPr="00F672C8">
        <w:rPr>
          <w:spacing w:val="0"/>
          <w:sz w:val="24"/>
          <w:szCs w:val="24"/>
        </w:rPr>
        <w:t>/16-0</w:t>
      </w:r>
      <w:r w:rsidR="00474C36">
        <w:rPr>
          <w:spacing w:val="0"/>
          <w:sz w:val="24"/>
          <w:szCs w:val="24"/>
        </w:rPr>
        <w:t>4</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DA6AFD">
      <w:pPr>
        <w:pStyle w:val="a7"/>
        <w:ind w:right="27" w:firstLine="567"/>
        <w:jc w:val="both"/>
      </w:pP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436" w:rsidRDefault="00E81436">
      <w:r>
        <w:separator/>
      </w:r>
    </w:p>
  </w:endnote>
  <w:endnote w:type="continuationSeparator" w:id="0">
    <w:p w:rsidR="00E81436" w:rsidRDefault="00E8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F82404"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F82404"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987016">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436" w:rsidRDefault="00E81436">
      <w:r>
        <w:separator/>
      </w:r>
    </w:p>
  </w:footnote>
  <w:footnote w:type="continuationSeparator" w:id="0">
    <w:p w:rsidR="00E81436" w:rsidRDefault="00E81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741B"/>
    <w:rsid w:val="001D3FB1"/>
    <w:rsid w:val="001D56DA"/>
    <w:rsid w:val="001E1481"/>
    <w:rsid w:val="001E35AB"/>
    <w:rsid w:val="001E5426"/>
    <w:rsid w:val="001E6AB8"/>
    <w:rsid w:val="001F1105"/>
    <w:rsid w:val="001F2ECA"/>
    <w:rsid w:val="001F31A5"/>
    <w:rsid w:val="00201274"/>
    <w:rsid w:val="002102C9"/>
    <w:rsid w:val="002104ED"/>
    <w:rsid w:val="0021089C"/>
    <w:rsid w:val="00216E1B"/>
    <w:rsid w:val="00220855"/>
    <w:rsid w:val="00220D92"/>
    <w:rsid w:val="002235DC"/>
    <w:rsid w:val="00223F25"/>
    <w:rsid w:val="00232485"/>
    <w:rsid w:val="002325D2"/>
    <w:rsid w:val="00232D79"/>
    <w:rsid w:val="00236AE6"/>
    <w:rsid w:val="0023747E"/>
    <w:rsid w:val="00237615"/>
    <w:rsid w:val="00237629"/>
    <w:rsid w:val="00243AD2"/>
    <w:rsid w:val="00244B9F"/>
    <w:rsid w:val="00246BA8"/>
    <w:rsid w:val="00256E94"/>
    <w:rsid w:val="00260324"/>
    <w:rsid w:val="00260C67"/>
    <w:rsid w:val="00260F4B"/>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6DFC"/>
    <w:rsid w:val="005E7E88"/>
    <w:rsid w:val="005F17C0"/>
    <w:rsid w:val="005F34F6"/>
    <w:rsid w:val="005F4430"/>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955"/>
    <w:rsid w:val="006C01F3"/>
    <w:rsid w:val="006C16C6"/>
    <w:rsid w:val="006C6917"/>
    <w:rsid w:val="006E06FC"/>
    <w:rsid w:val="006E101C"/>
    <w:rsid w:val="006E1E73"/>
    <w:rsid w:val="006E3098"/>
    <w:rsid w:val="006E365B"/>
    <w:rsid w:val="006E3AC9"/>
    <w:rsid w:val="006E7081"/>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106D"/>
    <w:rsid w:val="007731C2"/>
    <w:rsid w:val="00773D2E"/>
    <w:rsid w:val="0077487D"/>
    <w:rsid w:val="00776C36"/>
    <w:rsid w:val="00777ACF"/>
    <w:rsid w:val="007823CF"/>
    <w:rsid w:val="00782FEC"/>
    <w:rsid w:val="007831B3"/>
    <w:rsid w:val="00786184"/>
    <w:rsid w:val="00786F52"/>
    <w:rsid w:val="00791A41"/>
    <w:rsid w:val="00792004"/>
    <w:rsid w:val="00794023"/>
    <w:rsid w:val="007A283E"/>
    <w:rsid w:val="007A5FBB"/>
    <w:rsid w:val="007A72D7"/>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8004E2"/>
    <w:rsid w:val="00801E8D"/>
    <w:rsid w:val="00806CF1"/>
    <w:rsid w:val="00806D3D"/>
    <w:rsid w:val="00812FCE"/>
    <w:rsid w:val="00816395"/>
    <w:rsid w:val="00823053"/>
    <w:rsid w:val="00824490"/>
    <w:rsid w:val="008308C3"/>
    <w:rsid w:val="00837F8F"/>
    <w:rsid w:val="008427AB"/>
    <w:rsid w:val="00844B97"/>
    <w:rsid w:val="00845CCA"/>
    <w:rsid w:val="0085320A"/>
    <w:rsid w:val="00853317"/>
    <w:rsid w:val="00856129"/>
    <w:rsid w:val="00856A46"/>
    <w:rsid w:val="00857773"/>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87016"/>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3ED5"/>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B0403"/>
    <w:rsid w:val="00BB239A"/>
    <w:rsid w:val="00BB2928"/>
    <w:rsid w:val="00BB6CC3"/>
    <w:rsid w:val="00BC0782"/>
    <w:rsid w:val="00BC1099"/>
    <w:rsid w:val="00BC3235"/>
    <w:rsid w:val="00BC5840"/>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1E94"/>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371F"/>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64F86-8C35-4CB3-94F9-49E1D2F0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F8FD-BBF2-48FE-B18E-5846F132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2752</Words>
  <Characters>15688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4</cp:revision>
  <cp:lastPrinted>2016-10-04T10:50:00Z</cp:lastPrinted>
  <dcterms:created xsi:type="dcterms:W3CDTF">2016-10-04T10:54:00Z</dcterms:created>
  <dcterms:modified xsi:type="dcterms:W3CDTF">2016-10-05T10:50:00Z</dcterms:modified>
</cp:coreProperties>
</file>