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952973">
      <w:pPr>
        <w:tabs>
          <w:tab w:val="left" w:pos="1879"/>
          <w:tab w:val="left" w:pos="2827"/>
          <w:tab w:val="left" w:pos="4074"/>
          <w:tab w:val="left" w:pos="7499"/>
        </w:tabs>
        <w:jc w:val="both"/>
      </w:pPr>
      <w:r w:rsidRPr="00D8319E">
        <w:t xml:space="preserve">       </w:t>
      </w:r>
      <w:r w:rsidR="00310422" w:rsidRPr="00D8319E">
        <w:t xml:space="preserve"> </w:t>
      </w:r>
      <w:r w:rsidR="00952973">
        <w:rPr>
          <w:lang w:val="en-US"/>
        </w:rPr>
        <w:t xml:space="preserve">     </w:t>
      </w:r>
      <w:bookmarkStart w:id="0" w:name="_GoBack"/>
      <w:bookmarkEnd w:id="0"/>
      <w:r w:rsidR="001C741B" w:rsidRPr="00216E1B">
        <w:t>2</w:t>
      </w:r>
      <w:r w:rsidR="00B75720" w:rsidRPr="00B75720">
        <w:t>7</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1C741B">
        <w:t xml:space="preserve">сентября       </w:t>
      </w:r>
      <w:r w:rsidR="00443858">
        <w:t xml:space="preserve"> </w:t>
      </w:r>
      <w:r w:rsidR="001C741B">
        <w:t xml:space="preserve">    </w:t>
      </w:r>
      <w:r w:rsidR="00A9688E">
        <w:t>1</w:t>
      </w:r>
      <w:r w:rsidR="00C80099">
        <w:t>6</w:t>
      </w:r>
      <w:r w:rsidR="007D1AB2" w:rsidRPr="00F64E02">
        <w:t xml:space="preserve">                                                       </w:t>
      </w:r>
      <w:r w:rsidR="007318D5">
        <w:t xml:space="preserve"> </w:t>
      </w:r>
      <w:r w:rsidR="00D20B77">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B75720" w:rsidRPr="00B75720">
        <w:t>2</w:t>
      </w:r>
      <w:r w:rsidR="00CB371F">
        <w:t>9</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CB371F">
        <w:t>832</w:t>
      </w:r>
      <w:r w:rsidR="00EF3E9E" w:rsidRPr="00E67F49">
        <w:t>/1</w:t>
      </w:r>
      <w:r w:rsidR="001C741B">
        <w:t>6</w:t>
      </w:r>
      <w:r w:rsidR="00EF3E9E" w:rsidRPr="00E67F49">
        <w:t>-0</w:t>
      </w:r>
      <w:r w:rsidR="00CB371F">
        <w:t>4</w:t>
      </w:r>
      <w:r>
        <w:t xml:space="preserve">      </w:t>
      </w:r>
    </w:p>
    <w:p w:rsidR="009830F1" w:rsidRDefault="009830F1" w:rsidP="00EF3E9E">
      <w:pPr>
        <w:autoSpaceDE w:val="0"/>
        <w:autoSpaceDN w:val="0"/>
        <w:adjustRightInd w:val="0"/>
        <w:ind w:right="-398" w:firstLine="567"/>
        <w:jc w:val="both"/>
      </w:pPr>
    </w:p>
    <w:p w:rsidR="00216E1B" w:rsidRDefault="00EF3E9E" w:rsidP="00F22DCB">
      <w:pPr>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Приднестровского республиканского банка на определение суда от 2</w:t>
      </w:r>
      <w:r w:rsidR="00CB371F">
        <w:t>3</w:t>
      </w:r>
      <w:r w:rsidR="00B75720" w:rsidRPr="009A5E9A">
        <w:t xml:space="preserve"> августа 2016 года о прекращении производства по делу №</w:t>
      </w:r>
      <w:r w:rsidR="00B75720">
        <w:t xml:space="preserve"> </w:t>
      </w:r>
      <w:r w:rsidR="00CB371F">
        <w:t>832/16-04</w:t>
      </w:r>
      <w:r w:rsidR="00B75720" w:rsidRPr="009A5E9A">
        <w:t xml:space="preserve"> (судья </w:t>
      </w:r>
      <w:r w:rsidR="00CB371F">
        <w:t>Романенко А</w:t>
      </w:r>
      <w:r w:rsidR="00B75720" w:rsidRPr="009A5E9A">
        <w:t xml:space="preserve">.П.), возбужденному по заявлению Приднестровского республиканского банка (г.Тирасполь, ул.25 Октября, 71) к </w:t>
      </w:r>
      <w:r w:rsidR="00B75720">
        <w:t xml:space="preserve">обществу с ограниченной ответственностью </w:t>
      </w:r>
      <w:r w:rsidR="00CB371F">
        <w:t>«Мебельная фабрика «Евростиль» (г.Бендеры, ул.Суворова, 7, встроенный магазин)</w:t>
      </w:r>
      <w:r w:rsidR="00B75720">
        <w:t xml:space="preserve"> </w:t>
      </w:r>
      <w:r w:rsidR="00B75720" w:rsidRPr="009A5E9A">
        <w:t>о взыскании штрафа,</w:t>
      </w:r>
      <w:r w:rsidR="00B75720">
        <w:t xml:space="preserve"> </w:t>
      </w:r>
      <w:r w:rsidR="00360A07">
        <w:t>при участии в судебном заседании представителя заявителя Романченко И.Г. (доверенность от 14 июня 2016 года),</w:t>
      </w:r>
    </w:p>
    <w:p w:rsidR="00216E1B" w:rsidRPr="006C4206" w:rsidRDefault="00216E1B" w:rsidP="00F22DCB">
      <w:pPr>
        <w:suppressAutoHyphens/>
        <w:autoSpaceDE w:val="0"/>
        <w:autoSpaceDN w:val="0"/>
        <w:adjustRightInd w:val="0"/>
        <w:ind w:firstLine="567"/>
        <w:jc w:val="both"/>
        <w:rPr>
          <w:b/>
          <w:i/>
        </w:rPr>
      </w:pPr>
    </w:p>
    <w:p w:rsidR="00216E1B" w:rsidRDefault="00216E1B" w:rsidP="00F22DCB">
      <w:pPr>
        <w:ind w:firstLine="567"/>
        <w:rPr>
          <w:b/>
        </w:rPr>
      </w:pPr>
      <w:r w:rsidRPr="0049013F">
        <w:rPr>
          <w:b/>
        </w:rPr>
        <w:t>УСТАНОВИЛ:</w:t>
      </w:r>
    </w:p>
    <w:p w:rsidR="00216E1B" w:rsidRPr="006C4206" w:rsidRDefault="00216E1B" w:rsidP="00F22DCB">
      <w:pPr>
        <w:ind w:firstLine="567"/>
        <w:rPr>
          <w:b/>
          <w:i/>
        </w:rPr>
      </w:pPr>
    </w:p>
    <w:p w:rsidR="00272ADF" w:rsidRDefault="00B75720" w:rsidP="00F22DCB">
      <w:pPr>
        <w:ind w:firstLine="567"/>
        <w:jc w:val="both"/>
      </w:pPr>
      <w:r w:rsidRPr="00A96039">
        <w:rPr>
          <w:rStyle w:val="0pt"/>
          <w:sz w:val="24"/>
          <w:szCs w:val="24"/>
        </w:rPr>
        <w:t xml:space="preserve">Приднестровский Республиканский банк Приднестровской Молдавской Республики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t>обществу с ограниченной ответственностью «</w:t>
      </w:r>
      <w:r w:rsidR="00CB371F">
        <w:t>Мебельная фабрика «Евростиль</w:t>
      </w:r>
      <w:r>
        <w:t>»</w:t>
      </w:r>
      <w:r w:rsidR="00216E1B" w:rsidRPr="0066298F">
        <w:t xml:space="preserve"> </w:t>
      </w:r>
      <w:r w:rsidR="00216E1B">
        <w:t xml:space="preserve">(далее – </w:t>
      </w:r>
      <w:r>
        <w:t>ОО</w:t>
      </w:r>
      <w:r w:rsidR="00216E1B">
        <w:t>О «</w:t>
      </w:r>
      <w:r w:rsidR="00CB371F">
        <w:t>Мебельная фабрика «Евростиль</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F22DCB">
      <w:pPr>
        <w:ind w:firstLine="567"/>
        <w:jc w:val="both"/>
      </w:pPr>
      <w:r>
        <w:t xml:space="preserve">Определением от </w:t>
      </w:r>
      <w:r w:rsidR="00272ADF" w:rsidRPr="009A5E9A">
        <w:t>2</w:t>
      </w:r>
      <w:r w:rsidR="00CB371F">
        <w:t>3</w:t>
      </w:r>
      <w:r w:rsidR="00272ADF" w:rsidRPr="009A5E9A">
        <w:t xml:space="preserve"> августа 2016 года </w:t>
      </w:r>
      <w:r>
        <w:t xml:space="preserve">Арбитражный суд ПМР </w:t>
      </w:r>
      <w:r w:rsidR="00272ADF">
        <w:t xml:space="preserve">производство </w:t>
      </w:r>
      <w:r w:rsidR="00272ADF" w:rsidRPr="009A5E9A">
        <w:t>по делу №</w:t>
      </w:r>
      <w:r w:rsidR="00272ADF">
        <w:t xml:space="preserve"> </w:t>
      </w:r>
      <w:r w:rsidR="00CB371F">
        <w:t>832</w:t>
      </w:r>
      <w:r w:rsidR="00272ADF" w:rsidRPr="009A5E9A">
        <w:t>/16-0</w:t>
      </w:r>
      <w:r w:rsidR="00CB371F">
        <w:t>4</w:t>
      </w:r>
      <w:r w:rsidR="00272ADF" w:rsidRPr="009A5E9A">
        <w:t xml:space="preserve"> </w:t>
      </w:r>
      <w:r w:rsidR="00272ADF">
        <w:t xml:space="preserve">прекратил. </w:t>
      </w:r>
    </w:p>
    <w:p w:rsidR="00216E1B" w:rsidRDefault="00272ADF" w:rsidP="00F22DCB">
      <w:pPr>
        <w:tabs>
          <w:tab w:val="left" w:pos="3660"/>
        </w:tabs>
        <w:ind w:firstLine="567"/>
        <w:jc w:val="both"/>
      </w:pPr>
      <w:r>
        <w:t>Заявитель</w:t>
      </w:r>
      <w:r w:rsidR="00216E1B">
        <w:t xml:space="preserve">, не согласившись с принятым определением, </w:t>
      </w:r>
      <w:r>
        <w:t xml:space="preserve">06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 2</w:t>
      </w:r>
      <w:r w:rsidR="00CB371F">
        <w:t>3</w:t>
      </w:r>
      <w:r w:rsidRPr="009A5E9A">
        <w:t xml:space="preserve"> августа 2016 года о прекращении производства по делу №</w:t>
      </w:r>
      <w:r>
        <w:t xml:space="preserve"> </w:t>
      </w:r>
      <w:r w:rsidR="00CB371F">
        <w:t>832</w:t>
      </w:r>
      <w:r w:rsidRPr="009A5E9A">
        <w:t>/16-0</w:t>
      </w:r>
      <w:r w:rsidR="00CB371F">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272ADF" w:rsidP="00F22DCB">
      <w:pPr>
        <w:ind w:firstLine="567"/>
        <w:jc w:val="both"/>
      </w:pPr>
      <w:r>
        <w:t>09</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16E1B">
        <w:t>2</w:t>
      </w:r>
      <w:r>
        <w:t>7</w:t>
      </w:r>
      <w:r w:rsidR="00D64F91">
        <w:t xml:space="preserve"> </w:t>
      </w:r>
      <w:r w:rsidR="00216E1B">
        <w:t xml:space="preserve">сентября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612A29">
      <w:pPr>
        <w:ind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1</w:t>
      </w:r>
      <w:r w:rsidR="00CB371F">
        <w:t>89</w:t>
      </w:r>
      <w:r w:rsidR="00612A29">
        <w:t xml:space="preserve"> от 12 сентября 2016 года, согласно которому</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612A29">
        <w:t>ООО «</w:t>
      </w:r>
      <w:r w:rsidR="00CB371F">
        <w:t>Мебельная фабрика «Евростиль</w:t>
      </w:r>
      <w:r w:rsidR="00612A29">
        <w:t>»</w:t>
      </w:r>
      <w:r w:rsidR="00612A29" w:rsidRPr="006B104F">
        <w:t xml:space="preserve"> </w:t>
      </w:r>
      <w:r w:rsidR="00612A29">
        <w:t xml:space="preserve">по месту </w:t>
      </w:r>
      <w:r w:rsidR="00612A29">
        <w:lastRenderedPageBreak/>
        <w:t>нахождения юридического лица в порядке, предусмотренном статьей 102-2</w:t>
      </w:r>
      <w:r>
        <w:t xml:space="preserve"> АПК ПМР</w:t>
      </w:r>
      <w:r w:rsidR="00612A29">
        <w:t xml:space="preserve">, </w:t>
      </w:r>
      <w:r w:rsidR="00612A29" w:rsidRPr="0057502D">
        <w:t>была получена</w:t>
      </w:r>
      <w:r w:rsidR="00612A29" w:rsidRPr="0057502D">
        <w:rPr>
          <w:rStyle w:val="FontStyle61"/>
          <w:sz w:val="24"/>
          <w:szCs w:val="24"/>
        </w:rPr>
        <w:t xml:space="preserve"> </w:t>
      </w:r>
      <w:r w:rsidR="00612A29">
        <w:rPr>
          <w:rStyle w:val="FontStyle61"/>
          <w:sz w:val="24"/>
          <w:szCs w:val="24"/>
        </w:rPr>
        <w:t>им 13 сентября 2016 года</w:t>
      </w:r>
      <w:r w:rsidR="00612A29" w:rsidRPr="0057502D">
        <w:t>,</w:t>
      </w:r>
      <w:r w:rsidR="00612A29">
        <w:t xml:space="preserve"> то есть своевременно.</w:t>
      </w:r>
      <w:r w:rsidR="00612A29" w:rsidRPr="0057502D">
        <w:t xml:space="preserve"> </w:t>
      </w:r>
    </w:p>
    <w:p w:rsidR="00612A29" w:rsidRDefault="00612A29" w:rsidP="00612A29">
      <w:pPr>
        <w:autoSpaceDE w:val="0"/>
        <w:autoSpaceDN w:val="0"/>
        <w:adjustRightInd w:val="0"/>
        <w:ind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F22DCB">
      <w:pPr>
        <w:autoSpaceDE w:val="0"/>
        <w:autoSpaceDN w:val="0"/>
        <w:adjustRightInd w:val="0"/>
        <w:ind w:firstLine="567"/>
        <w:jc w:val="both"/>
      </w:pPr>
      <w:r w:rsidRPr="00B57968">
        <w:t>Кассационная жалоба рассмотрена</w:t>
      </w:r>
      <w:r>
        <w:t xml:space="preserve"> и резолютивная часть постановления оглашена </w:t>
      </w:r>
      <w:r w:rsidR="00612A29">
        <w:t>27</w:t>
      </w:r>
      <w:r w:rsidR="001E1481">
        <w:t xml:space="preserve"> </w:t>
      </w:r>
      <w:r w:rsidR="00612A29">
        <w:t xml:space="preserve">сентября </w:t>
      </w:r>
      <w:r w:rsidR="001E1481">
        <w:t>2016 года</w:t>
      </w:r>
      <w:r w:rsidRPr="00B57968">
        <w:t xml:space="preserve">. Полный текст Постановления изготовлен </w:t>
      </w:r>
      <w:r w:rsidR="00612A29">
        <w:t>03</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F22DCB">
      <w:pPr>
        <w:ind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2C5440">
      <w:pPr>
        <w:ind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2C5440">
      <w:pPr>
        <w:ind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2C5440">
      <w:pPr>
        <w:ind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926BDF">
      <w:pPr>
        <w:ind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C532E6">
      <w:pPr>
        <w:tabs>
          <w:tab w:val="left" w:pos="3660"/>
        </w:tabs>
        <w:ind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от 2</w:t>
      </w:r>
      <w:r w:rsidR="00535364" w:rsidRPr="00535364">
        <w:t>3</w:t>
      </w:r>
      <w:r w:rsidR="00C532E6" w:rsidRPr="009A5E9A">
        <w:t xml:space="preserve"> августа 2016 года по делу №</w:t>
      </w:r>
      <w:r w:rsidR="00C532E6">
        <w:t xml:space="preserve"> </w:t>
      </w:r>
      <w:r w:rsidR="00535364" w:rsidRPr="00535364">
        <w:t>832</w:t>
      </w:r>
      <w:r w:rsidR="00C532E6" w:rsidRPr="009A5E9A">
        <w:t>/16-0</w:t>
      </w:r>
      <w:r w:rsidR="00535364" w:rsidRPr="00535364">
        <w:t>4</w:t>
      </w:r>
      <w:r w:rsidR="00C532E6" w:rsidRPr="009A5E9A">
        <w:t xml:space="preserve"> </w:t>
      </w:r>
      <w:r w:rsidR="00C532E6">
        <w:t xml:space="preserve">и передав дело на рассмотрение  суда первой инстанции. </w:t>
      </w:r>
    </w:p>
    <w:p w:rsidR="00912F92" w:rsidRDefault="00912F92" w:rsidP="00C532E6">
      <w:pPr>
        <w:tabs>
          <w:tab w:val="left" w:pos="3660"/>
        </w:tabs>
        <w:ind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F22DCB">
      <w:pPr>
        <w:ind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F22DCB">
      <w:pPr>
        <w:ind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о взыскании с ООО «</w:t>
      </w:r>
      <w:r w:rsidR="00CB371F">
        <w:t>Мебельная фабрика «Евростиль</w:t>
      </w:r>
      <w:r w:rsidR="00094F58">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0E537F">
      <w:pPr>
        <w:ind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w:t>
      </w:r>
      <w:r>
        <w:lastRenderedPageBreak/>
        <w:t>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F22DCB">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404B9A" w:rsidRDefault="00404B9A" w:rsidP="00F22DCB">
      <w:pPr>
        <w:ind w:firstLine="567"/>
        <w:jc w:val="both"/>
      </w:pPr>
      <w:r>
        <w:t>Согласно имеющемуся в материалах дела решению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CB371F">
        <w:t>494</w:t>
      </w:r>
      <w:r w:rsidR="00F709C4">
        <w:t xml:space="preserve"> от </w:t>
      </w:r>
      <w:r w:rsidR="00CB371F">
        <w:t>22</w:t>
      </w:r>
      <w:r w:rsidR="00F709C4">
        <w:t xml:space="preserve"> мая 2016 года</w:t>
      </w:r>
      <w:r w:rsidR="00B86A26" w:rsidRPr="00B86A26">
        <w:t xml:space="preserve"> ООО «</w:t>
      </w:r>
      <w:r w:rsidR="00CB371F">
        <w:t>Мебельная фабрика «Евростиль</w:t>
      </w:r>
      <w:r w:rsidR="00B86A26" w:rsidRPr="00B86A26">
        <w:t>» нарушило установленные пунктом 3 статьи 6 Закона ПМР «О валютном регулировании и валютном контроле» сроки репатриации валютной выручки по декларации о репатриации №</w:t>
      </w:r>
      <w:r w:rsidR="00B86A26">
        <w:t xml:space="preserve"> </w:t>
      </w:r>
      <w:r w:rsidR="00CB371F">
        <w:t>3</w:t>
      </w:r>
      <w:r w:rsidR="00B86A26" w:rsidRPr="00B86A26">
        <w:t>00/00</w:t>
      </w:r>
      <w:r w:rsidR="00CB371F">
        <w:t>2648</w:t>
      </w:r>
      <w:r w:rsidR="00B86A26" w:rsidRPr="00B86A26">
        <w:t>/</w:t>
      </w:r>
      <w:r w:rsidR="00B86A26">
        <w:t>2</w:t>
      </w:r>
      <w:r w:rsidR="00B86A26" w:rsidRPr="00B86A26">
        <w:t xml:space="preserve">10 от </w:t>
      </w:r>
      <w:r w:rsidR="00CB371F">
        <w:t>29</w:t>
      </w:r>
      <w:r w:rsidR="00B86A26" w:rsidRPr="00B86A26">
        <w:t xml:space="preserve"> </w:t>
      </w:r>
      <w:r w:rsidR="00CB371F">
        <w:t>м</w:t>
      </w:r>
      <w:r w:rsidR="00881159">
        <w:t>а</w:t>
      </w:r>
      <w:r w:rsidR="00CB371F">
        <w:t>я</w:t>
      </w:r>
      <w:r w:rsidR="00881159">
        <w:t xml:space="preserve"> 201</w:t>
      </w:r>
      <w:r w:rsidR="00CB371F">
        <w:t>5</w:t>
      </w:r>
      <w:r w:rsidR="00881159">
        <w:t xml:space="preserve"> года</w:t>
      </w:r>
      <w:r w:rsidR="00B86A26" w:rsidRPr="00B86A26">
        <w:t xml:space="preserve"> на сумму</w:t>
      </w:r>
      <w:r w:rsidR="00CB371F">
        <w:t xml:space="preserve"> 3500,0</w:t>
      </w:r>
      <w:r w:rsidR="00881159">
        <w:t>0</w:t>
      </w:r>
      <w:r w:rsidR="00B86A26" w:rsidRPr="00B86A26">
        <w:t xml:space="preserve"> долларов США. Срок репатриации истек </w:t>
      </w:r>
      <w:r w:rsidR="00CB371F">
        <w:t>24</w:t>
      </w:r>
      <w:r w:rsidR="00B86A26" w:rsidRPr="00B86A26">
        <w:t xml:space="preserve"> </w:t>
      </w:r>
      <w:r w:rsidR="00CB371F">
        <w:t xml:space="preserve">декабря </w:t>
      </w:r>
      <w:r w:rsidR="00B86A26" w:rsidRPr="00B86A26">
        <w:t>201</w:t>
      </w:r>
      <w:r w:rsidR="00881159">
        <w:t>5</w:t>
      </w:r>
      <w:r w:rsidR="00B86A26" w:rsidRPr="00B86A26">
        <w:t xml:space="preserve"> года.</w:t>
      </w:r>
    </w:p>
    <w:p w:rsidR="00F709C4" w:rsidRDefault="00F709C4" w:rsidP="00F22DCB">
      <w:pPr>
        <w:ind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F22DCB">
      <w:pPr>
        <w:ind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F22DCB">
      <w:pPr>
        <w:ind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091035">
      <w:pPr>
        <w:ind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Приднестровский Республиканский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091035">
      <w:pPr>
        <w:ind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C638A9" w:rsidRPr="00B86A26">
        <w:t>ООО «</w:t>
      </w:r>
      <w:r w:rsidR="00CB371F">
        <w:t>Мебельная фабрика «Евростиль</w:t>
      </w:r>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091035">
      <w:pPr>
        <w:ind w:firstLine="567"/>
        <w:jc w:val="both"/>
      </w:pPr>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420AD5" w:rsidRPr="00B86A26">
        <w:t>ООО «</w:t>
      </w:r>
      <w:r w:rsidR="00CB371F">
        <w:t>Мебельная фабрика «Евростиль</w:t>
      </w:r>
      <w:r w:rsidR="00420AD5" w:rsidRPr="00B86A26">
        <w:t>»</w:t>
      </w:r>
      <w:r w:rsidR="00420AD5">
        <w:t xml:space="preserve"> правонарушение следует квалифицировать как администрат</w:t>
      </w:r>
      <w:r w:rsidR="00455952">
        <w:t>и</w:t>
      </w:r>
      <w:r w:rsidR="00420AD5">
        <w:t>вное</w:t>
      </w:r>
      <w:r w:rsidR="00455952">
        <w:t xml:space="preserve">, а названное выше решение ПРБ </w:t>
      </w:r>
      <w:r w:rsidR="00CB371F">
        <w:t>№ 494 от 22 мая 2016 года</w:t>
      </w:r>
      <w:r w:rsidR="00CB371F" w:rsidRPr="00B86A26">
        <w:t xml:space="preserve"> </w:t>
      </w:r>
      <w:r w:rsidR="00455952">
        <w:t xml:space="preserve">о наложении на  общество штрафа </w:t>
      </w:r>
      <w:r w:rsidR="00455952">
        <w:lastRenderedPageBreak/>
        <w:t xml:space="preserve">– как акт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091035">
      <w:pPr>
        <w:ind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091035">
      <w:pPr>
        <w:ind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091035">
      <w:pPr>
        <w:ind w:firstLine="567"/>
        <w:jc w:val="both"/>
      </w:pPr>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FD61BB">
      <w:pPr>
        <w:ind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КоАП ПМР и процессуального права (подпункта 1) статьи 74 АПК ПМР). </w:t>
      </w:r>
    </w:p>
    <w:p w:rsidR="00125B6C" w:rsidRDefault="0050055F" w:rsidP="00FD61BB">
      <w:pPr>
        <w:ind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50055F">
      <w:pPr>
        <w:ind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50055F">
      <w:pPr>
        <w:ind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50055F">
      <w:pPr>
        <w:ind w:firstLine="708"/>
        <w:jc w:val="both"/>
      </w:pPr>
      <w:r>
        <w:t xml:space="preserve">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w:t>
      </w:r>
      <w:r>
        <w:lastRenderedPageBreak/>
        <w:t>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50055F">
      <w:pPr>
        <w:ind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50055F">
      <w:pPr>
        <w:ind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50055F">
      <w:pPr>
        <w:ind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FE7D80">
      <w:pPr>
        <w:ind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FE7D80">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FE7D80">
      <w:pPr>
        <w:ind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50055F">
      <w:pPr>
        <w:ind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34825">
      <w:pPr>
        <w:ind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F22DCB">
      <w:pPr>
        <w:ind w:firstLine="567"/>
        <w:jc w:val="both"/>
      </w:pPr>
    </w:p>
    <w:p w:rsidR="002F3DF3" w:rsidRDefault="002F3DF3" w:rsidP="00F672C8">
      <w:pPr>
        <w:suppressAutoHyphens/>
        <w:autoSpaceDE w:val="0"/>
        <w:autoSpaceDN w:val="0"/>
        <w:adjustRightInd w:val="0"/>
        <w:ind w:firstLine="567"/>
        <w:jc w:val="both"/>
        <w:rPr>
          <w:b/>
        </w:rPr>
      </w:pPr>
      <w:r>
        <w:rPr>
          <w:b/>
        </w:rPr>
        <w:t>П О С Т А Н О В И Л:</w:t>
      </w:r>
    </w:p>
    <w:p w:rsidR="002F3DF3" w:rsidRDefault="002F3DF3" w:rsidP="00F672C8">
      <w:pPr>
        <w:suppressAutoHyphens/>
        <w:autoSpaceDE w:val="0"/>
        <w:autoSpaceDN w:val="0"/>
        <w:adjustRightInd w:val="0"/>
        <w:ind w:firstLine="567"/>
        <w:jc w:val="both"/>
        <w:rPr>
          <w:b/>
        </w:rPr>
      </w:pPr>
    </w:p>
    <w:p w:rsidR="00D34825" w:rsidRPr="00A96039" w:rsidRDefault="00F672C8" w:rsidP="00F672C8">
      <w:pPr>
        <w:pStyle w:val="1"/>
        <w:shd w:val="clear" w:color="auto" w:fill="auto"/>
        <w:spacing w:before="0"/>
        <w:ind w:right="20" w:firstLine="567"/>
        <w:rPr>
          <w:spacing w:val="0"/>
          <w:sz w:val="24"/>
          <w:szCs w:val="24"/>
        </w:rPr>
      </w:pPr>
      <w:r>
        <w:rPr>
          <w:spacing w:val="0"/>
          <w:sz w:val="24"/>
          <w:szCs w:val="24"/>
        </w:rPr>
        <w:t xml:space="preserve">Оставить </w:t>
      </w:r>
      <w:r w:rsidRPr="00F672C8">
        <w:rPr>
          <w:spacing w:val="0"/>
          <w:sz w:val="24"/>
          <w:szCs w:val="24"/>
        </w:rPr>
        <w:t>определение Арбитражного суда Приднестровской Молдавской Республики от 2</w:t>
      </w:r>
      <w:r w:rsidR="00CB371F">
        <w:rPr>
          <w:spacing w:val="0"/>
          <w:sz w:val="24"/>
          <w:szCs w:val="24"/>
        </w:rPr>
        <w:t>3</w:t>
      </w:r>
      <w:r w:rsidRPr="00F672C8">
        <w:rPr>
          <w:spacing w:val="0"/>
          <w:sz w:val="24"/>
          <w:szCs w:val="24"/>
        </w:rPr>
        <w:t xml:space="preserve"> августа 2016 года по делу № </w:t>
      </w:r>
      <w:r w:rsidR="00CB371F">
        <w:rPr>
          <w:spacing w:val="0"/>
          <w:sz w:val="24"/>
          <w:szCs w:val="24"/>
        </w:rPr>
        <w:t>832</w:t>
      </w:r>
      <w:r w:rsidRPr="00F672C8">
        <w:rPr>
          <w:spacing w:val="0"/>
          <w:sz w:val="24"/>
          <w:szCs w:val="24"/>
        </w:rPr>
        <w:t>/16-0</w:t>
      </w:r>
      <w:r w:rsidR="00CB371F">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F672C8">
      <w:pPr>
        <w:pStyle w:val="a7"/>
        <w:ind w:firstLine="567"/>
        <w:jc w:val="both"/>
      </w:pPr>
    </w:p>
    <w:p w:rsidR="002F3DF3" w:rsidRPr="00016243" w:rsidRDefault="002F3DF3" w:rsidP="00F672C8">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F672C8">
      <w:pPr>
        <w:suppressAutoHyphens/>
        <w:autoSpaceDE w:val="0"/>
        <w:autoSpaceDN w:val="0"/>
        <w:adjustRightInd w:val="0"/>
        <w:ind w:firstLine="567"/>
        <w:jc w:val="both"/>
      </w:pPr>
    </w:p>
    <w:p w:rsidR="002F3DF3" w:rsidRDefault="002F3DF3" w:rsidP="00F672C8">
      <w:pPr>
        <w:suppressAutoHyphens/>
        <w:autoSpaceDE w:val="0"/>
        <w:autoSpaceDN w:val="0"/>
        <w:adjustRightInd w:val="0"/>
        <w:ind w:firstLine="567"/>
        <w:jc w:val="both"/>
      </w:pPr>
      <w:r>
        <w:t xml:space="preserve">Заместитель Председателя </w:t>
      </w:r>
    </w:p>
    <w:p w:rsidR="002F3DF3" w:rsidRDefault="002F3DF3" w:rsidP="00F672C8">
      <w:pPr>
        <w:suppressAutoHyphens/>
        <w:autoSpaceDE w:val="0"/>
        <w:autoSpaceDN w:val="0"/>
        <w:adjustRightInd w:val="0"/>
        <w:ind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2F" w:rsidRDefault="00FD1A2F">
      <w:r>
        <w:separator/>
      </w:r>
    </w:p>
  </w:endnote>
  <w:endnote w:type="continuationSeparator" w:id="0">
    <w:p w:rsidR="00FD1A2F" w:rsidRDefault="00FD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E607BC"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E607BC"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952973">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2F" w:rsidRDefault="00FD1A2F">
      <w:r>
        <w:separator/>
      </w:r>
    </w:p>
  </w:footnote>
  <w:footnote w:type="continuationSeparator" w:id="0">
    <w:p w:rsidR="00FD1A2F" w:rsidRDefault="00FD1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6B45"/>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530D"/>
    <w:rsid w:val="0041764D"/>
    <w:rsid w:val="00420AD5"/>
    <w:rsid w:val="0042528C"/>
    <w:rsid w:val="0042590B"/>
    <w:rsid w:val="00437409"/>
    <w:rsid w:val="00440C9B"/>
    <w:rsid w:val="00443858"/>
    <w:rsid w:val="0044774B"/>
    <w:rsid w:val="00455952"/>
    <w:rsid w:val="004634A4"/>
    <w:rsid w:val="00466EC1"/>
    <w:rsid w:val="004672C5"/>
    <w:rsid w:val="00467D79"/>
    <w:rsid w:val="004700C5"/>
    <w:rsid w:val="004713F7"/>
    <w:rsid w:val="004768F9"/>
    <w:rsid w:val="00480B17"/>
    <w:rsid w:val="00482DAD"/>
    <w:rsid w:val="00485BF2"/>
    <w:rsid w:val="004A09F9"/>
    <w:rsid w:val="004A1033"/>
    <w:rsid w:val="004A215E"/>
    <w:rsid w:val="004A2F43"/>
    <w:rsid w:val="004B2AB5"/>
    <w:rsid w:val="004B3729"/>
    <w:rsid w:val="004C080C"/>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1C25"/>
    <w:rsid w:val="00535364"/>
    <w:rsid w:val="00537270"/>
    <w:rsid w:val="0054094F"/>
    <w:rsid w:val="00541F15"/>
    <w:rsid w:val="0054320C"/>
    <w:rsid w:val="00543F4E"/>
    <w:rsid w:val="00555700"/>
    <w:rsid w:val="00556A79"/>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F34DD"/>
    <w:rsid w:val="006F7BD1"/>
    <w:rsid w:val="00702D2A"/>
    <w:rsid w:val="00711729"/>
    <w:rsid w:val="00717F11"/>
    <w:rsid w:val="00724120"/>
    <w:rsid w:val="007256FB"/>
    <w:rsid w:val="0072630F"/>
    <w:rsid w:val="0072644C"/>
    <w:rsid w:val="007309DA"/>
    <w:rsid w:val="007318D5"/>
    <w:rsid w:val="00741213"/>
    <w:rsid w:val="00755016"/>
    <w:rsid w:val="00757D8D"/>
    <w:rsid w:val="00761701"/>
    <w:rsid w:val="00766FED"/>
    <w:rsid w:val="00767619"/>
    <w:rsid w:val="00767D2A"/>
    <w:rsid w:val="0077106D"/>
    <w:rsid w:val="00772983"/>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2973"/>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32533"/>
    <w:rsid w:val="00A32A95"/>
    <w:rsid w:val="00A37999"/>
    <w:rsid w:val="00A44D02"/>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71F"/>
    <w:rsid w:val="00CB3E25"/>
    <w:rsid w:val="00CC0720"/>
    <w:rsid w:val="00CC171E"/>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0B77"/>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884"/>
    <w:rsid w:val="00D93E7D"/>
    <w:rsid w:val="00D95905"/>
    <w:rsid w:val="00DA02D0"/>
    <w:rsid w:val="00DA0D65"/>
    <w:rsid w:val="00DA4E74"/>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07BC"/>
    <w:rsid w:val="00E619AA"/>
    <w:rsid w:val="00E63645"/>
    <w:rsid w:val="00E646ED"/>
    <w:rsid w:val="00E65EB0"/>
    <w:rsid w:val="00E66666"/>
    <w:rsid w:val="00E76F7D"/>
    <w:rsid w:val="00E80B36"/>
    <w:rsid w:val="00E83B33"/>
    <w:rsid w:val="00E8416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74"/>
    <w:rsid w:val="00F86DB1"/>
    <w:rsid w:val="00F919A4"/>
    <w:rsid w:val="00FA0EA8"/>
    <w:rsid w:val="00FB0475"/>
    <w:rsid w:val="00FB1F16"/>
    <w:rsid w:val="00FB2044"/>
    <w:rsid w:val="00FB3D43"/>
    <w:rsid w:val="00FB735F"/>
    <w:rsid w:val="00FC1FDA"/>
    <w:rsid w:val="00FC3DCD"/>
    <w:rsid w:val="00FD0908"/>
    <w:rsid w:val="00FD1A2F"/>
    <w:rsid w:val="00FD334C"/>
    <w:rsid w:val="00FD61BB"/>
    <w:rsid w:val="00FE1C83"/>
    <w:rsid w:val="00FE6CF3"/>
    <w:rsid w:val="00FE73B4"/>
    <w:rsid w:val="00FE7D80"/>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35918-70CE-418E-82F5-FC8F2C7D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E34C-E922-4F21-9FA6-10E9D391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2710</Words>
  <Characters>15452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6</cp:revision>
  <cp:lastPrinted>2016-10-04T09:02:00Z</cp:lastPrinted>
  <dcterms:created xsi:type="dcterms:W3CDTF">2016-10-04T10:13:00Z</dcterms:created>
  <dcterms:modified xsi:type="dcterms:W3CDTF">2016-10-05T08:14:00Z</dcterms:modified>
</cp:coreProperties>
</file>