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FD7D8E">
      <w:pPr>
        <w:tabs>
          <w:tab w:val="left" w:pos="1879"/>
          <w:tab w:val="left" w:pos="2827"/>
          <w:tab w:val="left" w:pos="4074"/>
          <w:tab w:val="left" w:pos="7499"/>
        </w:tabs>
        <w:jc w:val="both"/>
      </w:pPr>
      <w:r w:rsidRPr="00D8319E">
        <w:t xml:space="preserve">       </w:t>
      </w:r>
      <w:r w:rsidR="00310422" w:rsidRPr="00D8319E">
        <w:t xml:space="preserve"> </w:t>
      </w:r>
      <w:r w:rsidR="00FD7D8E">
        <w:rPr>
          <w:lang w:val="en-US"/>
        </w:rPr>
        <w:t xml:space="preserve">      </w:t>
      </w:r>
      <w:r w:rsidR="00CD4B4A">
        <w:t>2</w:t>
      </w:r>
      <w:r w:rsidR="00323EBB">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CD4B4A">
        <w:t>2</w:t>
      </w:r>
      <w:r w:rsidR="00323EBB">
        <w:t>28</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323EBB">
        <w:t>75</w:t>
      </w:r>
      <w:r w:rsidR="00CD4B4A">
        <w:t>6</w:t>
      </w:r>
      <w:r w:rsidR="00EF3E9E" w:rsidRPr="00E67F49">
        <w:t>/1</w:t>
      </w:r>
      <w:r w:rsidR="001C741B">
        <w:t>6</w:t>
      </w:r>
      <w:r w:rsidR="00EF3E9E" w:rsidRPr="00E67F49">
        <w:t>-0</w:t>
      </w:r>
      <w:r w:rsidR="00323EBB">
        <w:t>6</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323EBB">
        <w:t>2</w:t>
      </w:r>
      <w:r w:rsidR="006E76DE">
        <w:t>0</w:t>
      </w:r>
      <w:r w:rsidR="00B75720" w:rsidRPr="009A5E9A">
        <w:t xml:space="preserve"> </w:t>
      </w:r>
      <w:r w:rsidR="00A020FF">
        <w:t xml:space="preserve">сентября </w:t>
      </w:r>
      <w:r w:rsidR="00B75720" w:rsidRPr="009A5E9A">
        <w:t>2016 года о прекращении производства по делу №</w:t>
      </w:r>
      <w:r w:rsidR="00CD4B4A">
        <w:t xml:space="preserve"> </w:t>
      </w:r>
      <w:r w:rsidR="00323EBB">
        <w:t>75</w:t>
      </w:r>
      <w:r w:rsidR="00CD4B4A">
        <w:t>6</w:t>
      </w:r>
      <w:r w:rsidR="00B75720" w:rsidRPr="009A5E9A">
        <w:t>/16-0</w:t>
      </w:r>
      <w:r w:rsidR="00323EBB">
        <w:t>6</w:t>
      </w:r>
      <w:r w:rsidR="00B75720" w:rsidRPr="009A5E9A">
        <w:t xml:space="preserve"> (судья </w:t>
      </w:r>
      <w:proofErr w:type="spellStart"/>
      <w:r w:rsidR="00323EBB">
        <w:t>Цыганаш</w:t>
      </w:r>
      <w:proofErr w:type="spellEnd"/>
      <w:r w:rsidR="00323EBB">
        <w:t xml:space="preserve"> Т</w:t>
      </w:r>
      <w:r w:rsidR="00B75720" w:rsidRPr="009A5E9A">
        <w:t>.</w:t>
      </w:r>
      <w:r w:rsidR="00323EBB">
        <w:t>И</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320E3B" w:rsidRPr="0013007F">
        <w:t>обществу</w:t>
      </w:r>
      <w:r w:rsidR="00320E3B">
        <w:t xml:space="preserve"> с ограниченной ответственностью</w:t>
      </w:r>
      <w:r w:rsidR="00320E3B" w:rsidRPr="0013007F">
        <w:t xml:space="preserve"> </w:t>
      </w:r>
      <w:r w:rsidR="00323EBB">
        <w:t>«</w:t>
      </w:r>
      <w:proofErr w:type="spellStart"/>
      <w:r w:rsidR="00323EBB">
        <w:t>Камбел</w:t>
      </w:r>
      <w:proofErr w:type="spellEnd"/>
      <w:r w:rsidR="00323EBB">
        <w:t xml:space="preserve"> Групп» (г</w:t>
      </w:r>
      <w:proofErr w:type="gramStart"/>
      <w:r w:rsidR="00323EBB">
        <w:t>.Т</w:t>
      </w:r>
      <w:proofErr w:type="gramEnd"/>
      <w:r w:rsidR="00323EBB">
        <w:t>ирасполь, ул.Шевченко, д.97 «</w:t>
      </w:r>
      <w:proofErr w:type="spellStart"/>
      <w:r w:rsidR="00323EBB">
        <w:t>д</w:t>
      </w:r>
      <w:proofErr w:type="spellEnd"/>
      <w:r w:rsidR="00323EBB">
        <w:t xml:space="preserve">») </w:t>
      </w:r>
      <w:r w:rsidR="00B75720" w:rsidRPr="009A5E9A">
        <w:t>о взыскании штрафа,</w:t>
      </w:r>
      <w:r w:rsidR="00B75720">
        <w:t xml:space="preserve"> </w:t>
      </w:r>
      <w:r w:rsidR="00360A07">
        <w:t>при участии в судебном заседании представителя заявителя</w:t>
      </w:r>
      <w:r w:rsidR="009C3D9F">
        <w:t xml:space="preserve"> </w:t>
      </w:r>
      <w:proofErr w:type="spellStart"/>
      <w:r w:rsidR="009C3D9F">
        <w:t>Кожеваткиной</w:t>
      </w:r>
      <w:proofErr w:type="spellEnd"/>
      <w:r w:rsidR="009C3D9F">
        <w:t xml:space="preserve"> И.В.</w:t>
      </w:r>
      <w:r w:rsidR="00360A07">
        <w:t xml:space="preserve"> (доверенность от </w:t>
      </w:r>
      <w:r w:rsidR="009C3D9F">
        <w:t>17</w:t>
      </w:r>
      <w:r w:rsidR="00360A07">
        <w:t xml:space="preserve"> </w:t>
      </w:r>
      <w:r w:rsidR="001E5426">
        <w:t>ма</w:t>
      </w:r>
      <w:r w:rsidR="009C3D9F">
        <w:t>рта</w:t>
      </w:r>
      <w:r w:rsidR="001E5426">
        <w:t xml:space="preserve"> </w:t>
      </w:r>
      <w:r w:rsidR="009C3D9F">
        <w:t xml:space="preserve">2016 года) и представителя ответчика </w:t>
      </w:r>
      <w:proofErr w:type="spellStart"/>
      <w:r w:rsidR="009C3D9F">
        <w:t>Киперь</w:t>
      </w:r>
      <w:proofErr w:type="spellEnd"/>
      <w:r w:rsidR="009C3D9F">
        <w:t xml:space="preserve"> С.И. (доверенность от 26 сентября 2016 года),</w:t>
      </w:r>
    </w:p>
    <w:p w:rsidR="003A50A7" w:rsidRDefault="003A50A7" w:rsidP="00DA6AFD">
      <w:pPr>
        <w:ind w:right="27" w:firstLine="567"/>
        <w:rPr>
          <w:b/>
        </w:rPr>
      </w:pPr>
    </w:p>
    <w:p w:rsidR="00216E1B" w:rsidRDefault="00216E1B" w:rsidP="00DA6AFD">
      <w:pPr>
        <w:ind w:right="27" w:firstLine="567"/>
        <w:rPr>
          <w:b/>
        </w:rPr>
      </w:pPr>
      <w:r w:rsidRPr="0049013F">
        <w:rPr>
          <w:b/>
        </w:rPr>
        <w:t>УСТАНОВИЛ:</w:t>
      </w:r>
    </w:p>
    <w:p w:rsidR="003A50A7" w:rsidRPr="006C4206" w:rsidRDefault="003A50A7"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w:t>
      </w:r>
      <w:proofErr w:type="gramStart"/>
      <w:r w:rsidRPr="00A96039">
        <w:rPr>
          <w:rStyle w:val="0pt"/>
          <w:sz w:val="24"/>
          <w:szCs w:val="24"/>
        </w:rPr>
        <w:t>в</w:t>
      </w:r>
      <w:proofErr w:type="gramEnd"/>
      <w:r w:rsidRPr="00A96039">
        <w:rPr>
          <w:rStyle w:val="0pt"/>
          <w:sz w:val="24"/>
          <w:szCs w:val="24"/>
        </w:rPr>
        <w:t xml:space="preserve">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20E3B" w:rsidRPr="0013007F">
        <w:t>обществу</w:t>
      </w:r>
      <w:r w:rsidR="00320E3B">
        <w:t xml:space="preserve"> с ограниченной ответственностью</w:t>
      </w:r>
      <w:r w:rsidR="00320E3B" w:rsidRPr="0013007F">
        <w:t xml:space="preserve"> </w:t>
      </w:r>
      <w:r w:rsidR="00CD4B4A">
        <w:t>«</w:t>
      </w:r>
      <w:proofErr w:type="spellStart"/>
      <w:r w:rsidR="00CD4B4A">
        <w:t>Конкор</w:t>
      </w:r>
      <w:proofErr w:type="spellEnd"/>
      <w:r w:rsidR="00CD4B4A">
        <w:t xml:space="preserve">» </w:t>
      </w:r>
      <w:r w:rsidR="00216E1B">
        <w:t xml:space="preserve">(далее – </w:t>
      </w:r>
      <w:r w:rsidR="00320E3B">
        <w:t>ОО</w:t>
      </w:r>
      <w:r w:rsidR="00216E1B">
        <w:t>О «</w:t>
      </w:r>
      <w:proofErr w:type="spellStart"/>
      <w:r w:rsidR="00323EBB">
        <w:t>Камбел</w:t>
      </w:r>
      <w:proofErr w:type="spellEnd"/>
      <w:r w:rsidR="00323EBB">
        <w:t xml:space="preserve"> Групп</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323EBB">
        <w:t>20</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323EBB">
        <w:t>75</w:t>
      </w:r>
      <w:r w:rsidR="00CD4B4A">
        <w:t>6</w:t>
      </w:r>
      <w:r w:rsidR="00272ADF" w:rsidRPr="009A5E9A">
        <w:t>/16-0</w:t>
      </w:r>
      <w:r w:rsidR="00323EBB">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CD4B4A">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323EBB">
        <w:t>20</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323EBB">
        <w:t>75</w:t>
      </w:r>
      <w:r w:rsidR="00CD4B4A">
        <w:t>6</w:t>
      </w:r>
      <w:r w:rsidR="00770E86" w:rsidRPr="009A5E9A">
        <w:t>/16-0</w:t>
      </w:r>
      <w:r w:rsidR="009C3D9F">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CD4B4A">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CD4B4A">
        <w:t>2</w:t>
      </w:r>
      <w:r w:rsidR="00323EBB">
        <w:t>1</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A6741A">
        <w:t>2</w:t>
      </w:r>
      <w:r w:rsidR="00323EBB">
        <w:t>1</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A6741A">
        <w:t>2</w:t>
      </w:r>
      <w:r w:rsidR="00323EBB">
        <w:t>1</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w:t>
      </w:r>
      <w:r w:rsidRPr="002C5440">
        <w:rPr>
          <w:rStyle w:val="a8"/>
          <w:color w:val="000000"/>
        </w:rPr>
        <w:lastRenderedPageBreak/>
        <w:t>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323EBB">
        <w:t>20</w:t>
      </w:r>
      <w:r w:rsidR="00C532E6" w:rsidRPr="009A5E9A">
        <w:t xml:space="preserve"> </w:t>
      </w:r>
      <w:r w:rsidR="00770E86">
        <w:t xml:space="preserve">сентября </w:t>
      </w:r>
      <w:r w:rsidR="00C532E6" w:rsidRPr="009A5E9A">
        <w:t>2016 года по делу №</w:t>
      </w:r>
      <w:r w:rsidR="00C532E6">
        <w:t xml:space="preserve"> </w:t>
      </w:r>
      <w:r w:rsidR="00323EBB">
        <w:t>75</w:t>
      </w:r>
      <w:r w:rsidR="00A6741A">
        <w:t>6</w:t>
      </w:r>
      <w:r w:rsidR="00C532E6" w:rsidRPr="009A5E9A">
        <w:t>/16-0</w:t>
      </w:r>
      <w:r w:rsidR="00323EBB">
        <w:t>6</w:t>
      </w:r>
      <w:r w:rsidR="00C532E6">
        <w:t xml:space="preserve"> и передав дело на рассмотрение  суда первой инстанции. </w:t>
      </w:r>
    </w:p>
    <w:p w:rsidR="009C3D9F" w:rsidRDefault="009C3D9F" w:rsidP="009C3D9F">
      <w:pPr>
        <w:tabs>
          <w:tab w:val="left" w:pos="3660"/>
        </w:tabs>
        <w:ind w:right="27" w:firstLine="567"/>
        <w:jc w:val="both"/>
      </w:pPr>
      <w:r>
        <w:t xml:space="preserve">Ответчик отзыв на кассационную жалобу не представил. Вместе с тем представитель ответчика в судебном заседании возражал против удовлетворения кассационной жалобы ввиду того, что считает обжалуемое определение арбитражного суда о прекращении производства по делу законным, обоснованным, вынесенным при правильном применении норм материального и процессуального права. </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9C3D9F">
        <w:t xml:space="preserve"> лиц, участвующих в деле</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69072F">
        <w:t>ООО «</w:t>
      </w:r>
      <w:proofErr w:type="spellStart"/>
      <w:r w:rsidR="00323EBB">
        <w:t>Камбел</w:t>
      </w:r>
      <w:proofErr w:type="spellEnd"/>
      <w:r w:rsidR="00323EBB">
        <w:t xml:space="preserve"> Групп</w:t>
      </w:r>
      <w:r w:rsidR="006907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324D2D" w:rsidRDefault="00404B9A" w:rsidP="00324D2D">
      <w:pPr>
        <w:ind w:firstLine="708"/>
        <w:jc w:val="both"/>
      </w:pPr>
      <w:proofErr w:type="gramStart"/>
      <w:r>
        <w:lastRenderedPageBreak/>
        <w:t>С</w:t>
      </w:r>
      <w:r w:rsidR="00A41D51">
        <w:t>огласно имеющ</w:t>
      </w:r>
      <w:r w:rsidR="00323EBB">
        <w:t>е</w:t>
      </w:r>
      <w:r w:rsidR="00A41D51">
        <w:t>м</w:t>
      </w:r>
      <w:r w:rsidR="00323EBB">
        <w:t>у</w:t>
      </w:r>
      <w:r>
        <w:t>ся в материалах дела решени</w:t>
      </w:r>
      <w:r w:rsidR="00323EBB">
        <w:t>ю</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323EBB">
        <w:t>36</w:t>
      </w:r>
      <w:r w:rsidR="00A6741A">
        <w:t xml:space="preserve"> от 2</w:t>
      </w:r>
      <w:r w:rsidR="00323EBB">
        <w:t>9</w:t>
      </w:r>
      <w:r w:rsidR="00A6741A">
        <w:t xml:space="preserve"> а</w:t>
      </w:r>
      <w:r w:rsidR="00323EBB">
        <w:t>прел</w:t>
      </w:r>
      <w:r w:rsidR="00A6741A">
        <w:t xml:space="preserve">я 2016 года  </w:t>
      </w:r>
      <w:r w:rsidR="0069072F">
        <w:t>ООО «</w:t>
      </w:r>
      <w:proofErr w:type="spellStart"/>
      <w:r w:rsidR="00323EBB">
        <w:t>Камбел</w:t>
      </w:r>
      <w:proofErr w:type="spellEnd"/>
      <w:r w:rsidR="00323EBB">
        <w:t xml:space="preserve"> Групп</w:t>
      </w:r>
      <w:r w:rsidR="0069072F">
        <w:t>»</w:t>
      </w:r>
      <w:r w:rsidR="00B86A26" w:rsidRPr="00B86A26">
        <w:t xml:space="preserve"> нарушило установленные пунктом 3 статьи 6 Закона ПМР «О валютном регулировании и валютном контроле» сроки репатриации</w:t>
      </w:r>
      <w:proofErr w:type="gramEnd"/>
      <w:r w:rsidR="00B86A26" w:rsidRPr="00B86A26">
        <w:t xml:space="preserve"> валютной выручки</w:t>
      </w:r>
      <w:r w:rsidR="00A41D51">
        <w:t xml:space="preserve"> </w:t>
      </w:r>
      <w:r w:rsidR="00B86A26" w:rsidRPr="00B86A26">
        <w:t>по</w:t>
      </w:r>
      <w:r w:rsidR="00AF2472">
        <w:t xml:space="preserve"> карточк</w:t>
      </w:r>
      <w:r w:rsidR="00324D2D">
        <w:t>е</w:t>
      </w:r>
      <w:r w:rsidR="00AF2472">
        <w:t xml:space="preserve"> платежа </w:t>
      </w:r>
      <w:r w:rsidR="00324D2D" w:rsidRPr="00D376B0">
        <w:t>№ 1000000693 – 000004/000013/18 от 15</w:t>
      </w:r>
      <w:r w:rsidR="00324D2D">
        <w:t xml:space="preserve"> июля </w:t>
      </w:r>
      <w:r w:rsidR="00324D2D" w:rsidRPr="00D376B0">
        <w:t>2013 года на сумму 9004,63 Евро</w:t>
      </w:r>
      <w:r w:rsidR="00324D2D">
        <w:t xml:space="preserve">. </w:t>
      </w:r>
      <w:r w:rsidR="00A41D51">
        <w:t>С</w:t>
      </w:r>
      <w:r w:rsidR="00B86A26" w:rsidRPr="00B86A26">
        <w:t>рок репатриации</w:t>
      </w:r>
      <w:r w:rsidR="006E7081">
        <w:t xml:space="preserve"> по </w:t>
      </w:r>
      <w:r w:rsidR="00BA6E14">
        <w:t>данн</w:t>
      </w:r>
      <w:r w:rsidR="00324D2D">
        <w:t>ой</w:t>
      </w:r>
      <w:r w:rsidR="00BA6E14">
        <w:t xml:space="preserve"> </w:t>
      </w:r>
      <w:r w:rsidR="004728DD">
        <w:t>карточк</w:t>
      </w:r>
      <w:r w:rsidR="00324D2D">
        <w:t>е</w:t>
      </w:r>
      <w:r w:rsidR="004728DD">
        <w:t xml:space="preserve"> платежа </w:t>
      </w:r>
      <w:r w:rsidR="00B86A26" w:rsidRPr="00B86A26">
        <w:t>истек</w:t>
      </w:r>
      <w:r w:rsidR="006E7081">
        <w:t xml:space="preserve"> </w:t>
      </w:r>
      <w:r w:rsidR="00324D2D">
        <w:t>09 февраля</w:t>
      </w:r>
      <w:r w:rsidR="00A46456">
        <w:t xml:space="preserve"> </w:t>
      </w:r>
      <w:r w:rsidR="006E7081">
        <w:t>20</w:t>
      </w:r>
      <w:r w:rsidR="006D31A7">
        <w:t>1</w:t>
      </w:r>
      <w:r w:rsidR="00324D2D">
        <w:t>4</w:t>
      </w:r>
      <w:r w:rsidR="00BA6E14">
        <w:t xml:space="preserve"> </w:t>
      </w:r>
      <w:r w:rsidR="006E7081">
        <w:t>года</w:t>
      </w:r>
      <w:r w:rsidR="00B2419E">
        <w:t xml:space="preserve">, </w:t>
      </w:r>
      <w:r w:rsidR="00324D2D">
        <w:t xml:space="preserve">соответственно, исходя из пункта 4 статьи 4.10 </w:t>
      </w:r>
      <w:proofErr w:type="spellStart"/>
      <w:r w:rsidR="00324D2D">
        <w:t>КоАП</w:t>
      </w:r>
      <w:proofErr w:type="spellEnd"/>
      <w:r w:rsidR="00324D2D">
        <w:t xml:space="preserve"> ПМР, со дня, следующего за днем истечения сроков исполнения возложенной законом обязанности, правонарушение считается оконченным. </w:t>
      </w:r>
    </w:p>
    <w:p w:rsidR="00324D2D" w:rsidRDefault="00324D2D" w:rsidP="00324D2D">
      <w:pPr>
        <w:ind w:right="-256" w:firstLine="708"/>
        <w:jc w:val="both"/>
      </w:pPr>
      <w:r>
        <w:t>Решение же о привлечен</w:t>
      </w:r>
      <w:proofErr w:type="gramStart"/>
      <w:r>
        <w:t>ии  ООО</w:t>
      </w:r>
      <w:proofErr w:type="gramEnd"/>
      <w:r>
        <w:t xml:space="preserve"> «</w:t>
      </w:r>
      <w:proofErr w:type="spellStart"/>
      <w:r>
        <w:t>Камбел</w:t>
      </w:r>
      <w:proofErr w:type="spellEnd"/>
      <w:r>
        <w:t xml:space="preserve"> Групп» к ответственности за нарушение сроков репатриации валютной выручки, ввоза товаров по экспортно-импортным операциям, вынесено ПРБ 29 апреля 2016 года. </w:t>
      </w:r>
    </w:p>
    <w:p w:rsidR="00324D2D" w:rsidRDefault="00324D2D" w:rsidP="00324D2D">
      <w:pPr>
        <w:ind w:right="-256" w:firstLine="567"/>
        <w:jc w:val="both"/>
      </w:pPr>
      <w:r>
        <w:t xml:space="preserve">28 апреля 2014 года вступил в силу </w:t>
      </w:r>
      <w:proofErr w:type="spellStart"/>
      <w:r>
        <w:t>КоАП</w:t>
      </w:r>
      <w:proofErr w:type="spellEnd"/>
      <w:r>
        <w:t xml:space="preserve">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6D31A7">
        <w:t>ООО «</w:t>
      </w:r>
      <w:proofErr w:type="spellStart"/>
      <w:r w:rsidR="00324D2D">
        <w:t>Камбел</w:t>
      </w:r>
      <w:proofErr w:type="spellEnd"/>
      <w:r w:rsidR="00324D2D">
        <w:t xml:space="preserve"> Групп</w:t>
      </w:r>
      <w:r w:rsidR="006D31A7">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6D31A7">
        <w:t>ООО «</w:t>
      </w:r>
      <w:proofErr w:type="spellStart"/>
      <w:r w:rsidR="00324D2D">
        <w:t>Камбел</w:t>
      </w:r>
      <w:proofErr w:type="spellEnd"/>
      <w:r w:rsidR="00324D2D">
        <w:t xml:space="preserve"> Групп</w:t>
      </w:r>
      <w:r w:rsidR="006D31A7">
        <w:t>»</w:t>
      </w:r>
      <w:r w:rsidR="00420AD5">
        <w:t xml:space="preserve"> правонарушение следует квалифицировать как администрат</w:t>
      </w:r>
      <w:r w:rsidR="00455952">
        <w:t>и</w:t>
      </w:r>
      <w:r w:rsidR="00420AD5">
        <w:t>вное</w:t>
      </w:r>
      <w:r w:rsidR="00455952">
        <w:t>, а названн</w:t>
      </w:r>
      <w:r w:rsidR="00324D2D">
        <w:t>о</w:t>
      </w:r>
      <w:r w:rsidR="00455952">
        <w:t xml:space="preserve">е выше </w:t>
      </w:r>
      <w:r w:rsidR="00AA47B5">
        <w:t>решени</w:t>
      </w:r>
      <w:r w:rsidR="00324D2D">
        <w:t>е</w:t>
      </w:r>
      <w:r w:rsidR="00455952">
        <w:t xml:space="preserve"> ПРБ </w:t>
      </w:r>
      <w:r w:rsidR="00A46456">
        <w:t xml:space="preserve">№ </w:t>
      </w:r>
      <w:r w:rsidR="00324D2D">
        <w:t xml:space="preserve">36 от 29 апреля </w:t>
      </w:r>
      <w:r w:rsidR="00A46456">
        <w:t xml:space="preserve">2016 года </w:t>
      </w:r>
      <w:r w:rsidR="00455952">
        <w:t>о наложении на общество штрафа</w:t>
      </w:r>
      <w:proofErr w:type="gramEnd"/>
      <w:r w:rsidR="00455952">
        <w:t xml:space="preserve"> – как акт </w:t>
      </w:r>
      <w:r w:rsidR="00054AE2">
        <w:lastRenderedPageBreak/>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A46456">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DA6AFD">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w:t>
      </w:r>
      <w:r>
        <w:lastRenderedPageBreak/>
        <w:t xml:space="preserve">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3A50A7" w:rsidRDefault="003A50A7"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324D2D">
        <w:rPr>
          <w:spacing w:val="0"/>
          <w:sz w:val="24"/>
          <w:szCs w:val="24"/>
        </w:rPr>
        <w:t>20</w:t>
      </w:r>
      <w:r w:rsidR="00861D25">
        <w:rPr>
          <w:spacing w:val="0"/>
          <w:sz w:val="24"/>
          <w:szCs w:val="24"/>
        </w:rPr>
        <w:t xml:space="preserve"> сентября </w:t>
      </w:r>
      <w:r w:rsidRPr="00F672C8">
        <w:rPr>
          <w:spacing w:val="0"/>
          <w:sz w:val="24"/>
          <w:szCs w:val="24"/>
        </w:rPr>
        <w:t xml:space="preserve">2016 года по делу № </w:t>
      </w:r>
      <w:r w:rsidR="00324D2D">
        <w:rPr>
          <w:spacing w:val="0"/>
          <w:sz w:val="24"/>
          <w:szCs w:val="24"/>
        </w:rPr>
        <w:t>75</w:t>
      </w:r>
      <w:r w:rsidR="003A50A7">
        <w:rPr>
          <w:spacing w:val="0"/>
          <w:sz w:val="24"/>
          <w:szCs w:val="24"/>
        </w:rPr>
        <w:t>6</w:t>
      </w:r>
      <w:r w:rsidRPr="00F672C8">
        <w:rPr>
          <w:spacing w:val="0"/>
          <w:sz w:val="24"/>
          <w:szCs w:val="24"/>
        </w:rPr>
        <w:t>/16-0</w:t>
      </w:r>
      <w:r w:rsidR="00324D2D">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3A50A7" w:rsidRPr="00A96039" w:rsidRDefault="003A50A7" w:rsidP="00DA6AFD">
      <w:pPr>
        <w:pStyle w:val="1"/>
        <w:shd w:val="clear" w:color="auto" w:fill="auto"/>
        <w:spacing w:before="0"/>
        <w:ind w:right="27" w:firstLine="567"/>
        <w:rPr>
          <w:spacing w:val="0"/>
          <w:sz w:val="24"/>
          <w:szCs w:val="24"/>
        </w:rPr>
      </w:pPr>
    </w:p>
    <w:p w:rsidR="002F3DF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7607D9" w:rsidRPr="00016243" w:rsidRDefault="007607D9" w:rsidP="00DA6AFD">
      <w:pPr>
        <w:pStyle w:val="a7"/>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FE2" w:rsidRDefault="00844FE2">
      <w:r>
        <w:separator/>
      </w:r>
    </w:p>
  </w:endnote>
  <w:endnote w:type="continuationSeparator" w:id="1">
    <w:p w:rsidR="00844FE2" w:rsidRDefault="00844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A142F1"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A142F1"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FD7D8E">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FE2" w:rsidRDefault="00844FE2">
      <w:r>
        <w:separator/>
      </w:r>
    </w:p>
  </w:footnote>
  <w:footnote w:type="continuationSeparator" w:id="1">
    <w:p w:rsidR="00844FE2" w:rsidRDefault="00844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4764B"/>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18DC"/>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02D1A"/>
    <w:rsid w:val="002102C9"/>
    <w:rsid w:val="002104ED"/>
    <w:rsid w:val="0021089C"/>
    <w:rsid w:val="00216E1B"/>
    <w:rsid w:val="00220855"/>
    <w:rsid w:val="00220D92"/>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2911"/>
    <w:rsid w:val="00295B62"/>
    <w:rsid w:val="0029777D"/>
    <w:rsid w:val="002A32EC"/>
    <w:rsid w:val="002A7D8B"/>
    <w:rsid w:val="002B385E"/>
    <w:rsid w:val="002B387A"/>
    <w:rsid w:val="002B6B9F"/>
    <w:rsid w:val="002C1687"/>
    <w:rsid w:val="002C3014"/>
    <w:rsid w:val="002C5440"/>
    <w:rsid w:val="002C6E1A"/>
    <w:rsid w:val="002D4719"/>
    <w:rsid w:val="002E094E"/>
    <w:rsid w:val="002E12B8"/>
    <w:rsid w:val="002E557F"/>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3EBB"/>
    <w:rsid w:val="00324D2D"/>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50A7"/>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28DD"/>
    <w:rsid w:val="00474022"/>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07D9"/>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4FE2"/>
    <w:rsid w:val="00845CCA"/>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1118"/>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46398"/>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3D9F"/>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0FF"/>
    <w:rsid w:val="00A028C7"/>
    <w:rsid w:val="00A142D8"/>
    <w:rsid w:val="00A142F1"/>
    <w:rsid w:val="00A17008"/>
    <w:rsid w:val="00A2168C"/>
    <w:rsid w:val="00A21C58"/>
    <w:rsid w:val="00A275E7"/>
    <w:rsid w:val="00A32533"/>
    <w:rsid w:val="00A32A95"/>
    <w:rsid w:val="00A3729A"/>
    <w:rsid w:val="00A37999"/>
    <w:rsid w:val="00A41D51"/>
    <w:rsid w:val="00A44D02"/>
    <w:rsid w:val="00A46456"/>
    <w:rsid w:val="00A47505"/>
    <w:rsid w:val="00A56257"/>
    <w:rsid w:val="00A56ABF"/>
    <w:rsid w:val="00A61E40"/>
    <w:rsid w:val="00A63043"/>
    <w:rsid w:val="00A664CA"/>
    <w:rsid w:val="00A6741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E64FE"/>
    <w:rsid w:val="00AF056A"/>
    <w:rsid w:val="00AF1256"/>
    <w:rsid w:val="00AF2472"/>
    <w:rsid w:val="00B04905"/>
    <w:rsid w:val="00B04D45"/>
    <w:rsid w:val="00B068CE"/>
    <w:rsid w:val="00B06B9A"/>
    <w:rsid w:val="00B07850"/>
    <w:rsid w:val="00B20AA9"/>
    <w:rsid w:val="00B21247"/>
    <w:rsid w:val="00B2379E"/>
    <w:rsid w:val="00B2419E"/>
    <w:rsid w:val="00B25E06"/>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141A1"/>
    <w:rsid w:val="00C23DAB"/>
    <w:rsid w:val="00C26EA1"/>
    <w:rsid w:val="00C31E94"/>
    <w:rsid w:val="00C33390"/>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D4B4A"/>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1187C"/>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050D"/>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D7D8E"/>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2016-10-04T10:50:00Z</cp:lastPrinted>
  <dcterms:created xsi:type="dcterms:W3CDTF">2016-10-12T12:03:00Z</dcterms:created>
  <dcterms:modified xsi:type="dcterms:W3CDTF">2016-10-25T06:09:00Z</dcterms:modified>
</cp:coreProperties>
</file>