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BF6707" w:rsidP="00BF6707">
      <w:pPr>
        <w:jc w:val="center"/>
        <w:rPr>
          <w:b/>
        </w:rPr>
      </w:pPr>
      <w:r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   </w:t>
      </w:r>
      <w:r w:rsidR="0021535D">
        <w:t>2</w:t>
      </w:r>
      <w:r w:rsidR="00822C8D">
        <w:t>0</w:t>
      </w:r>
      <w:r w:rsidRPr="00BF6707">
        <w:t xml:space="preserve">              </w:t>
      </w:r>
      <w:r w:rsidR="002E4819">
        <w:t xml:space="preserve">августа </w:t>
      </w:r>
      <w:r w:rsidRPr="00BF6707">
        <w:t xml:space="preserve">            1</w:t>
      </w:r>
      <w:r w:rsidR="001E1398">
        <w:t>5</w:t>
      </w:r>
      <w:r w:rsidRPr="00BF6707">
        <w:t xml:space="preserve">   </w:t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  <w:t xml:space="preserve">  </w:t>
      </w:r>
      <w:r w:rsidR="009F7370">
        <w:t xml:space="preserve"> </w:t>
      </w:r>
      <w:r w:rsidR="001E1398">
        <w:t>1</w:t>
      </w:r>
      <w:r w:rsidR="0021535D">
        <w:t>42</w:t>
      </w:r>
      <w:r w:rsidRPr="00BF6707">
        <w:t>/1</w:t>
      </w:r>
      <w:r w:rsidR="001E1398">
        <w:t>5</w:t>
      </w:r>
      <w:r w:rsidRPr="00BF6707">
        <w:t>-02</w:t>
      </w:r>
      <w:r w:rsidR="0005420E">
        <w:t>к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21535D">
      <w:pPr>
        <w:ind w:firstLine="708"/>
        <w:jc w:val="both"/>
      </w:pPr>
      <w:r w:rsidRPr="00BF6707">
        <w:t xml:space="preserve"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Е.В., </w:t>
      </w:r>
      <w:r w:rsidRPr="00BF6707">
        <w:rPr>
          <w:bCs/>
        </w:rPr>
        <w:t>в рамках разрешения вопроса о</w:t>
      </w:r>
      <w:r w:rsidRPr="00BF6707">
        <w:t xml:space="preserve"> возобновлении производства по делу № </w:t>
      </w:r>
      <w:r w:rsidR="001E1398">
        <w:t>1</w:t>
      </w:r>
      <w:r w:rsidR="0021535D">
        <w:t>42</w:t>
      </w:r>
      <w:r w:rsidR="0005420E" w:rsidRPr="00BF6707">
        <w:t>/1</w:t>
      </w:r>
      <w:r w:rsidR="001E1398">
        <w:t>5</w:t>
      </w:r>
      <w:r w:rsidR="0005420E" w:rsidRPr="00BF6707">
        <w:t>-02</w:t>
      </w:r>
      <w:r w:rsidR="0005420E">
        <w:t>к</w:t>
      </w:r>
      <w:r w:rsidRPr="00BF6707">
        <w:t xml:space="preserve">, </w:t>
      </w:r>
      <w:r w:rsidRPr="00BF6707">
        <w:rPr>
          <w:bCs/>
        </w:rPr>
        <w:t xml:space="preserve">возбужденному судом по </w:t>
      </w:r>
      <w:r w:rsidR="0005420E" w:rsidRPr="0005420E">
        <w:rPr>
          <w:bCs/>
        </w:rPr>
        <w:t>кассационн</w:t>
      </w:r>
      <w:r w:rsidR="0005420E">
        <w:rPr>
          <w:bCs/>
        </w:rPr>
        <w:t>ой</w:t>
      </w:r>
      <w:r w:rsidR="0005420E" w:rsidRPr="0005420E">
        <w:rPr>
          <w:bCs/>
        </w:rPr>
        <w:t xml:space="preserve"> жалоб</w:t>
      </w:r>
      <w:r w:rsidR="0005420E">
        <w:rPr>
          <w:bCs/>
        </w:rPr>
        <w:t>е</w:t>
      </w:r>
      <w:r w:rsidR="0005420E" w:rsidRPr="0005420E">
        <w:rPr>
          <w:bCs/>
        </w:rPr>
        <w:t xml:space="preserve"> </w:t>
      </w:r>
      <w:r w:rsidR="0021535D">
        <w:t>Арефьевой Альбины Сергеевны (г</w:t>
      </w:r>
      <w:proofErr w:type="gramStart"/>
      <w:r w:rsidR="0021535D">
        <w:t>.Б</w:t>
      </w:r>
      <w:proofErr w:type="gramEnd"/>
      <w:r w:rsidR="0021535D">
        <w:t xml:space="preserve">ендеры, ул.40 лет Победы, д.31, кв.16) </w:t>
      </w:r>
      <w:r w:rsidR="0021535D" w:rsidRPr="00A7613E">
        <w:t xml:space="preserve">на </w:t>
      </w:r>
      <w:r w:rsidR="0021535D">
        <w:t>оп</w:t>
      </w:r>
      <w:r w:rsidR="0021535D" w:rsidRPr="00A7613E">
        <w:t>ре</w:t>
      </w:r>
      <w:r w:rsidR="0021535D">
        <w:t>д</w:t>
      </w:r>
      <w:r w:rsidR="0021535D" w:rsidRPr="00A7613E">
        <w:t>е</w:t>
      </w:r>
      <w:r w:rsidR="0021535D">
        <w:t>ле</w:t>
      </w:r>
      <w:r w:rsidR="0021535D" w:rsidRPr="00A7613E">
        <w:t xml:space="preserve">ние Арбитражного суда ПМР от </w:t>
      </w:r>
      <w:r w:rsidR="0021535D">
        <w:t>29</w:t>
      </w:r>
      <w:r w:rsidR="0021535D" w:rsidRPr="00A7613E">
        <w:t xml:space="preserve"> </w:t>
      </w:r>
      <w:r w:rsidR="0021535D">
        <w:t xml:space="preserve">июня </w:t>
      </w:r>
      <w:r w:rsidR="0021535D" w:rsidRPr="00A7613E">
        <w:t>201</w:t>
      </w:r>
      <w:r w:rsidR="0021535D">
        <w:t>5</w:t>
      </w:r>
      <w:r w:rsidR="0021535D" w:rsidRPr="00A7613E">
        <w:t xml:space="preserve"> года по делу № </w:t>
      </w:r>
      <w:r w:rsidR="0021535D">
        <w:t>660/15</w:t>
      </w:r>
      <w:r w:rsidR="0021535D" w:rsidRPr="00A7613E">
        <w:t>-</w:t>
      </w:r>
      <w:r w:rsidR="0021535D">
        <w:t>1</w:t>
      </w:r>
      <w:r w:rsidR="0021535D" w:rsidRPr="00A7613E">
        <w:t>0</w:t>
      </w:r>
      <w:r w:rsidR="0021535D">
        <w:t xml:space="preserve"> об отказе в принятии ее искового заявления</w:t>
      </w:r>
      <w:r w:rsidR="0021535D" w:rsidRPr="00A7613E">
        <w:t xml:space="preserve"> </w:t>
      </w:r>
      <w:r w:rsidR="0021535D" w:rsidRPr="00156CA3">
        <w:t>к участнику ООО «</w:t>
      </w:r>
      <w:proofErr w:type="spellStart"/>
      <w:r w:rsidR="0021535D" w:rsidRPr="00156CA3">
        <w:t>Голарс</w:t>
      </w:r>
      <w:proofErr w:type="spellEnd"/>
      <w:r w:rsidR="0021535D" w:rsidRPr="00156CA3">
        <w:t xml:space="preserve">» Арефьеву Владимиру Васильевичу </w:t>
      </w:r>
      <w:r w:rsidR="0021535D">
        <w:t>(</w:t>
      </w:r>
      <w:r w:rsidR="0021535D" w:rsidRPr="00156CA3">
        <w:t>г</w:t>
      </w:r>
      <w:proofErr w:type="gramStart"/>
      <w:r w:rsidR="0021535D" w:rsidRPr="00156CA3">
        <w:t>.Б</w:t>
      </w:r>
      <w:proofErr w:type="gramEnd"/>
      <w:r w:rsidR="0021535D" w:rsidRPr="00156CA3">
        <w:t>ендеры, ул.Кирова, д.7</w:t>
      </w:r>
      <w:r w:rsidR="0021535D">
        <w:t>)</w:t>
      </w:r>
      <w:r w:rsidR="0021535D" w:rsidRPr="00156CA3">
        <w:t xml:space="preserve"> и участнику ООО «</w:t>
      </w:r>
      <w:proofErr w:type="spellStart"/>
      <w:r w:rsidR="0021535D" w:rsidRPr="00156CA3">
        <w:t>Голарс</w:t>
      </w:r>
      <w:proofErr w:type="spellEnd"/>
      <w:r w:rsidR="0021535D" w:rsidRPr="00156CA3">
        <w:t xml:space="preserve">» </w:t>
      </w:r>
      <w:proofErr w:type="spellStart"/>
      <w:r w:rsidR="0021535D" w:rsidRPr="00156CA3">
        <w:t>Стрымбей</w:t>
      </w:r>
      <w:proofErr w:type="spellEnd"/>
      <w:r w:rsidR="0021535D" w:rsidRPr="00156CA3">
        <w:t xml:space="preserve"> Михаил</w:t>
      </w:r>
      <w:r w:rsidR="0021535D">
        <w:t>у Григорьевичу</w:t>
      </w:r>
      <w:r w:rsidR="0021535D" w:rsidRPr="00156CA3">
        <w:t xml:space="preserve"> </w:t>
      </w:r>
      <w:r w:rsidR="0021535D">
        <w:t>(</w:t>
      </w:r>
      <w:r w:rsidR="0021535D" w:rsidRPr="00156CA3">
        <w:t>г.Бендеры, ул.Ленина, д.27, кв.17</w:t>
      </w:r>
      <w:r w:rsidR="0021535D">
        <w:t>)</w:t>
      </w:r>
      <w:r w:rsidR="0021535D" w:rsidRPr="00156CA3">
        <w:t xml:space="preserve"> о признании сделки недействительной и применении последствий недействительности ничтожной сделки, третье лицо – ООО «</w:t>
      </w:r>
      <w:proofErr w:type="spellStart"/>
      <w:r w:rsidR="0021535D" w:rsidRPr="00156CA3">
        <w:t>Голарс</w:t>
      </w:r>
      <w:proofErr w:type="spellEnd"/>
      <w:r w:rsidR="0021535D" w:rsidRPr="00156CA3">
        <w:t xml:space="preserve">» </w:t>
      </w:r>
      <w:r w:rsidR="0021535D">
        <w:t>(</w:t>
      </w:r>
      <w:r w:rsidR="0021535D" w:rsidRPr="00156CA3">
        <w:t>г</w:t>
      </w:r>
      <w:proofErr w:type="gramStart"/>
      <w:r w:rsidR="0021535D" w:rsidRPr="00156CA3">
        <w:t>.Б</w:t>
      </w:r>
      <w:proofErr w:type="gramEnd"/>
      <w:r w:rsidR="0021535D" w:rsidRPr="00156CA3">
        <w:t>ендеры, ул.Советская, д.41, кв.6</w:t>
      </w:r>
      <w:r w:rsidR="0021535D">
        <w:t xml:space="preserve">), </w:t>
      </w:r>
      <w:r w:rsidRPr="00BF6707">
        <w:t>без участия сторон</w:t>
      </w:r>
    </w:p>
    <w:p w:rsidR="006B1033" w:rsidRDefault="006B1033" w:rsidP="00BF6707">
      <w:pPr>
        <w:ind w:firstLine="900"/>
        <w:jc w:val="both"/>
      </w:pPr>
    </w:p>
    <w:p w:rsidR="00041A14" w:rsidRDefault="00BF6707" w:rsidP="00CE724B">
      <w:pPr>
        <w:ind w:firstLine="709"/>
        <w:rPr>
          <w:b/>
        </w:rPr>
      </w:pPr>
      <w:r w:rsidRPr="00BF6707">
        <w:rPr>
          <w:b/>
        </w:rPr>
        <w:t>установил:</w:t>
      </w:r>
    </w:p>
    <w:p w:rsidR="00CE724B" w:rsidRDefault="00CE724B" w:rsidP="00BF6707">
      <w:pPr>
        <w:jc w:val="center"/>
        <w:rPr>
          <w:b/>
        </w:rPr>
      </w:pPr>
    </w:p>
    <w:p w:rsidR="0021535D" w:rsidRDefault="0021535D" w:rsidP="0021535D">
      <w:pPr>
        <w:ind w:firstLine="708"/>
        <w:jc w:val="both"/>
      </w:pPr>
      <w:proofErr w:type="gramStart"/>
      <w:r>
        <w:t>Арефьева Альбина Сергеевна</w:t>
      </w:r>
      <w:r w:rsidRPr="00B26668">
        <w:t xml:space="preserve"> </w:t>
      </w:r>
      <w:r>
        <w:t>(далее – Арефьева А.С., истец)</w:t>
      </w:r>
      <w:r w:rsidRPr="009264B2">
        <w:t xml:space="preserve"> обратил</w:t>
      </w:r>
      <w:r>
        <w:t>а</w:t>
      </w:r>
      <w:r w:rsidRPr="009264B2">
        <w:t xml:space="preserve">сь в Арбитражный суд Приднестровской Молдавской Республики </w:t>
      </w:r>
      <w:r w:rsidRPr="0090180D">
        <w:t xml:space="preserve">с кассационной жалобой на </w:t>
      </w:r>
      <w:r>
        <w:t>оп</w:t>
      </w:r>
      <w:r w:rsidRPr="00A7613E">
        <w:t>ре</w:t>
      </w:r>
      <w:r>
        <w:t>д</w:t>
      </w:r>
      <w:r w:rsidRPr="00A7613E">
        <w:t>е</w:t>
      </w:r>
      <w:r>
        <w:t>ле</w:t>
      </w:r>
      <w:r w:rsidRPr="00A7613E">
        <w:t xml:space="preserve">ние Арбитражного суда ПМР от </w:t>
      </w:r>
      <w:r>
        <w:t>29</w:t>
      </w:r>
      <w:r w:rsidRPr="00A7613E">
        <w:t xml:space="preserve"> </w:t>
      </w:r>
      <w:r>
        <w:t xml:space="preserve">июня </w:t>
      </w:r>
      <w:r w:rsidRPr="00A7613E">
        <w:t>201</w:t>
      </w:r>
      <w:r>
        <w:t>5</w:t>
      </w:r>
      <w:r w:rsidRPr="00A7613E">
        <w:t xml:space="preserve"> года по делу № </w:t>
      </w:r>
      <w:r>
        <w:t>660/15</w:t>
      </w:r>
      <w:r w:rsidRPr="00A7613E">
        <w:t>-</w:t>
      </w:r>
      <w:r>
        <w:t>1</w:t>
      </w:r>
      <w:r w:rsidRPr="00A7613E">
        <w:t>0</w:t>
      </w:r>
      <w:r>
        <w:t>, которым суд отказал ей в принятии искового заявления</w:t>
      </w:r>
      <w:r w:rsidRPr="00A7613E">
        <w:t xml:space="preserve"> </w:t>
      </w:r>
      <w:r w:rsidRPr="00156CA3">
        <w:t>к участнику ООО «</w:t>
      </w:r>
      <w:proofErr w:type="spellStart"/>
      <w:r w:rsidRPr="00156CA3">
        <w:t>Голарс</w:t>
      </w:r>
      <w:proofErr w:type="spellEnd"/>
      <w:r w:rsidRPr="00156CA3">
        <w:t>» Арефьеву Владимиру Васильевичу</w:t>
      </w:r>
      <w:r>
        <w:t xml:space="preserve"> (далее – Арефьев В.В., ответчик)</w:t>
      </w:r>
      <w:r w:rsidRPr="00156CA3">
        <w:t xml:space="preserve"> и участнику ООО «</w:t>
      </w:r>
      <w:proofErr w:type="spellStart"/>
      <w:r w:rsidRPr="00156CA3">
        <w:t>Голарс</w:t>
      </w:r>
      <w:proofErr w:type="spellEnd"/>
      <w:r w:rsidRPr="00156CA3">
        <w:t xml:space="preserve">» </w:t>
      </w:r>
      <w:proofErr w:type="spellStart"/>
      <w:r w:rsidRPr="00156CA3">
        <w:t>Стрымбей</w:t>
      </w:r>
      <w:proofErr w:type="spellEnd"/>
      <w:r w:rsidRPr="00156CA3">
        <w:t xml:space="preserve"> Михаил</w:t>
      </w:r>
      <w:r>
        <w:t>у Григорьевичу</w:t>
      </w:r>
      <w:r w:rsidRPr="00156CA3">
        <w:t xml:space="preserve"> </w:t>
      </w:r>
      <w:r>
        <w:t>(далее</w:t>
      </w:r>
      <w:proofErr w:type="gramEnd"/>
      <w:r>
        <w:t xml:space="preserve"> – </w:t>
      </w:r>
      <w:proofErr w:type="spellStart"/>
      <w:proofErr w:type="gramStart"/>
      <w:r>
        <w:t>Стрымбей</w:t>
      </w:r>
      <w:proofErr w:type="spellEnd"/>
      <w:r>
        <w:t xml:space="preserve"> М.Г., ответчик)</w:t>
      </w:r>
      <w:r w:rsidRPr="00156CA3">
        <w:t xml:space="preserve"> о признании сделки недействительной и применении последствий недействительности ничтожной сделки</w:t>
      </w:r>
      <w:r>
        <w:t>.</w:t>
      </w:r>
      <w:r w:rsidRPr="00156CA3">
        <w:t xml:space="preserve"> </w:t>
      </w:r>
      <w:proofErr w:type="gramEnd"/>
    </w:p>
    <w:p w:rsidR="0021535D" w:rsidRPr="0090180D" w:rsidRDefault="0021535D" w:rsidP="0021535D">
      <w:pPr>
        <w:suppressAutoHyphens/>
        <w:autoSpaceDE w:val="0"/>
        <w:autoSpaceDN w:val="0"/>
        <w:adjustRightInd w:val="0"/>
        <w:ind w:right="49" w:firstLine="567"/>
        <w:jc w:val="both"/>
      </w:pPr>
      <w:r w:rsidRPr="0090180D">
        <w:t xml:space="preserve">Определением от </w:t>
      </w:r>
      <w:r>
        <w:t xml:space="preserve">10 июля </w:t>
      </w:r>
      <w:r w:rsidRPr="0090180D">
        <w:t>201</w:t>
      </w:r>
      <w:r>
        <w:t>5</w:t>
      </w:r>
      <w:r w:rsidRPr="0090180D">
        <w:t xml:space="preserve"> г</w:t>
      </w:r>
      <w:r>
        <w:t>ода</w:t>
      </w:r>
      <w:r w:rsidRPr="0090180D">
        <w:t xml:space="preserve"> </w:t>
      </w:r>
      <w:r>
        <w:t xml:space="preserve">данная </w:t>
      </w:r>
      <w:r w:rsidRPr="0090180D">
        <w:t>кассационная жалоба</w:t>
      </w:r>
      <w:r w:rsidRPr="009264B2">
        <w:t xml:space="preserve"> </w:t>
      </w:r>
      <w:r w:rsidRPr="0090180D">
        <w:t>приня</w:t>
      </w:r>
      <w:r>
        <w:t xml:space="preserve">та </w:t>
      </w:r>
      <w:r w:rsidRPr="0090180D">
        <w:t>к производству кассационной инстанции Арбитражного суда ПМР и дело</w:t>
      </w:r>
      <w:r>
        <w:t xml:space="preserve"> назначено к</w:t>
      </w:r>
      <w:r w:rsidRPr="0090180D">
        <w:t xml:space="preserve"> </w:t>
      </w:r>
      <w:r>
        <w:t xml:space="preserve">судебному </w:t>
      </w:r>
      <w:r w:rsidRPr="0090180D">
        <w:t xml:space="preserve">разбирательству на </w:t>
      </w:r>
      <w:r>
        <w:t xml:space="preserve">22 июля </w:t>
      </w:r>
      <w:r w:rsidRPr="0090180D">
        <w:t>201</w:t>
      </w:r>
      <w:r>
        <w:t>5</w:t>
      </w:r>
      <w:r w:rsidRPr="0090180D">
        <w:t xml:space="preserve"> г</w:t>
      </w:r>
      <w:r>
        <w:t>ода</w:t>
      </w:r>
      <w:r w:rsidRPr="0090180D">
        <w:t xml:space="preserve">. </w:t>
      </w:r>
    </w:p>
    <w:p w:rsidR="007F0AA6" w:rsidRDefault="0021535D" w:rsidP="000D27F7">
      <w:pPr>
        <w:ind w:firstLine="567"/>
        <w:jc w:val="both"/>
      </w:pPr>
      <w:proofErr w:type="gramStart"/>
      <w:r>
        <w:t xml:space="preserve">22 июля </w:t>
      </w:r>
      <w:r w:rsidRPr="0090180D">
        <w:t>201</w:t>
      </w:r>
      <w:r>
        <w:t>5</w:t>
      </w:r>
      <w:r w:rsidRPr="0090180D">
        <w:t xml:space="preserve"> г</w:t>
      </w:r>
      <w:r>
        <w:t xml:space="preserve">ода </w:t>
      </w:r>
      <w:r w:rsidR="00917A0E">
        <w:t xml:space="preserve">суд, </w:t>
      </w:r>
      <w:r w:rsidR="000D27F7">
        <w:rPr>
          <w:color w:val="000000"/>
          <w:spacing w:val="4"/>
        </w:rPr>
        <w:t>при</w:t>
      </w:r>
      <w:r w:rsidR="00822C8D">
        <w:rPr>
          <w:color w:val="000000"/>
          <w:spacing w:val="4"/>
        </w:rPr>
        <w:t xml:space="preserve">дя к выводу о </w:t>
      </w:r>
      <w:r w:rsidR="000D27F7">
        <w:rPr>
          <w:color w:val="000000"/>
          <w:spacing w:val="4"/>
        </w:rPr>
        <w:t>невозможност</w:t>
      </w:r>
      <w:r w:rsidR="00822C8D">
        <w:rPr>
          <w:color w:val="000000"/>
          <w:spacing w:val="4"/>
        </w:rPr>
        <w:t>и</w:t>
      </w:r>
      <w:r w:rsidR="000D27F7">
        <w:rPr>
          <w:color w:val="000000"/>
          <w:spacing w:val="4"/>
        </w:rPr>
        <w:t xml:space="preserve"> </w:t>
      </w:r>
      <w:r w:rsidR="000D27F7" w:rsidRPr="007F36EB">
        <w:rPr>
          <w:color w:val="000000"/>
          <w:spacing w:val="4"/>
        </w:rPr>
        <w:t>разрешен</w:t>
      </w:r>
      <w:r w:rsidR="000D27F7">
        <w:rPr>
          <w:color w:val="000000"/>
          <w:spacing w:val="4"/>
        </w:rPr>
        <w:t>ия</w:t>
      </w:r>
      <w:r w:rsidR="000D27F7" w:rsidRPr="007F36EB">
        <w:rPr>
          <w:color w:val="000000"/>
          <w:spacing w:val="4"/>
        </w:rPr>
        <w:t xml:space="preserve"> </w:t>
      </w:r>
      <w:r w:rsidR="000D27F7">
        <w:rPr>
          <w:color w:val="000000"/>
          <w:spacing w:val="4"/>
        </w:rPr>
        <w:t xml:space="preserve">спора </w:t>
      </w:r>
      <w:r w:rsidR="000D27F7" w:rsidRPr="007F36EB">
        <w:rPr>
          <w:color w:val="000000"/>
          <w:spacing w:val="4"/>
        </w:rPr>
        <w:t>в данном судебном заседании</w:t>
      </w:r>
      <w:r>
        <w:rPr>
          <w:color w:val="000000"/>
          <w:spacing w:val="4"/>
        </w:rPr>
        <w:t xml:space="preserve">, в том числе </w:t>
      </w:r>
      <w:r w:rsidR="000D27F7">
        <w:rPr>
          <w:color w:val="000000"/>
          <w:spacing w:val="4"/>
        </w:rPr>
        <w:t>ввиду</w:t>
      </w:r>
      <w:r w:rsidR="00BF6707" w:rsidRPr="00BF6707">
        <w:t xml:space="preserve"> </w:t>
      </w:r>
      <w:r>
        <w:t>невозможности явки в судебное заседание представителей истца и отсутствия доказательств надлежащего извещения о времени и месте судебного заседания ответчика</w:t>
      </w:r>
      <w:r w:rsidRPr="000B3BDF">
        <w:t xml:space="preserve"> </w:t>
      </w:r>
      <w:proofErr w:type="spellStart"/>
      <w:r>
        <w:t>Стрымбей</w:t>
      </w:r>
      <w:proofErr w:type="spellEnd"/>
      <w:r>
        <w:t xml:space="preserve"> М.Г. пришел к выводу о невозможности рассмотрения дела </w:t>
      </w:r>
      <w:r w:rsidRPr="00315D3C">
        <w:t>в данном судебном заседании</w:t>
      </w:r>
      <w:r>
        <w:t xml:space="preserve">, принимая во внимание, </w:t>
      </w:r>
      <w:r w:rsidRPr="00A60959">
        <w:t>что судье с</w:t>
      </w:r>
      <w:r>
        <w:t xml:space="preserve"> 03</w:t>
      </w:r>
      <w:proofErr w:type="gramEnd"/>
      <w:r>
        <w:t xml:space="preserve"> августа 2015 года предоставлен </w:t>
      </w:r>
      <w:proofErr w:type="gramStart"/>
      <w:r>
        <w:t>отпуск</w:t>
      </w:r>
      <w:proofErr w:type="gramEnd"/>
      <w:r>
        <w:t xml:space="preserve"> и</w:t>
      </w:r>
      <w:r w:rsidRPr="00A60959">
        <w:t xml:space="preserve"> отложение судебного разбирательства на длительный срок повлечет нарушение процессуальных сроков, установленных ст</w:t>
      </w:r>
      <w:r>
        <w:t xml:space="preserve">атьей </w:t>
      </w:r>
      <w:r w:rsidRPr="00A60959">
        <w:t>1</w:t>
      </w:r>
      <w:r>
        <w:t>5</w:t>
      </w:r>
      <w:r w:rsidRPr="00A60959">
        <w:t xml:space="preserve">0 АПК ПМР, </w:t>
      </w:r>
      <w:r w:rsidRPr="0005420E">
        <w:t>приостанови</w:t>
      </w:r>
      <w:r>
        <w:t>л</w:t>
      </w:r>
      <w:r w:rsidRPr="0005420E">
        <w:t xml:space="preserve"> производство по делу</w:t>
      </w:r>
      <w:r>
        <w:t xml:space="preserve"> № 142/15-02к </w:t>
      </w:r>
      <w:r w:rsidR="00917A0E">
        <w:t>до выхода судьи из отпуска</w:t>
      </w:r>
      <w:r w:rsidR="007F0AA6">
        <w:t>.</w:t>
      </w:r>
    </w:p>
    <w:p w:rsidR="00C0194D" w:rsidRDefault="0021535D" w:rsidP="007F0AA6">
      <w:pPr>
        <w:ind w:firstLine="696"/>
        <w:jc w:val="both"/>
      </w:pPr>
      <w:r>
        <w:lastRenderedPageBreak/>
        <w:t>18</w:t>
      </w:r>
      <w:r w:rsidR="00C92449">
        <w:t xml:space="preserve"> </w:t>
      </w:r>
      <w:r>
        <w:t xml:space="preserve">августа </w:t>
      </w:r>
      <w:r w:rsidR="007F0AA6">
        <w:t>201</w:t>
      </w:r>
      <w:r w:rsidR="00C92449">
        <w:t>5</w:t>
      </w:r>
      <w:r w:rsidR="007F0AA6">
        <w:t xml:space="preserve"> г</w:t>
      </w:r>
      <w:r w:rsidR="00C92449">
        <w:t>ода</w:t>
      </w:r>
      <w:r w:rsidR="007F0AA6">
        <w:t xml:space="preserve"> судья приступила к исполнению обязанностей, </w:t>
      </w:r>
      <w:r w:rsidR="00C0194D">
        <w:t xml:space="preserve">что свидетельствует об </w:t>
      </w:r>
      <w:r w:rsidR="00C0194D" w:rsidRPr="00C0194D">
        <w:t>устранени</w:t>
      </w:r>
      <w:r w:rsidR="00C0194D">
        <w:t>и</w:t>
      </w:r>
      <w:r w:rsidR="00C0194D" w:rsidRPr="00C0194D">
        <w:t xml:space="preserve"> обстоятельств</w:t>
      </w:r>
      <w:r w:rsidR="00C0194D">
        <w:t>а</w:t>
      </w:r>
      <w:r w:rsidR="00C0194D" w:rsidRPr="00C0194D">
        <w:t>, вызвавш</w:t>
      </w:r>
      <w:r w:rsidR="00C0194D">
        <w:t xml:space="preserve">его </w:t>
      </w:r>
      <w:r w:rsidR="00C0194D" w:rsidRPr="00C0194D">
        <w:t>приостановление</w:t>
      </w:r>
      <w:r w:rsidR="00C0194D">
        <w:t xml:space="preserve"> производства по делу</w:t>
      </w:r>
      <w:r w:rsidR="00C0194D" w:rsidRPr="00C0194D">
        <w:t>.</w:t>
      </w:r>
    </w:p>
    <w:p w:rsidR="00C0194D" w:rsidRDefault="00C0194D" w:rsidP="007F0AA6">
      <w:pPr>
        <w:ind w:firstLine="696"/>
        <w:jc w:val="both"/>
      </w:pPr>
      <w:r>
        <w:t>В соответствии со статьей 73 АПК ПМ</w:t>
      </w:r>
      <w:r w:rsidR="00A612EA">
        <w:t>Р</w:t>
      </w:r>
      <w:r>
        <w:t xml:space="preserve"> п</w:t>
      </w:r>
      <w:r w:rsidRPr="00C0194D">
        <w:t>роизводство по делу возобновляется после устранения обстоятельств, вызвавших его приостановление.</w:t>
      </w:r>
    </w:p>
    <w:p w:rsidR="00BF6707" w:rsidRPr="00BF6707" w:rsidRDefault="00C0194D" w:rsidP="007F0AA6">
      <w:pPr>
        <w:ind w:firstLine="696"/>
        <w:jc w:val="both"/>
      </w:pPr>
      <w:r>
        <w:t>В</w:t>
      </w:r>
      <w:r w:rsidR="007F0AA6">
        <w:t xml:space="preserve"> связи с</w:t>
      </w:r>
      <w:r>
        <w:t xml:space="preserve"> изложенным, в соответствии со статьей 73 АПК ПМР </w:t>
      </w:r>
      <w:r w:rsidR="007F0AA6">
        <w:t xml:space="preserve"> производство по делу №</w:t>
      </w:r>
      <w:r w:rsidR="00C92449">
        <w:t xml:space="preserve"> 1</w:t>
      </w:r>
      <w:r w:rsidR="0021535D">
        <w:t>42</w:t>
      </w:r>
      <w:r w:rsidR="00C92449">
        <w:t xml:space="preserve">/15-02к </w:t>
      </w:r>
      <w:r w:rsidR="007F0AA6">
        <w:t xml:space="preserve"> подлежит возобновлению. </w:t>
      </w:r>
      <w:r w:rsidR="0005420E" w:rsidRPr="0005420E">
        <w:t xml:space="preserve"> </w:t>
      </w:r>
    </w:p>
    <w:p w:rsidR="00BF6707" w:rsidRDefault="00BF6707" w:rsidP="00BF6707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 w:rsidR="00C92449">
        <w:rPr>
          <w:bCs/>
        </w:rPr>
        <w:t xml:space="preserve">атьями </w:t>
      </w:r>
      <w:r w:rsidRPr="00BF6707">
        <w:rPr>
          <w:bCs/>
        </w:rPr>
        <w:t>72, 73, 128</w:t>
      </w:r>
      <w:r w:rsidR="00CB66C7">
        <w:rPr>
          <w:bCs/>
        </w:rPr>
        <w:t>, пунктом 3 статьи 130-12</w:t>
      </w:r>
      <w:r w:rsidRPr="00BF6707">
        <w:rPr>
          <w:bCs/>
        </w:rPr>
        <w:t xml:space="preserve"> Арбитражного процессуального кодекса ПМР, суд</w:t>
      </w:r>
    </w:p>
    <w:p w:rsidR="007F0AA6" w:rsidRPr="00BF6707" w:rsidRDefault="007F0AA6" w:rsidP="00BF6707">
      <w:pPr>
        <w:ind w:firstLine="720"/>
        <w:jc w:val="both"/>
        <w:rPr>
          <w:bCs/>
        </w:rPr>
      </w:pPr>
    </w:p>
    <w:p w:rsidR="00BF6707" w:rsidRDefault="00BF6707" w:rsidP="00BF6707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ED733A" w:rsidRDefault="00ED733A" w:rsidP="00BF6707">
      <w:pPr>
        <w:pStyle w:val="a4"/>
        <w:ind w:firstLine="720"/>
        <w:jc w:val="center"/>
        <w:rPr>
          <w:b/>
          <w:bCs/>
          <w:szCs w:val="24"/>
        </w:rPr>
      </w:pPr>
    </w:p>
    <w:p w:rsidR="00BF6707" w:rsidRPr="00BF6707" w:rsidRDefault="00BF6707" w:rsidP="0021535D">
      <w:pPr>
        <w:numPr>
          <w:ilvl w:val="0"/>
          <w:numId w:val="5"/>
        </w:numPr>
        <w:tabs>
          <w:tab w:val="clear" w:pos="1725"/>
          <w:tab w:val="num" w:pos="0"/>
        </w:tabs>
        <w:ind w:left="0" w:firstLine="851"/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C92449">
        <w:t>1</w:t>
      </w:r>
      <w:r w:rsidR="0021535D">
        <w:t>42</w:t>
      </w:r>
      <w:r w:rsidR="00C92449">
        <w:t>/15-02к</w:t>
      </w:r>
      <w:r w:rsidRPr="00BF6707">
        <w:rPr>
          <w:bCs/>
        </w:rPr>
        <w:t>.</w:t>
      </w:r>
    </w:p>
    <w:p w:rsidR="00BF6707" w:rsidRDefault="00BF6707" w:rsidP="0021535D">
      <w:pPr>
        <w:numPr>
          <w:ilvl w:val="0"/>
          <w:numId w:val="5"/>
        </w:numPr>
        <w:tabs>
          <w:tab w:val="clear" w:pos="1725"/>
          <w:tab w:val="num" w:pos="0"/>
        </w:tabs>
        <w:ind w:left="0" w:firstLine="851"/>
        <w:jc w:val="both"/>
      </w:pPr>
      <w:r w:rsidRPr="0021535D">
        <w:rPr>
          <w:bCs/>
        </w:rPr>
        <w:t xml:space="preserve">Назначить рассмотрение дела </w:t>
      </w:r>
      <w:r w:rsidRPr="0021535D">
        <w:rPr>
          <w:b/>
        </w:rPr>
        <w:t xml:space="preserve">на </w:t>
      </w:r>
      <w:r w:rsidR="0021535D" w:rsidRPr="0021535D">
        <w:rPr>
          <w:b/>
        </w:rPr>
        <w:t>3</w:t>
      </w:r>
      <w:r w:rsidR="00C92449" w:rsidRPr="0021535D">
        <w:rPr>
          <w:b/>
        </w:rPr>
        <w:t>1</w:t>
      </w:r>
      <w:r w:rsidR="0021535D" w:rsidRPr="0021535D">
        <w:rPr>
          <w:b/>
        </w:rPr>
        <w:t xml:space="preserve"> августа </w:t>
      </w:r>
      <w:r w:rsidR="006B1033" w:rsidRPr="0021535D">
        <w:rPr>
          <w:b/>
        </w:rPr>
        <w:t>201</w:t>
      </w:r>
      <w:r w:rsidR="00C92449" w:rsidRPr="0021535D">
        <w:rPr>
          <w:b/>
        </w:rPr>
        <w:t>5</w:t>
      </w:r>
      <w:r w:rsidRPr="0021535D">
        <w:rPr>
          <w:b/>
        </w:rPr>
        <w:t xml:space="preserve"> года на 10.00</w:t>
      </w:r>
      <w:r w:rsidRPr="0021535D">
        <w:rPr>
          <w:bCs/>
        </w:rPr>
        <w:t xml:space="preserve"> в помещении Арбитражного Суда ПМР по адресу: г</w:t>
      </w:r>
      <w:proofErr w:type="gramStart"/>
      <w:r w:rsidRPr="0021535D">
        <w:rPr>
          <w:bCs/>
        </w:rPr>
        <w:t>.Т</w:t>
      </w:r>
      <w:proofErr w:type="gramEnd"/>
      <w:r w:rsidRPr="0021535D">
        <w:rPr>
          <w:bCs/>
        </w:rPr>
        <w:t>ирасполь ул.Ленина, 1/2  каб.304.</w:t>
      </w:r>
      <w:r w:rsidR="00C92449" w:rsidRPr="00C92449">
        <w:t xml:space="preserve"> </w:t>
      </w:r>
    </w:p>
    <w:p w:rsidR="0021535D" w:rsidRPr="00BF6707" w:rsidRDefault="0021535D" w:rsidP="0021535D">
      <w:pPr>
        <w:jc w:val="both"/>
      </w:pPr>
    </w:p>
    <w:p w:rsidR="00A25C90" w:rsidRDefault="00BF6707" w:rsidP="00BF6707">
      <w:pPr>
        <w:ind w:firstLine="720"/>
        <w:jc w:val="both"/>
      </w:pPr>
      <w:r w:rsidRPr="00BF6707">
        <w:t>Заместитель Председателя</w:t>
      </w:r>
    </w:p>
    <w:p w:rsidR="00BF6707" w:rsidRPr="00BF6707" w:rsidRDefault="00BF6707" w:rsidP="00BF6707">
      <w:pPr>
        <w:ind w:firstLine="720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 xml:space="preserve">Е.В.Лука. 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401CB"/>
    <w:rsid w:val="00041A14"/>
    <w:rsid w:val="0005420E"/>
    <w:rsid w:val="00071FA3"/>
    <w:rsid w:val="000A3FB6"/>
    <w:rsid w:val="000D137C"/>
    <w:rsid w:val="000D27F7"/>
    <w:rsid w:val="000D6E58"/>
    <w:rsid w:val="00114C8B"/>
    <w:rsid w:val="00152EC5"/>
    <w:rsid w:val="00155158"/>
    <w:rsid w:val="0018715A"/>
    <w:rsid w:val="00190BD3"/>
    <w:rsid w:val="00195634"/>
    <w:rsid w:val="001C6331"/>
    <w:rsid w:val="001E1398"/>
    <w:rsid w:val="001F1D87"/>
    <w:rsid w:val="0021535D"/>
    <w:rsid w:val="00296FDE"/>
    <w:rsid w:val="002C5D1A"/>
    <w:rsid w:val="002E4819"/>
    <w:rsid w:val="002F3BD3"/>
    <w:rsid w:val="00342F12"/>
    <w:rsid w:val="00365B49"/>
    <w:rsid w:val="003D716D"/>
    <w:rsid w:val="003E616A"/>
    <w:rsid w:val="00407B1E"/>
    <w:rsid w:val="004837EE"/>
    <w:rsid w:val="004B19CC"/>
    <w:rsid w:val="004C6DC4"/>
    <w:rsid w:val="004C71DF"/>
    <w:rsid w:val="004E16DE"/>
    <w:rsid w:val="005428C9"/>
    <w:rsid w:val="0054630A"/>
    <w:rsid w:val="00594741"/>
    <w:rsid w:val="005B4049"/>
    <w:rsid w:val="005C00C5"/>
    <w:rsid w:val="005C47A2"/>
    <w:rsid w:val="00634661"/>
    <w:rsid w:val="00640C49"/>
    <w:rsid w:val="006450CC"/>
    <w:rsid w:val="006538C3"/>
    <w:rsid w:val="00670C5F"/>
    <w:rsid w:val="006B1033"/>
    <w:rsid w:val="00763011"/>
    <w:rsid w:val="007704D9"/>
    <w:rsid w:val="007859BC"/>
    <w:rsid w:val="007A15C7"/>
    <w:rsid w:val="007B2019"/>
    <w:rsid w:val="007C0848"/>
    <w:rsid w:val="007F0AA6"/>
    <w:rsid w:val="007F36EB"/>
    <w:rsid w:val="0081103F"/>
    <w:rsid w:val="00822C8D"/>
    <w:rsid w:val="0082467C"/>
    <w:rsid w:val="0084382A"/>
    <w:rsid w:val="008644D2"/>
    <w:rsid w:val="008B75E3"/>
    <w:rsid w:val="008E3850"/>
    <w:rsid w:val="00917A0E"/>
    <w:rsid w:val="00921BB3"/>
    <w:rsid w:val="00922160"/>
    <w:rsid w:val="0095394F"/>
    <w:rsid w:val="00957F91"/>
    <w:rsid w:val="009700FF"/>
    <w:rsid w:val="00982C70"/>
    <w:rsid w:val="009C5D83"/>
    <w:rsid w:val="009D3F41"/>
    <w:rsid w:val="009F7370"/>
    <w:rsid w:val="00A041F9"/>
    <w:rsid w:val="00A25C90"/>
    <w:rsid w:val="00A426B3"/>
    <w:rsid w:val="00A612EA"/>
    <w:rsid w:val="00AC1EB5"/>
    <w:rsid w:val="00AD3B0E"/>
    <w:rsid w:val="00B03E04"/>
    <w:rsid w:val="00B21DBD"/>
    <w:rsid w:val="00B91370"/>
    <w:rsid w:val="00BA0E5F"/>
    <w:rsid w:val="00BF0925"/>
    <w:rsid w:val="00BF6707"/>
    <w:rsid w:val="00C0194D"/>
    <w:rsid w:val="00C13691"/>
    <w:rsid w:val="00C4270D"/>
    <w:rsid w:val="00C82AA6"/>
    <w:rsid w:val="00C92449"/>
    <w:rsid w:val="00CB66C7"/>
    <w:rsid w:val="00CC1138"/>
    <w:rsid w:val="00CE724B"/>
    <w:rsid w:val="00CF600B"/>
    <w:rsid w:val="00D1144C"/>
    <w:rsid w:val="00D25D61"/>
    <w:rsid w:val="00D36E68"/>
    <w:rsid w:val="00D73CA4"/>
    <w:rsid w:val="00DF2FFC"/>
    <w:rsid w:val="00E42D5A"/>
    <w:rsid w:val="00E6614A"/>
    <w:rsid w:val="00EA73AB"/>
    <w:rsid w:val="00ED733A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Lev</cp:lastModifiedBy>
  <cp:revision>8</cp:revision>
  <cp:lastPrinted>2015-08-21T05:30:00Z</cp:lastPrinted>
  <dcterms:created xsi:type="dcterms:W3CDTF">2015-08-21T05:18:00Z</dcterms:created>
  <dcterms:modified xsi:type="dcterms:W3CDTF">2015-08-21T07:49:00Z</dcterms:modified>
</cp:coreProperties>
</file>