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7" w:rsidRDefault="009D3F41" w:rsidP="00BF6707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6" name="Рисунок 6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Pr="00BF6707" w:rsidRDefault="0034165F" w:rsidP="00BF6707">
      <w:pPr>
        <w:jc w:val="center"/>
        <w:rPr>
          <w:b/>
        </w:rPr>
      </w:pPr>
      <w:r>
        <w:rPr>
          <w:b/>
        </w:rPr>
        <w:t xml:space="preserve">о </w:t>
      </w:r>
      <w:r w:rsidR="00BF6707" w:rsidRPr="00BF6707">
        <w:rPr>
          <w:b/>
        </w:rPr>
        <w:t xml:space="preserve">возобновлении производства по делу </w:t>
      </w:r>
    </w:p>
    <w:p w:rsidR="00FF374C" w:rsidRDefault="00BF6707" w:rsidP="00BF6707">
      <w:pPr>
        <w:ind w:left="-540"/>
      </w:pPr>
      <w:r w:rsidRPr="00BF6707">
        <w:t xml:space="preserve">               </w:t>
      </w:r>
    </w:p>
    <w:p w:rsidR="0034165F" w:rsidRDefault="00FF374C" w:rsidP="00BF6707">
      <w:pPr>
        <w:ind w:left="-540"/>
      </w:pPr>
      <w:r>
        <w:t xml:space="preserve">               </w:t>
      </w:r>
    </w:p>
    <w:p w:rsidR="00BF6707" w:rsidRPr="00BF6707" w:rsidRDefault="0034165F" w:rsidP="00BF6707">
      <w:pPr>
        <w:ind w:left="-540"/>
      </w:pPr>
      <w:r>
        <w:t xml:space="preserve">               </w:t>
      </w:r>
      <w:r w:rsidR="00FF374C">
        <w:t>1</w:t>
      </w:r>
      <w:r w:rsidR="00812624">
        <w:t>4</w:t>
      </w:r>
      <w:r w:rsidR="00BF6707" w:rsidRPr="00BF6707">
        <w:t xml:space="preserve">              </w:t>
      </w:r>
      <w:r w:rsidR="00812624">
        <w:t xml:space="preserve">апреля              </w:t>
      </w:r>
      <w:r w:rsidR="00BF6707" w:rsidRPr="00BF6707">
        <w:t>1</w:t>
      </w:r>
      <w:r w:rsidR="00812624">
        <w:t>5</w:t>
      </w:r>
      <w:r w:rsidR="00BF6707" w:rsidRPr="00BF6707">
        <w:t xml:space="preserve">   </w:t>
      </w:r>
      <w:r w:rsidR="00BF6707" w:rsidRPr="00BF6707">
        <w:tab/>
      </w:r>
      <w:r w:rsidR="00BF6707" w:rsidRPr="00BF6707">
        <w:tab/>
      </w:r>
      <w:r w:rsidR="00BF6707" w:rsidRPr="00BF6707">
        <w:tab/>
      </w:r>
      <w:r w:rsidR="00BF6707" w:rsidRPr="00BF6707">
        <w:tab/>
      </w:r>
      <w:r w:rsidR="00BF6707" w:rsidRPr="00BF6707">
        <w:tab/>
      </w:r>
      <w:r w:rsidR="00BF6707" w:rsidRPr="00BF6707">
        <w:tab/>
        <w:t xml:space="preserve">  </w:t>
      </w:r>
      <w:r w:rsidR="009F7370">
        <w:t xml:space="preserve"> </w:t>
      </w:r>
      <w:r w:rsidR="00FA22C6">
        <w:t>548</w:t>
      </w:r>
      <w:r w:rsidR="00BF6707" w:rsidRPr="00BF6707">
        <w:t>/1</w:t>
      </w:r>
      <w:r w:rsidR="00822C8D">
        <w:t>4</w:t>
      </w:r>
      <w:r w:rsidR="00BF6707" w:rsidRPr="00BF6707">
        <w:t>-02</w:t>
      </w:r>
      <w:r w:rsidR="00FA22C6">
        <w:t>,05,10</w:t>
      </w:r>
      <w:r w:rsidR="00BF6707" w:rsidRPr="00BF6707">
        <w:t xml:space="preserve">             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Default="00BF6707" w:rsidP="007E72BA">
      <w:pPr>
        <w:suppressAutoHyphens/>
        <w:autoSpaceDE w:val="0"/>
        <w:autoSpaceDN w:val="0"/>
        <w:adjustRightInd w:val="0"/>
        <w:ind w:firstLine="709"/>
        <w:jc w:val="both"/>
      </w:pPr>
      <w:r w:rsidRPr="00BF6707">
        <w:t>Арбитражный Суд Приднестровской Молдавской Республики в составе заместителя Председателя Арбитражного суда Приднестровской Молдавской  Республики Лука Е.В.</w:t>
      </w:r>
      <w:r w:rsidR="0034165F">
        <w:t xml:space="preserve"> </w:t>
      </w:r>
      <w:r w:rsidR="00FA22C6">
        <w:t>(</w:t>
      </w:r>
      <w:r w:rsidR="00FA22C6" w:rsidRPr="00FA22C6">
        <w:t>председательствующ</w:t>
      </w:r>
      <w:r w:rsidR="00FA22C6">
        <w:t>ей</w:t>
      </w:r>
      <w:r w:rsidR="00FA22C6" w:rsidRPr="00FA22C6">
        <w:t xml:space="preserve"> коллегиального состава суда)</w:t>
      </w:r>
      <w:r w:rsidR="0034165F">
        <w:t xml:space="preserve">, судей Арбитражного суда ПМР </w:t>
      </w:r>
      <w:r w:rsidR="007E72BA">
        <w:t xml:space="preserve">Сливка Р.Б., </w:t>
      </w:r>
      <w:proofErr w:type="spellStart"/>
      <w:r w:rsidR="007E72BA">
        <w:t>Сибирко</w:t>
      </w:r>
      <w:proofErr w:type="spellEnd"/>
      <w:r w:rsidR="007E72BA">
        <w:t xml:space="preserve"> Г.П.,</w:t>
      </w:r>
      <w:r w:rsidR="00FA22C6" w:rsidRPr="00FA22C6">
        <w:t xml:space="preserve"> изучив материалы дела</w:t>
      </w:r>
      <w:r w:rsidR="00FA22C6">
        <w:t xml:space="preserve"> № 548/14-02,05,10</w:t>
      </w:r>
      <w:r w:rsidRPr="00BF6707">
        <w:t xml:space="preserve">, </w:t>
      </w:r>
      <w:r w:rsidR="00FA22C6" w:rsidRPr="00BF6707">
        <w:rPr>
          <w:bCs/>
        </w:rPr>
        <w:t>возбужденно</w:t>
      </w:r>
      <w:r w:rsidR="00FA22C6">
        <w:rPr>
          <w:bCs/>
        </w:rPr>
        <w:t>го</w:t>
      </w:r>
      <w:r w:rsidR="00FA22C6" w:rsidRPr="00BF6707">
        <w:rPr>
          <w:bCs/>
        </w:rPr>
        <w:t xml:space="preserve"> судом по </w:t>
      </w:r>
      <w:r w:rsidR="00FA22C6" w:rsidRPr="00FA22C6">
        <w:rPr>
          <w:bCs/>
        </w:rPr>
        <w:t xml:space="preserve">заявлению </w:t>
      </w:r>
      <w:r w:rsidR="00FA22C6">
        <w:rPr>
          <w:bCs/>
        </w:rPr>
        <w:t xml:space="preserve">Налоговой инспекции </w:t>
      </w:r>
      <w:r w:rsidR="00FA22C6" w:rsidRPr="00FA22C6">
        <w:rPr>
          <w:bCs/>
        </w:rPr>
        <w:t>по г</w:t>
      </w:r>
      <w:proofErr w:type="gramStart"/>
      <w:r w:rsidR="00FA22C6" w:rsidRPr="00FA22C6">
        <w:rPr>
          <w:bCs/>
        </w:rPr>
        <w:t>.Т</w:t>
      </w:r>
      <w:proofErr w:type="gramEnd"/>
      <w:r w:rsidR="00FA22C6" w:rsidRPr="00FA22C6">
        <w:rPr>
          <w:bCs/>
        </w:rPr>
        <w:t xml:space="preserve">ирасполь </w:t>
      </w:r>
      <w:r w:rsidR="00FA22C6">
        <w:rPr>
          <w:bCs/>
        </w:rPr>
        <w:t>(</w:t>
      </w:r>
      <w:r w:rsidR="00FA22C6" w:rsidRPr="00FA22C6">
        <w:rPr>
          <w:bCs/>
        </w:rPr>
        <w:t>г.Тирасполь, ул.25 Октября  д.101</w:t>
      </w:r>
      <w:r w:rsidR="00FA22C6">
        <w:rPr>
          <w:bCs/>
        </w:rPr>
        <w:t>)</w:t>
      </w:r>
      <w:r w:rsidR="00FA22C6" w:rsidRPr="00FA22C6">
        <w:rPr>
          <w:bCs/>
        </w:rPr>
        <w:t xml:space="preserve"> к ООО «Табачная фабрика «</w:t>
      </w:r>
      <w:proofErr w:type="spellStart"/>
      <w:r w:rsidR="00FA22C6" w:rsidRPr="00FA22C6">
        <w:rPr>
          <w:bCs/>
        </w:rPr>
        <w:t>Укр</w:t>
      </w:r>
      <w:proofErr w:type="spellEnd"/>
      <w:r w:rsidR="00FA22C6" w:rsidRPr="00FA22C6">
        <w:rPr>
          <w:bCs/>
        </w:rPr>
        <w:t xml:space="preserve"> Днестр Групп» </w:t>
      </w:r>
      <w:r w:rsidR="00273174">
        <w:rPr>
          <w:bCs/>
        </w:rPr>
        <w:t>(</w:t>
      </w:r>
      <w:r w:rsidR="00FA22C6" w:rsidRPr="00FA22C6">
        <w:rPr>
          <w:bCs/>
        </w:rPr>
        <w:t>г.Тирасполь, пер. Труда, д.7</w:t>
      </w:r>
      <w:r w:rsidR="008D3D53">
        <w:rPr>
          <w:bCs/>
        </w:rPr>
        <w:t>, (г</w:t>
      </w:r>
      <w:proofErr w:type="gramStart"/>
      <w:r w:rsidR="008D3D53">
        <w:rPr>
          <w:bCs/>
        </w:rPr>
        <w:t>.Т</w:t>
      </w:r>
      <w:proofErr w:type="gramEnd"/>
      <w:r w:rsidR="008D3D53">
        <w:rPr>
          <w:bCs/>
        </w:rPr>
        <w:t xml:space="preserve">ирасполь, </w:t>
      </w:r>
      <w:proofErr w:type="spellStart"/>
      <w:r w:rsidR="008D3D53">
        <w:rPr>
          <w:bCs/>
        </w:rPr>
        <w:t>Гребеницкий</w:t>
      </w:r>
      <w:proofErr w:type="spellEnd"/>
      <w:r w:rsidR="008D3D53">
        <w:rPr>
          <w:bCs/>
        </w:rPr>
        <w:t xml:space="preserve"> проезд, д.1</w:t>
      </w:r>
      <w:r w:rsidR="00273174">
        <w:rPr>
          <w:bCs/>
        </w:rPr>
        <w:t>)</w:t>
      </w:r>
      <w:r w:rsidR="00FA22C6" w:rsidRPr="00FA22C6">
        <w:rPr>
          <w:bCs/>
        </w:rPr>
        <w:t xml:space="preserve"> о взыскании финансовых и штрафных санкций,</w:t>
      </w:r>
      <w:r w:rsidR="0034165F">
        <w:rPr>
          <w:bCs/>
        </w:rPr>
        <w:t xml:space="preserve"> </w:t>
      </w:r>
      <w:r w:rsidRPr="00BF6707">
        <w:t>без участия сторон</w:t>
      </w:r>
      <w:r w:rsidR="00812624">
        <w:t>,</w:t>
      </w:r>
    </w:p>
    <w:p w:rsidR="006B1033" w:rsidRDefault="006B1033" w:rsidP="00BF6707">
      <w:pPr>
        <w:ind w:firstLine="900"/>
        <w:jc w:val="both"/>
      </w:pPr>
    </w:p>
    <w:p w:rsidR="00041A14" w:rsidRDefault="00BF6707" w:rsidP="00BF6707">
      <w:pPr>
        <w:jc w:val="center"/>
        <w:rPr>
          <w:b/>
        </w:rPr>
      </w:pPr>
      <w:r w:rsidRPr="00BF6707">
        <w:rPr>
          <w:b/>
        </w:rPr>
        <w:t>установил:</w:t>
      </w:r>
    </w:p>
    <w:p w:rsidR="00822C8D" w:rsidRDefault="00822C8D" w:rsidP="002A6DA3">
      <w:pPr>
        <w:ind w:firstLine="567"/>
        <w:jc w:val="both"/>
      </w:pPr>
      <w:r>
        <w:t>Н</w:t>
      </w:r>
      <w:r w:rsidRPr="00CB5514">
        <w:t>алогов</w:t>
      </w:r>
      <w:r>
        <w:t>ая</w:t>
      </w:r>
      <w:r w:rsidRPr="00CB5514">
        <w:t xml:space="preserve"> инспекци</w:t>
      </w:r>
      <w:r>
        <w:t>я</w:t>
      </w:r>
      <w:r w:rsidRPr="00CB5514">
        <w:t xml:space="preserve"> по г</w:t>
      </w:r>
      <w:proofErr w:type="gramStart"/>
      <w:r w:rsidRPr="00CB5514">
        <w:t>.Т</w:t>
      </w:r>
      <w:proofErr w:type="gramEnd"/>
      <w:r w:rsidRPr="00CB5514">
        <w:t>ирасполь</w:t>
      </w:r>
      <w:r>
        <w:t xml:space="preserve"> (далее – НИ по г.Тирасполь, налоговый орган)</w:t>
      </w:r>
      <w:r w:rsidRPr="00CB5514">
        <w:t xml:space="preserve"> </w:t>
      </w:r>
      <w:r w:rsidRPr="009264B2">
        <w:t>обратил</w:t>
      </w:r>
      <w:r w:rsidR="00355CC6">
        <w:t>а</w:t>
      </w:r>
      <w:r w:rsidRPr="009264B2">
        <w:t xml:space="preserve">сь в Арбитражный суд Приднестровской Молдавской Республики </w:t>
      </w:r>
      <w:r w:rsidRPr="0090180D">
        <w:t xml:space="preserve">с </w:t>
      </w:r>
      <w:r w:rsidR="007E72BA" w:rsidRPr="007E72BA">
        <w:t xml:space="preserve"> заявлением  </w:t>
      </w:r>
      <w:r w:rsidR="00355CC6" w:rsidRPr="007E72BA">
        <w:t xml:space="preserve">о взыскании с </w:t>
      </w:r>
      <w:r w:rsidR="007E72BA" w:rsidRPr="007E72BA">
        <w:t>обществ</w:t>
      </w:r>
      <w:r w:rsidR="00355CC6">
        <w:t>а</w:t>
      </w:r>
      <w:r w:rsidR="007E72BA" w:rsidRPr="007E72BA">
        <w:t xml:space="preserve"> с ограниченной ответственностью </w:t>
      </w:r>
      <w:r w:rsidR="00355CC6" w:rsidRPr="007E72BA">
        <w:t>«</w:t>
      </w:r>
      <w:r w:rsidR="007458BE" w:rsidRPr="00FA22C6">
        <w:rPr>
          <w:bCs/>
        </w:rPr>
        <w:t xml:space="preserve">Табачная фабрика </w:t>
      </w:r>
      <w:r w:rsidR="007458BE">
        <w:rPr>
          <w:bCs/>
        </w:rPr>
        <w:t>«</w:t>
      </w:r>
      <w:proofErr w:type="spellStart"/>
      <w:r w:rsidR="00355CC6" w:rsidRPr="007E72BA">
        <w:t>Укр</w:t>
      </w:r>
      <w:proofErr w:type="spellEnd"/>
      <w:r w:rsidR="00355CC6" w:rsidRPr="007E72BA">
        <w:t xml:space="preserve"> Днестр Групп»</w:t>
      </w:r>
      <w:r w:rsidR="00355CC6">
        <w:t xml:space="preserve"> (</w:t>
      </w:r>
      <w:r w:rsidR="007E72BA" w:rsidRPr="007E72BA">
        <w:t>далее – ООО</w:t>
      </w:r>
      <w:r w:rsidR="00203ADD">
        <w:t xml:space="preserve"> </w:t>
      </w:r>
      <w:r w:rsidR="00355CC6" w:rsidRPr="007E72BA">
        <w:t>«</w:t>
      </w:r>
      <w:proofErr w:type="spellStart"/>
      <w:r w:rsidR="00355CC6" w:rsidRPr="007E72BA">
        <w:t>Укр</w:t>
      </w:r>
      <w:proofErr w:type="spellEnd"/>
      <w:r w:rsidR="00355CC6" w:rsidRPr="007E72BA">
        <w:t xml:space="preserve"> Днестр Групп»</w:t>
      </w:r>
      <w:r w:rsidR="00355CC6">
        <w:t>, ответчик)</w:t>
      </w:r>
      <w:r w:rsidR="007E72BA" w:rsidRPr="007E72BA">
        <w:t xml:space="preserve"> финансовых и штрафных санкций в сумме 17368286,52 рублей ПМР, примененных налоговым органом по </w:t>
      </w:r>
      <w:r w:rsidR="00355CC6">
        <w:t xml:space="preserve">результатам </w:t>
      </w:r>
      <w:r w:rsidR="007E72BA" w:rsidRPr="007E72BA">
        <w:t>внеочередного мероприятия по контролю</w:t>
      </w:r>
      <w:r w:rsidR="00355CC6">
        <w:t xml:space="preserve">. </w:t>
      </w:r>
      <w:r w:rsidR="007E72BA" w:rsidRPr="007E72BA">
        <w:t xml:space="preserve"> </w:t>
      </w:r>
    </w:p>
    <w:p w:rsidR="00812624" w:rsidRDefault="00812624" w:rsidP="00812624">
      <w:pPr>
        <w:ind w:firstLine="540"/>
        <w:jc w:val="both"/>
        <w:rPr>
          <w:color w:val="000000"/>
          <w:spacing w:val="-2"/>
        </w:rPr>
      </w:pPr>
      <w:proofErr w:type="gramStart"/>
      <w:r>
        <w:t>Определением от 12 декабря 2014 года суд, с</w:t>
      </w:r>
      <w:r w:rsidRPr="00AF55E0">
        <w:t xml:space="preserve"> учетом совокупности имеющихся в деле документов и сведений</w:t>
      </w:r>
      <w:r>
        <w:t>, в целях полного и всестороннего исследования обстоятельств, имеющих значение для дела, и учитывая невозможность определения срока минования причины, послужившей основанием отложения судебного разбирательства</w:t>
      </w:r>
      <w:r w:rsidR="008B03B4">
        <w:t xml:space="preserve"> 02.12.2014 г.</w:t>
      </w:r>
      <w:r>
        <w:t>, счел целесообразным приостановить производство по делу № 548</w:t>
      </w:r>
      <w:r w:rsidRPr="00BF6707">
        <w:t>/1</w:t>
      </w:r>
      <w:r>
        <w:t>4</w:t>
      </w:r>
      <w:r w:rsidRPr="00BF6707">
        <w:t>-02</w:t>
      </w:r>
      <w:r>
        <w:t>,05,10 на основании части второй статьи 71 АПК ПМР до минования обстоятельств</w:t>
      </w:r>
      <w:proofErr w:type="gramEnd"/>
      <w:r>
        <w:t xml:space="preserve"> </w:t>
      </w:r>
      <w:r>
        <w:rPr>
          <w:color w:val="000000"/>
          <w:spacing w:val="-2"/>
        </w:rPr>
        <w:t xml:space="preserve">(болезнь лица, на которое возложено ведение бухгалтерского учета), вызвавших невозможность подготовки возражений. </w:t>
      </w:r>
    </w:p>
    <w:p w:rsidR="00BD462A" w:rsidRDefault="00BD462A" w:rsidP="00BD462A">
      <w:pPr>
        <w:suppressAutoHyphens/>
        <w:autoSpaceDE w:val="0"/>
        <w:autoSpaceDN w:val="0"/>
        <w:adjustRightInd w:val="0"/>
        <w:ind w:right="-23" w:firstLine="567"/>
        <w:jc w:val="both"/>
      </w:pPr>
      <w:r>
        <w:rPr>
          <w:color w:val="000000"/>
          <w:spacing w:val="-2"/>
        </w:rPr>
        <w:t xml:space="preserve">В силу пункта 2 названного определения ответчику надлежало </w:t>
      </w:r>
      <w:r>
        <w:t>незамедлительно проинформировать суд о миновании обстоятельств, послуживших основанием приостановления производства по делу.</w:t>
      </w:r>
    </w:p>
    <w:p w:rsidR="001229E3" w:rsidRDefault="001229E3" w:rsidP="001229E3">
      <w:pPr>
        <w:suppressAutoHyphens/>
        <w:autoSpaceDE w:val="0"/>
        <w:autoSpaceDN w:val="0"/>
        <w:adjustRightInd w:val="0"/>
        <w:ind w:right="-23" w:firstLine="567"/>
        <w:jc w:val="both"/>
      </w:pPr>
      <w:proofErr w:type="gramStart"/>
      <w:r>
        <w:t xml:space="preserve">В связи с длительным не поступлением от ответчика соответствующей информации, в целях разрешения вопроса о возобновлении производства по данному делу, суд дополнительно </w:t>
      </w:r>
      <w:r w:rsidR="008B03B4">
        <w:t xml:space="preserve">24.03.2015 года направил в адрес ответчика </w:t>
      </w:r>
      <w:r>
        <w:t xml:space="preserve">запрос </w:t>
      </w:r>
      <w:r w:rsidR="008B03B4">
        <w:t xml:space="preserve">с требованием незамедлительного предоставления сведений </w:t>
      </w:r>
      <w:r>
        <w:t>относительно обстоятельств, послуживших основанием для его приостановления</w:t>
      </w:r>
      <w:r w:rsidR="008B03B4">
        <w:t>. 25.04.2015 года указанный запрос был ответчиком получен, однако</w:t>
      </w:r>
      <w:r>
        <w:t xml:space="preserve"> ответ на </w:t>
      </w:r>
      <w:r w:rsidR="008B03B4">
        <w:t xml:space="preserve">него </w:t>
      </w:r>
      <w:r>
        <w:t>не поступил.</w:t>
      </w:r>
      <w:proofErr w:type="gramEnd"/>
    </w:p>
    <w:p w:rsidR="001229E3" w:rsidRPr="00BF6707" w:rsidRDefault="001229E3" w:rsidP="001229E3">
      <w:pPr>
        <w:pStyle w:val="a4"/>
        <w:ind w:firstLine="540"/>
        <w:rPr>
          <w:szCs w:val="24"/>
        </w:rPr>
      </w:pPr>
      <w:r>
        <w:t xml:space="preserve">Учитывая истечение </w:t>
      </w:r>
      <w:r>
        <w:rPr>
          <w:szCs w:val="24"/>
        </w:rPr>
        <w:t>разумны</w:t>
      </w:r>
      <w:r>
        <w:t>х</w:t>
      </w:r>
      <w:r>
        <w:rPr>
          <w:szCs w:val="24"/>
        </w:rPr>
        <w:t xml:space="preserve"> срок</w:t>
      </w:r>
      <w:r>
        <w:t>ов</w:t>
      </w:r>
      <w:r>
        <w:rPr>
          <w:szCs w:val="24"/>
        </w:rPr>
        <w:t xml:space="preserve"> для ответа на запрос суда</w:t>
      </w:r>
      <w:r>
        <w:t>, принимая во внимание длительность приостановления производства по делу № 548</w:t>
      </w:r>
      <w:r w:rsidRPr="00BF6707">
        <w:t>/1</w:t>
      </w:r>
      <w:r>
        <w:t>4</w:t>
      </w:r>
      <w:r w:rsidRPr="00BF6707">
        <w:t>-02</w:t>
      </w:r>
      <w:r>
        <w:t xml:space="preserve">,05,10, а </w:t>
      </w:r>
      <w:r>
        <w:lastRenderedPageBreak/>
        <w:t xml:space="preserve">также </w:t>
      </w:r>
      <w:r>
        <w:rPr>
          <w:szCs w:val="24"/>
        </w:rPr>
        <w:t>отсутствие информации о наличии обстоятельств</w:t>
      </w:r>
      <w:r w:rsidR="008B03B4">
        <w:rPr>
          <w:szCs w:val="24"/>
        </w:rPr>
        <w:t>,</w:t>
      </w:r>
      <w:r>
        <w:rPr>
          <w:szCs w:val="24"/>
        </w:rPr>
        <w:t xml:space="preserve"> препятствующих рассмотрению этого дела, арбитражный суд полагает</w:t>
      </w:r>
      <w:r w:rsidRPr="00BF6707">
        <w:rPr>
          <w:szCs w:val="24"/>
        </w:rPr>
        <w:t xml:space="preserve"> </w:t>
      </w:r>
      <w:r>
        <w:rPr>
          <w:szCs w:val="24"/>
        </w:rPr>
        <w:t xml:space="preserve">возможным </w:t>
      </w:r>
      <w:r w:rsidRPr="00BF6707">
        <w:rPr>
          <w:szCs w:val="24"/>
        </w:rPr>
        <w:t>производство по</w:t>
      </w:r>
      <w:r>
        <w:rPr>
          <w:szCs w:val="24"/>
        </w:rPr>
        <w:t xml:space="preserve"> делу № </w:t>
      </w:r>
      <w:r>
        <w:t>548</w:t>
      </w:r>
      <w:r w:rsidRPr="00BF6707">
        <w:t>/1</w:t>
      </w:r>
      <w:r>
        <w:t>4</w:t>
      </w:r>
      <w:r w:rsidRPr="00BF6707">
        <w:t>-02</w:t>
      </w:r>
      <w:r>
        <w:t>,05,10</w:t>
      </w:r>
      <w:r>
        <w:rPr>
          <w:szCs w:val="24"/>
        </w:rPr>
        <w:t xml:space="preserve"> возобновить.</w:t>
      </w:r>
      <w:r w:rsidRPr="00BF6707">
        <w:rPr>
          <w:szCs w:val="24"/>
        </w:rPr>
        <w:t xml:space="preserve"> </w:t>
      </w:r>
    </w:p>
    <w:p w:rsidR="001229E3" w:rsidRPr="00BF6707" w:rsidRDefault="001229E3" w:rsidP="001229E3">
      <w:pPr>
        <w:ind w:firstLine="720"/>
        <w:jc w:val="both"/>
        <w:rPr>
          <w:bCs/>
        </w:rPr>
      </w:pPr>
      <w:r w:rsidRPr="00BF6707">
        <w:rPr>
          <w:bCs/>
        </w:rPr>
        <w:t>Руководствуясь ст</w:t>
      </w:r>
      <w:r>
        <w:rPr>
          <w:bCs/>
        </w:rPr>
        <w:t xml:space="preserve">атьями </w:t>
      </w:r>
      <w:r w:rsidRPr="00BF6707">
        <w:rPr>
          <w:bCs/>
        </w:rPr>
        <w:t>72, 73, 128 Арбитражного процессуального кодекса ПМР, суд</w:t>
      </w:r>
    </w:p>
    <w:p w:rsidR="001229E3" w:rsidRDefault="001229E3" w:rsidP="001229E3">
      <w:pPr>
        <w:pStyle w:val="a4"/>
        <w:ind w:firstLine="720"/>
        <w:jc w:val="center"/>
        <w:rPr>
          <w:b/>
          <w:bCs/>
          <w:szCs w:val="24"/>
        </w:rPr>
      </w:pPr>
      <w:r w:rsidRPr="00BF6707">
        <w:rPr>
          <w:b/>
          <w:bCs/>
          <w:szCs w:val="24"/>
        </w:rPr>
        <w:t>определил:</w:t>
      </w:r>
    </w:p>
    <w:p w:rsidR="001229E3" w:rsidRPr="00BF6707" w:rsidRDefault="001229E3" w:rsidP="001229E3">
      <w:pPr>
        <w:pStyle w:val="a4"/>
        <w:ind w:firstLine="720"/>
        <w:jc w:val="center"/>
        <w:rPr>
          <w:b/>
          <w:bCs/>
          <w:szCs w:val="24"/>
        </w:rPr>
      </w:pPr>
    </w:p>
    <w:p w:rsidR="001229E3" w:rsidRPr="00BF6707" w:rsidRDefault="001229E3" w:rsidP="001229E3">
      <w:pPr>
        <w:numPr>
          <w:ilvl w:val="0"/>
          <w:numId w:val="5"/>
        </w:numPr>
        <w:jc w:val="both"/>
        <w:rPr>
          <w:bCs/>
        </w:rPr>
      </w:pPr>
      <w:r w:rsidRPr="00BF6707">
        <w:rPr>
          <w:bCs/>
        </w:rPr>
        <w:t xml:space="preserve">Возобновить производство по делу № </w:t>
      </w:r>
      <w:r>
        <w:t>548</w:t>
      </w:r>
      <w:r w:rsidRPr="00BF6707">
        <w:t>/1</w:t>
      </w:r>
      <w:r>
        <w:t>4</w:t>
      </w:r>
      <w:r w:rsidRPr="00BF6707">
        <w:t>-02</w:t>
      </w:r>
      <w:r>
        <w:t>,05,10</w:t>
      </w:r>
      <w:r w:rsidRPr="00BF6707">
        <w:rPr>
          <w:bCs/>
        </w:rPr>
        <w:t>.</w:t>
      </w:r>
    </w:p>
    <w:p w:rsidR="001229E3" w:rsidRDefault="001229E3" w:rsidP="001229E3">
      <w:pPr>
        <w:numPr>
          <w:ilvl w:val="0"/>
          <w:numId w:val="5"/>
        </w:numPr>
        <w:jc w:val="both"/>
        <w:rPr>
          <w:bCs/>
        </w:rPr>
      </w:pPr>
      <w:r w:rsidRPr="00BF6707">
        <w:rPr>
          <w:bCs/>
        </w:rPr>
        <w:t xml:space="preserve">Назначить рассмотрение дела </w:t>
      </w:r>
      <w:r w:rsidRPr="00BF6707">
        <w:rPr>
          <w:b/>
        </w:rPr>
        <w:t>на 2</w:t>
      </w:r>
      <w:r>
        <w:rPr>
          <w:b/>
        </w:rPr>
        <w:t>2</w:t>
      </w:r>
      <w:r w:rsidRPr="00BF6707">
        <w:rPr>
          <w:b/>
        </w:rPr>
        <w:t>.0</w:t>
      </w:r>
      <w:r>
        <w:rPr>
          <w:b/>
        </w:rPr>
        <w:t>4</w:t>
      </w:r>
      <w:r w:rsidRPr="00BF6707">
        <w:rPr>
          <w:b/>
        </w:rPr>
        <w:t>.201</w:t>
      </w:r>
      <w:r>
        <w:rPr>
          <w:b/>
        </w:rPr>
        <w:t>5</w:t>
      </w:r>
      <w:r w:rsidRPr="00BF6707">
        <w:rPr>
          <w:b/>
        </w:rPr>
        <w:t xml:space="preserve"> года на 1</w:t>
      </w:r>
      <w:r>
        <w:rPr>
          <w:b/>
        </w:rPr>
        <w:t>1</w:t>
      </w:r>
      <w:r w:rsidRPr="00BF6707">
        <w:rPr>
          <w:b/>
        </w:rPr>
        <w:t>.</w:t>
      </w:r>
      <w:r>
        <w:rPr>
          <w:b/>
        </w:rPr>
        <w:t>3</w:t>
      </w:r>
      <w:r w:rsidRPr="00BF6707">
        <w:rPr>
          <w:b/>
        </w:rPr>
        <w:t>0</w:t>
      </w:r>
      <w:r w:rsidRPr="00BF6707">
        <w:rPr>
          <w:bCs/>
        </w:rPr>
        <w:t xml:space="preserve"> в помещении Арбитражного Суда ПМР по адресу: г</w:t>
      </w:r>
      <w:proofErr w:type="gramStart"/>
      <w:r w:rsidRPr="00BF6707">
        <w:rPr>
          <w:bCs/>
        </w:rPr>
        <w:t>.Т</w:t>
      </w:r>
      <w:proofErr w:type="gramEnd"/>
      <w:r w:rsidRPr="00BF6707">
        <w:rPr>
          <w:bCs/>
        </w:rPr>
        <w:t>ирасполь ул.Ленина, 1/2  каб.304.</w:t>
      </w:r>
    </w:p>
    <w:p w:rsidR="001229E3" w:rsidRPr="00BF6707" w:rsidRDefault="001229E3" w:rsidP="001229E3">
      <w:pPr>
        <w:ind w:left="1725"/>
        <w:jc w:val="both"/>
        <w:rPr>
          <w:bCs/>
        </w:rPr>
      </w:pPr>
    </w:p>
    <w:p w:rsidR="001229E3" w:rsidRPr="00BF6707" w:rsidRDefault="001229E3" w:rsidP="001229E3">
      <w:pPr>
        <w:ind w:firstLine="720"/>
        <w:jc w:val="both"/>
      </w:pPr>
    </w:p>
    <w:p w:rsidR="001229E3" w:rsidRDefault="001229E3" w:rsidP="001229E3">
      <w:pPr>
        <w:ind w:firstLine="720"/>
        <w:jc w:val="both"/>
      </w:pPr>
      <w:r w:rsidRPr="00BF6707">
        <w:t>Заместитель Председателя</w:t>
      </w:r>
    </w:p>
    <w:p w:rsidR="001229E3" w:rsidRPr="00BF6707" w:rsidRDefault="001229E3" w:rsidP="001229E3">
      <w:pPr>
        <w:ind w:firstLine="720"/>
        <w:jc w:val="both"/>
      </w:pPr>
      <w:r w:rsidRPr="00BF6707">
        <w:t>Арбитражного суда ПМР</w:t>
      </w:r>
      <w:r w:rsidRPr="00BF6707">
        <w:tab/>
      </w:r>
      <w:r w:rsidRPr="00BF6707">
        <w:tab/>
      </w:r>
      <w:r w:rsidRPr="00BF6707">
        <w:tab/>
      </w:r>
      <w:r>
        <w:t xml:space="preserve">                         </w:t>
      </w:r>
      <w:r w:rsidRPr="00BF6707">
        <w:tab/>
      </w:r>
      <w:r w:rsidRPr="00BF6707">
        <w:tab/>
        <w:t xml:space="preserve">Е.В.Лука.  </w:t>
      </w:r>
    </w:p>
    <w:sectPr w:rsidR="001229E3" w:rsidRPr="00BF6707" w:rsidSect="00E6614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A14"/>
    <w:multiLevelType w:val="hybridMultilevel"/>
    <w:tmpl w:val="085E6ED8"/>
    <w:lvl w:ilvl="0" w:tplc="DA14E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6F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264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AD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CC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0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80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B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A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0D62"/>
    <w:multiLevelType w:val="singleLevel"/>
    <w:tmpl w:val="B0B0BB9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2A95E84"/>
    <w:multiLevelType w:val="hybridMultilevel"/>
    <w:tmpl w:val="DDB28338"/>
    <w:lvl w:ilvl="0" w:tplc="780E36D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D83602"/>
    <w:multiLevelType w:val="hybridMultilevel"/>
    <w:tmpl w:val="AB08C62A"/>
    <w:lvl w:ilvl="0" w:tplc="85B61F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A741326"/>
    <w:multiLevelType w:val="hybridMultilevel"/>
    <w:tmpl w:val="68D42EA4"/>
    <w:lvl w:ilvl="0" w:tplc="050CD9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76A90"/>
    <w:rsid w:val="000401CB"/>
    <w:rsid w:val="00041A14"/>
    <w:rsid w:val="0005420E"/>
    <w:rsid w:val="00071FA3"/>
    <w:rsid w:val="000A3FB6"/>
    <w:rsid w:val="000D27F7"/>
    <w:rsid w:val="000D6E58"/>
    <w:rsid w:val="00114C8B"/>
    <w:rsid w:val="001229E3"/>
    <w:rsid w:val="00152EC5"/>
    <w:rsid w:val="0018715A"/>
    <w:rsid w:val="00190BD3"/>
    <w:rsid w:val="00195634"/>
    <w:rsid w:val="001C6331"/>
    <w:rsid w:val="001F1D87"/>
    <w:rsid w:val="00203ADD"/>
    <w:rsid w:val="00273174"/>
    <w:rsid w:val="00296FDE"/>
    <w:rsid w:val="002A6DA3"/>
    <w:rsid w:val="002C5D1A"/>
    <w:rsid w:val="002F3BD3"/>
    <w:rsid w:val="0034165F"/>
    <w:rsid w:val="0034296A"/>
    <w:rsid w:val="00355CC6"/>
    <w:rsid w:val="00365B49"/>
    <w:rsid w:val="003D716D"/>
    <w:rsid w:val="003E616A"/>
    <w:rsid w:val="003F44ED"/>
    <w:rsid w:val="004837EE"/>
    <w:rsid w:val="004B19CC"/>
    <w:rsid w:val="004C6DC4"/>
    <w:rsid w:val="004C71DF"/>
    <w:rsid w:val="004E16DE"/>
    <w:rsid w:val="005428C9"/>
    <w:rsid w:val="0054630A"/>
    <w:rsid w:val="005B4049"/>
    <w:rsid w:val="005C00C5"/>
    <w:rsid w:val="006158F9"/>
    <w:rsid w:val="00634661"/>
    <w:rsid w:val="006450CC"/>
    <w:rsid w:val="006538C3"/>
    <w:rsid w:val="00670C5F"/>
    <w:rsid w:val="00674EA8"/>
    <w:rsid w:val="006B1033"/>
    <w:rsid w:val="007458BE"/>
    <w:rsid w:val="00763011"/>
    <w:rsid w:val="007704D9"/>
    <w:rsid w:val="007859BC"/>
    <w:rsid w:val="007A15C7"/>
    <w:rsid w:val="007B2019"/>
    <w:rsid w:val="007C0848"/>
    <w:rsid w:val="007E72BA"/>
    <w:rsid w:val="007F0AA6"/>
    <w:rsid w:val="007F36EB"/>
    <w:rsid w:val="0081103F"/>
    <w:rsid w:val="00812624"/>
    <w:rsid w:val="00822C8D"/>
    <w:rsid w:val="0082467C"/>
    <w:rsid w:val="0084382A"/>
    <w:rsid w:val="008644D2"/>
    <w:rsid w:val="008B03B4"/>
    <w:rsid w:val="008B75E3"/>
    <w:rsid w:val="008D3D53"/>
    <w:rsid w:val="008E3850"/>
    <w:rsid w:val="00917A0E"/>
    <w:rsid w:val="00921BB3"/>
    <w:rsid w:val="0095394F"/>
    <w:rsid w:val="00957F91"/>
    <w:rsid w:val="009C5D83"/>
    <w:rsid w:val="009D3F41"/>
    <w:rsid w:val="009F7370"/>
    <w:rsid w:val="00A041F9"/>
    <w:rsid w:val="00A25C90"/>
    <w:rsid w:val="00A426B3"/>
    <w:rsid w:val="00A60CFF"/>
    <w:rsid w:val="00AB3801"/>
    <w:rsid w:val="00AC1EB5"/>
    <w:rsid w:val="00AD3B0E"/>
    <w:rsid w:val="00B03E04"/>
    <w:rsid w:val="00B21DBD"/>
    <w:rsid w:val="00B91370"/>
    <w:rsid w:val="00BA0E5F"/>
    <w:rsid w:val="00BD462A"/>
    <w:rsid w:val="00BF0925"/>
    <w:rsid w:val="00BF151A"/>
    <w:rsid w:val="00BF6707"/>
    <w:rsid w:val="00C13691"/>
    <w:rsid w:val="00C4270D"/>
    <w:rsid w:val="00C82AA6"/>
    <w:rsid w:val="00CC1138"/>
    <w:rsid w:val="00CF600B"/>
    <w:rsid w:val="00D1144C"/>
    <w:rsid w:val="00D25D61"/>
    <w:rsid w:val="00D36E68"/>
    <w:rsid w:val="00D73CA4"/>
    <w:rsid w:val="00DF2FFC"/>
    <w:rsid w:val="00E42D5A"/>
    <w:rsid w:val="00E6614A"/>
    <w:rsid w:val="00EA73AB"/>
    <w:rsid w:val="00F07271"/>
    <w:rsid w:val="00F56D67"/>
    <w:rsid w:val="00F62ADF"/>
    <w:rsid w:val="00F73D08"/>
    <w:rsid w:val="00F76A90"/>
    <w:rsid w:val="00FA22C6"/>
    <w:rsid w:val="00F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68"/>
    <w:rPr>
      <w:sz w:val="24"/>
      <w:szCs w:val="24"/>
    </w:rPr>
  </w:style>
  <w:style w:type="paragraph" w:styleId="1">
    <w:name w:val="heading 1"/>
    <w:basedOn w:val="a"/>
    <w:next w:val="a"/>
    <w:qFormat/>
    <w:rsid w:val="00D36E68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D36E68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D36E68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E6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4">
    <w:name w:val="Body Text"/>
    <w:basedOn w:val="a"/>
    <w:rsid w:val="00D36E68"/>
    <w:pPr>
      <w:jc w:val="both"/>
    </w:pPr>
    <w:rPr>
      <w:szCs w:val="20"/>
    </w:rPr>
  </w:style>
  <w:style w:type="paragraph" w:styleId="a5">
    <w:name w:val="Body Text Indent"/>
    <w:basedOn w:val="a"/>
    <w:rsid w:val="00D36E68"/>
    <w:pPr>
      <w:ind w:left="360" w:firstLine="349"/>
      <w:jc w:val="both"/>
    </w:pPr>
    <w:rPr>
      <w:sz w:val="28"/>
      <w:szCs w:val="20"/>
    </w:rPr>
  </w:style>
  <w:style w:type="paragraph" w:styleId="20">
    <w:name w:val="Body Text 2"/>
    <w:basedOn w:val="a"/>
    <w:rsid w:val="00D36E68"/>
    <w:pPr>
      <w:jc w:val="both"/>
    </w:pPr>
    <w:rPr>
      <w:sz w:val="28"/>
      <w:szCs w:val="20"/>
    </w:rPr>
  </w:style>
  <w:style w:type="paragraph" w:styleId="a6">
    <w:name w:val="Block Text"/>
    <w:basedOn w:val="a"/>
    <w:rsid w:val="00D36E68"/>
    <w:pPr>
      <w:suppressAutoHyphens/>
      <w:autoSpaceDE w:val="0"/>
      <w:autoSpaceDN w:val="0"/>
      <w:adjustRightInd w:val="0"/>
      <w:spacing w:before="222" w:after="222"/>
      <w:ind w:left="567" w:right="-729" w:firstLine="567"/>
      <w:jc w:val="center"/>
    </w:pPr>
  </w:style>
  <w:style w:type="paragraph" w:styleId="21">
    <w:name w:val="Body Text Indent 2"/>
    <w:basedOn w:val="a"/>
    <w:rsid w:val="00D36E68"/>
    <w:pPr>
      <w:tabs>
        <w:tab w:val="left" w:pos="6480"/>
      </w:tabs>
      <w:suppressAutoHyphens/>
      <w:autoSpaceDE w:val="0"/>
      <w:autoSpaceDN w:val="0"/>
      <w:adjustRightInd w:val="0"/>
      <w:ind w:right="-5" w:firstLine="567"/>
      <w:jc w:val="both"/>
    </w:pPr>
  </w:style>
  <w:style w:type="paragraph" w:styleId="30">
    <w:name w:val="Body Text Indent 3"/>
    <w:basedOn w:val="a"/>
    <w:rsid w:val="00D36E68"/>
    <w:pPr>
      <w:ind w:left="-540" w:firstLine="9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Сделки, совершенные с целью, противной основам правопорядка и нравственности, ничтожны потому, что представляют собой серьезны</vt:lpstr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Сделки, совершенные с целью, противной основам правопорядка и нравственности, ничтожны потому, что представляют собой серьезны</dc:title>
  <dc:subject/>
  <dc:creator>Красильникова</dc:creator>
  <cp:keywords/>
  <dc:description/>
  <cp:lastModifiedBy>Lev</cp:lastModifiedBy>
  <cp:revision>5</cp:revision>
  <cp:lastPrinted>2015-04-14T05:18:00Z</cp:lastPrinted>
  <dcterms:created xsi:type="dcterms:W3CDTF">2015-04-10T14:28:00Z</dcterms:created>
  <dcterms:modified xsi:type="dcterms:W3CDTF">2015-04-14T05:21:00Z</dcterms:modified>
</cp:coreProperties>
</file>