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CA" w:rsidRDefault="00B547CA" w:rsidP="00B82B62">
      <w:pPr>
        <w:spacing w:after="0" w:line="240" w:lineRule="auto"/>
        <w:rPr>
          <w:szCs w:val="24"/>
          <w:lang w:val="en-US"/>
        </w:rPr>
      </w:pPr>
    </w:p>
    <w:p w:rsidR="00B547CA" w:rsidRDefault="00B547CA" w:rsidP="00B82B62">
      <w:pPr>
        <w:spacing w:after="0" w:line="240" w:lineRule="auto"/>
        <w:rPr>
          <w:szCs w:val="24"/>
          <w:lang w:val="en-US"/>
        </w:rPr>
      </w:pPr>
    </w:p>
    <w:p w:rsidR="00B547CA" w:rsidRDefault="00B547CA" w:rsidP="00B82B62">
      <w:pPr>
        <w:spacing w:after="0" w:line="240" w:lineRule="auto"/>
        <w:rPr>
          <w:szCs w:val="24"/>
          <w:lang w:val="en-US"/>
        </w:rPr>
      </w:pPr>
    </w:p>
    <w:p w:rsidR="00B547CA" w:rsidRDefault="00B547CA" w:rsidP="00B82B62">
      <w:pPr>
        <w:spacing w:after="0" w:line="240" w:lineRule="auto"/>
        <w:rPr>
          <w:szCs w:val="24"/>
          <w:lang w:val="en-US"/>
        </w:rPr>
      </w:pPr>
    </w:p>
    <w:p w:rsidR="00B547CA" w:rsidRDefault="00B547CA" w:rsidP="00B82B62">
      <w:pPr>
        <w:spacing w:after="0" w:line="240" w:lineRule="auto"/>
        <w:rPr>
          <w:szCs w:val="24"/>
          <w:lang w:val="en-US"/>
        </w:rPr>
      </w:pPr>
    </w:p>
    <w:p w:rsidR="00B547CA" w:rsidRDefault="00B547CA" w:rsidP="00B82B62">
      <w:pPr>
        <w:spacing w:after="0" w:line="240" w:lineRule="auto"/>
        <w:rPr>
          <w:szCs w:val="24"/>
          <w:lang w:val="en-US"/>
        </w:rPr>
      </w:pPr>
    </w:p>
    <w:p w:rsidR="00B547CA" w:rsidRDefault="00B547CA" w:rsidP="00B82B62">
      <w:pPr>
        <w:spacing w:after="0" w:line="240" w:lineRule="auto"/>
        <w:rPr>
          <w:szCs w:val="24"/>
          <w:lang w:val="en-US"/>
        </w:rPr>
      </w:pPr>
    </w:p>
    <w:p w:rsidR="00B547CA" w:rsidRDefault="00B547CA" w:rsidP="00B82B62">
      <w:pPr>
        <w:spacing w:after="0" w:line="240" w:lineRule="auto"/>
        <w:rPr>
          <w:szCs w:val="24"/>
          <w:lang w:val="en-US"/>
        </w:rPr>
      </w:pPr>
    </w:p>
    <w:p w:rsidR="00B547CA" w:rsidRDefault="00B547CA" w:rsidP="00B82B62">
      <w:pPr>
        <w:spacing w:after="0" w:line="240" w:lineRule="auto"/>
        <w:rPr>
          <w:szCs w:val="24"/>
          <w:lang w:val="en-US"/>
        </w:rPr>
      </w:pPr>
    </w:p>
    <w:p w:rsidR="00B547CA" w:rsidRDefault="00B547CA" w:rsidP="00B82B62">
      <w:pPr>
        <w:spacing w:after="0" w:line="240" w:lineRule="auto"/>
        <w:rPr>
          <w:szCs w:val="24"/>
          <w:lang w:val="en-US"/>
        </w:rPr>
      </w:pPr>
    </w:p>
    <w:p w:rsidR="00B547CA" w:rsidRDefault="00B547CA" w:rsidP="00B82B62">
      <w:pPr>
        <w:spacing w:after="0" w:line="240" w:lineRule="auto"/>
        <w:rPr>
          <w:szCs w:val="24"/>
          <w:lang w:val="en-US"/>
        </w:rPr>
      </w:pPr>
    </w:p>
    <w:p w:rsidR="00B547CA" w:rsidRPr="003A27C2" w:rsidRDefault="00B547CA" w:rsidP="00B82B62">
      <w:pPr>
        <w:spacing w:after="0" w:line="240" w:lineRule="auto"/>
        <w:rPr>
          <w:szCs w:val="24"/>
          <w:lang w:val="en-US"/>
        </w:rPr>
      </w:pPr>
    </w:p>
    <w:p w:rsidR="00B547CA" w:rsidRPr="003A27C2" w:rsidRDefault="00B547CA" w:rsidP="00B82B62">
      <w:pPr>
        <w:spacing w:after="0" w:line="240" w:lineRule="auto"/>
        <w:rPr>
          <w:szCs w:val="24"/>
        </w:rPr>
      </w:pPr>
    </w:p>
    <w:p w:rsidR="00B547CA" w:rsidRPr="002F6D86" w:rsidRDefault="00B547CA" w:rsidP="00B82B62">
      <w:pPr>
        <w:spacing w:after="0" w:line="240" w:lineRule="auto"/>
        <w:jc w:val="right"/>
        <w:rPr>
          <w:szCs w:val="24"/>
        </w:rPr>
      </w:pPr>
      <w:r w:rsidRPr="002F6D86">
        <w:rPr>
          <w:szCs w:val="24"/>
        </w:rPr>
        <w:t xml:space="preserve">Заместителю Председателя Верховного Совета </w:t>
      </w:r>
    </w:p>
    <w:p w:rsidR="00B547CA" w:rsidRPr="002F6D86" w:rsidRDefault="00B547CA" w:rsidP="00B82B62">
      <w:pPr>
        <w:spacing w:after="0" w:line="240" w:lineRule="auto"/>
        <w:jc w:val="right"/>
        <w:rPr>
          <w:szCs w:val="24"/>
        </w:rPr>
      </w:pPr>
      <w:r w:rsidRPr="002F6D86">
        <w:rPr>
          <w:szCs w:val="24"/>
        </w:rPr>
        <w:t xml:space="preserve">Приднестровской Молдавской Республики </w:t>
      </w:r>
    </w:p>
    <w:p w:rsidR="00B547CA" w:rsidRPr="003A27C2" w:rsidRDefault="00B547CA" w:rsidP="00B82B62">
      <w:pPr>
        <w:spacing w:after="0" w:line="240" w:lineRule="auto"/>
        <w:jc w:val="right"/>
        <w:rPr>
          <w:szCs w:val="24"/>
        </w:rPr>
      </w:pPr>
      <w:r w:rsidRPr="002F6D86">
        <w:rPr>
          <w:szCs w:val="24"/>
        </w:rPr>
        <w:t>А.С. Щербе</w:t>
      </w:r>
    </w:p>
    <w:p w:rsidR="00B547CA" w:rsidRDefault="00B547CA" w:rsidP="00B82B62">
      <w:pPr>
        <w:spacing w:after="0" w:line="240" w:lineRule="auto"/>
        <w:jc w:val="center"/>
        <w:rPr>
          <w:szCs w:val="24"/>
        </w:rPr>
      </w:pPr>
    </w:p>
    <w:p w:rsidR="00B547CA" w:rsidRDefault="00B547CA" w:rsidP="00B82B62">
      <w:pPr>
        <w:spacing w:after="0" w:line="240" w:lineRule="auto"/>
        <w:jc w:val="center"/>
        <w:rPr>
          <w:szCs w:val="24"/>
          <w:lang w:val="en-US"/>
        </w:rPr>
      </w:pPr>
    </w:p>
    <w:p w:rsidR="00B547CA" w:rsidRPr="003A27C2" w:rsidRDefault="00B547CA" w:rsidP="00B82B62">
      <w:pPr>
        <w:spacing w:after="0" w:line="240" w:lineRule="auto"/>
        <w:jc w:val="center"/>
        <w:rPr>
          <w:szCs w:val="24"/>
        </w:rPr>
      </w:pPr>
      <w:r w:rsidRPr="003A27C2">
        <w:rPr>
          <w:szCs w:val="24"/>
        </w:rPr>
        <w:t>Заключение на проект закона</w:t>
      </w:r>
    </w:p>
    <w:p w:rsidR="00B547CA" w:rsidRPr="003A27C2" w:rsidRDefault="00B547CA" w:rsidP="00B82B62">
      <w:pPr>
        <w:spacing w:after="0" w:line="240" w:lineRule="auto"/>
        <w:jc w:val="center"/>
        <w:rPr>
          <w:szCs w:val="24"/>
        </w:rPr>
      </w:pPr>
      <w:r w:rsidRPr="003A27C2">
        <w:rPr>
          <w:szCs w:val="24"/>
        </w:rPr>
        <w:t>Приднестровской Молдавской Республики</w:t>
      </w:r>
    </w:p>
    <w:p w:rsidR="00B547CA" w:rsidRPr="003A27C2" w:rsidRDefault="00B547CA" w:rsidP="00B82B62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«О внесении дополнений в Кодекс Приднестровской Молдавской Республики об административных правонарушениях</w:t>
      </w:r>
      <w:r w:rsidRPr="003A27C2">
        <w:rPr>
          <w:szCs w:val="24"/>
        </w:rPr>
        <w:t>»</w:t>
      </w:r>
    </w:p>
    <w:p w:rsidR="00B547CA" w:rsidRPr="003A27C2" w:rsidRDefault="00B547CA" w:rsidP="00B82B62">
      <w:pPr>
        <w:spacing w:after="0" w:line="240" w:lineRule="auto"/>
        <w:jc w:val="center"/>
        <w:rPr>
          <w:szCs w:val="24"/>
        </w:rPr>
      </w:pPr>
      <w:r w:rsidRPr="003A27C2">
        <w:rPr>
          <w:szCs w:val="24"/>
        </w:rPr>
        <w:t>(папка №</w:t>
      </w:r>
      <w:r>
        <w:rPr>
          <w:szCs w:val="24"/>
        </w:rPr>
        <w:t>211/2</w:t>
      </w:r>
      <w:r w:rsidRPr="003A27C2">
        <w:rPr>
          <w:szCs w:val="24"/>
        </w:rPr>
        <w:t xml:space="preserve"> (VI))</w:t>
      </w:r>
    </w:p>
    <w:p w:rsidR="00B547CA" w:rsidRPr="003A27C2" w:rsidRDefault="00B547CA" w:rsidP="00B82B62">
      <w:pPr>
        <w:spacing w:after="0" w:line="240" w:lineRule="auto"/>
        <w:jc w:val="center"/>
        <w:rPr>
          <w:szCs w:val="24"/>
        </w:rPr>
      </w:pPr>
    </w:p>
    <w:p w:rsidR="00B547CA" w:rsidRPr="003A27C2" w:rsidRDefault="00B547CA" w:rsidP="00B82B62">
      <w:pPr>
        <w:spacing w:after="0" w:line="240" w:lineRule="auto"/>
        <w:ind w:firstLine="708"/>
        <w:jc w:val="both"/>
        <w:rPr>
          <w:szCs w:val="24"/>
        </w:rPr>
      </w:pPr>
      <w:r w:rsidRPr="003A27C2">
        <w:rPr>
          <w:szCs w:val="24"/>
        </w:rPr>
        <w:t xml:space="preserve">Рассмотрев проект закона Приднестровской Молдавской Республики </w:t>
      </w:r>
      <w:r w:rsidRPr="00AD26B2">
        <w:rPr>
          <w:szCs w:val="24"/>
        </w:rPr>
        <w:t>«О внесении дополнений в Кодекс Приднестровской Молдавской Республики об административных правонарушениях»</w:t>
      </w:r>
      <w:r w:rsidRPr="003A27C2">
        <w:rPr>
          <w:szCs w:val="24"/>
        </w:rPr>
        <w:t xml:space="preserve"> </w:t>
      </w:r>
      <w:r w:rsidRPr="00AD26B2">
        <w:rPr>
          <w:szCs w:val="24"/>
        </w:rPr>
        <w:t>(папка №211/2 (VI))</w:t>
      </w:r>
      <w:r w:rsidRPr="003A27C2">
        <w:rPr>
          <w:szCs w:val="24"/>
        </w:rPr>
        <w:t xml:space="preserve">, представленный в качестве законодательной инициативы </w:t>
      </w:r>
      <w:r>
        <w:rPr>
          <w:szCs w:val="24"/>
        </w:rPr>
        <w:t xml:space="preserve">депутатом Верховного Совета </w:t>
      </w:r>
      <w:r w:rsidRPr="003A27C2">
        <w:rPr>
          <w:szCs w:val="24"/>
        </w:rPr>
        <w:t>Приднестровской Молдавской Республики</w:t>
      </w:r>
      <w:r>
        <w:rPr>
          <w:szCs w:val="24"/>
        </w:rPr>
        <w:t xml:space="preserve"> Василатием О. В.</w:t>
      </w:r>
      <w:r w:rsidRPr="003A27C2">
        <w:rPr>
          <w:szCs w:val="24"/>
        </w:rPr>
        <w:t>, Арбитражный суд Приднестровской Молдавской Республики отмечает следующее.</w:t>
      </w:r>
    </w:p>
    <w:p w:rsidR="00B547CA" w:rsidRDefault="00B547CA" w:rsidP="00B82B62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 xml:space="preserve">1. </w:t>
      </w:r>
      <w:r w:rsidRPr="003A27C2">
        <w:rPr>
          <w:szCs w:val="24"/>
        </w:rPr>
        <w:t xml:space="preserve">Согласно пояснительной записке, </w:t>
      </w:r>
      <w:r>
        <w:rPr>
          <w:szCs w:val="24"/>
        </w:rPr>
        <w:t>целью проекта закона является установление административной ответственности за нецелевое использование средств, уплачиваемых владельцами жилья управляющим компаниям.</w:t>
      </w:r>
    </w:p>
    <w:p w:rsidR="00B547CA" w:rsidRDefault="00B547CA" w:rsidP="00920E5B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 xml:space="preserve">Для достижения упомянутой цели проектом закона предлагается дополнить Кодекс </w:t>
      </w:r>
      <w:r w:rsidRPr="00AD26B2">
        <w:rPr>
          <w:szCs w:val="24"/>
        </w:rPr>
        <w:t>Приднестровской Молдавской Республики об административных правонарушениях</w:t>
      </w:r>
      <w:r>
        <w:rPr>
          <w:szCs w:val="24"/>
        </w:rPr>
        <w:t xml:space="preserve"> </w:t>
      </w:r>
      <w:r>
        <w:rPr>
          <w:szCs w:val="24"/>
        </w:rPr>
        <w:br/>
        <w:t>(далее – КоАП ПМР) статьей 14.37, предусматривающей ответственность за нецелевое использование средств, полученных в качестве оплаты за жилое помещение и коммунальные услуги, а также статьей 14.38, предусматривающей ответственность за деятельность управляющей организации без заключения договора управления.</w:t>
      </w:r>
    </w:p>
    <w:p w:rsidR="00B547CA" w:rsidRDefault="00B547CA" w:rsidP="00B82B62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 xml:space="preserve">Анализируемый законопроект одновременно представлен в пакете взаимосвязанных между собой законодательных инициатив, а именно, с </w:t>
      </w:r>
      <w:r w:rsidRPr="001B23E3">
        <w:rPr>
          <w:szCs w:val="24"/>
        </w:rPr>
        <w:t>проект</w:t>
      </w:r>
      <w:r>
        <w:rPr>
          <w:szCs w:val="24"/>
        </w:rPr>
        <w:t>ом</w:t>
      </w:r>
      <w:r w:rsidRPr="001B23E3">
        <w:rPr>
          <w:szCs w:val="24"/>
        </w:rPr>
        <w:t xml:space="preserve"> закона Приднестровской Молдавской Республики </w:t>
      </w:r>
      <w:r w:rsidRPr="0030058F">
        <w:rPr>
          <w:szCs w:val="24"/>
        </w:rPr>
        <w:t>«О внесении изменений и дополнений в Жилищный кодекс Приднестровской Молдавской Республики»</w:t>
      </w:r>
      <w:r w:rsidRPr="001B23E3">
        <w:rPr>
          <w:szCs w:val="24"/>
        </w:rPr>
        <w:t xml:space="preserve"> (папка №211/</w:t>
      </w:r>
      <w:r>
        <w:rPr>
          <w:szCs w:val="24"/>
        </w:rPr>
        <w:t>1</w:t>
      </w:r>
      <w:r w:rsidRPr="001B23E3">
        <w:rPr>
          <w:szCs w:val="24"/>
        </w:rPr>
        <w:t xml:space="preserve"> (VI))</w:t>
      </w:r>
      <w:r>
        <w:rPr>
          <w:szCs w:val="24"/>
        </w:rPr>
        <w:t xml:space="preserve"> и </w:t>
      </w:r>
      <w:r>
        <w:t xml:space="preserve">проектом закона </w:t>
      </w:r>
      <w:r w:rsidRPr="0073363C">
        <w:t>«О внесении дополнения в Уголовный кодекс Приднестровской Молдавской Республики» (папка №211/3 (VI))</w:t>
      </w:r>
      <w:r>
        <w:t>.</w:t>
      </w:r>
    </w:p>
    <w:p w:rsidR="00B547CA" w:rsidRPr="006E2617" w:rsidRDefault="00B547CA" w:rsidP="00B82B62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 xml:space="preserve"> Одним из предлагаемых изменений, предусмотренных </w:t>
      </w:r>
      <w:r w:rsidRPr="001B23E3">
        <w:rPr>
          <w:szCs w:val="24"/>
        </w:rPr>
        <w:t>проект</w:t>
      </w:r>
      <w:r>
        <w:rPr>
          <w:szCs w:val="24"/>
        </w:rPr>
        <w:t>ом</w:t>
      </w:r>
      <w:r w:rsidRPr="001B23E3">
        <w:rPr>
          <w:szCs w:val="24"/>
        </w:rPr>
        <w:t xml:space="preserve"> закона Приднестровской Молдавской Республики </w:t>
      </w:r>
      <w:r w:rsidRPr="0030058F">
        <w:rPr>
          <w:szCs w:val="24"/>
        </w:rPr>
        <w:t>«О внесении изменений и дополнений в Жилищный кодекс Приднестровской Молдавской Республики»</w:t>
      </w:r>
      <w:r w:rsidRPr="001B23E3">
        <w:rPr>
          <w:szCs w:val="24"/>
        </w:rPr>
        <w:t xml:space="preserve"> (папка №211/</w:t>
      </w:r>
      <w:r>
        <w:rPr>
          <w:szCs w:val="24"/>
        </w:rPr>
        <w:t>1</w:t>
      </w:r>
      <w:r w:rsidRPr="001B23E3">
        <w:rPr>
          <w:szCs w:val="24"/>
        </w:rPr>
        <w:t xml:space="preserve"> (VI))</w:t>
      </w:r>
      <w:r>
        <w:rPr>
          <w:szCs w:val="24"/>
        </w:rPr>
        <w:t xml:space="preserve">, является внесение в Жилищный кодекс </w:t>
      </w:r>
      <w:r w:rsidRPr="00AD3645">
        <w:rPr>
          <w:szCs w:val="24"/>
        </w:rPr>
        <w:t>Приднестровской Молдавской Республики</w:t>
      </w:r>
      <w:r>
        <w:rPr>
          <w:szCs w:val="24"/>
        </w:rPr>
        <w:t xml:space="preserve"> новой статьи 135-4.1. Нормами пункта 2 указанной статьи предлагается регламентировать обязанность осуществления управляющей организацией деятельности по управлению многоквартирным домом на основании договора, заключенного с собственниками, </w:t>
      </w:r>
      <w:r w:rsidRPr="00726767">
        <w:rPr>
          <w:szCs w:val="24"/>
        </w:rPr>
        <w:t>нанимателями помещений в многоквартирном доме, товариществом собственников жилья, жилищным кооперативом или иной некоммерческой организацией, созданной в целях удовлетворения потребностей граждан в жилье.</w:t>
      </w:r>
      <w:r>
        <w:rPr>
          <w:szCs w:val="24"/>
        </w:rPr>
        <w:t xml:space="preserve"> </w:t>
      </w:r>
    </w:p>
    <w:p w:rsidR="00B547CA" w:rsidRDefault="00B547CA" w:rsidP="00B82B62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 xml:space="preserve">То есть, исходя из предлагаемых норм законопроекта заключение договора управления многоквартирным домом будет являться обязанностью управляющей организации, за неисполнение которой </w:t>
      </w:r>
      <w:r w:rsidRPr="00803A15">
        <w:rPr>
          <w:szCs w:val="24"/>
        </w:rPr>
        <w:t>проект</w:t>
      </w:r>
      <w:r>
        <w:rPr>
          <w:szCs w:val="24"/>
        </w:rPr>
        <w:t>ом</w:t>
      </w:r>
      <w:r w:rsidRPr="00803A15">
        <w:rPr>
          <w:szCs w:val="24"/>
        </w:rPr>
        <w:t xml:space="preserve"> закона Приднестровской Молдавской Республики «О внесении дополнений в Кодекс Приднестровской Молдавской Республики об административных правонарушениях»</w:t>
      </w:r>
      <w:r>
        <w:rPr>
          <w:szCs w:val="24"/>
        </w:rPr>
        <w:t xml:space="preserve"> </w:t>
      </w:r>
      <w:r w:rsidRPr="006E2617">
        <w:rPr>
          <w:szCs w:val="24"/>
        </w:rPr>
        <w:t>(папка №211/2 (VI))</w:t>
      </w:r>
      <w:r>
        <w:rPr>
          <w:szCs w:val="24"/>
        </w:rPr>
        <w:t xml:space="preserve"> предложено установить ответственность за деятельность </w:t>
      </w:r>
      <w:r w:rsidRPr="00163451">
        <w:rPr>
          <w:szCs w:val="24"/>
        </w:rPr>
        <w:t>управляющей организации без заключения договора управления</w:t>
      </w:r>
      <w:r>
        <w:rPr>
          <w:szCs w:val="24"/>
        </w:rPr>
        <w:t>.</w:t>
      </w:r>
    </w:p>
    <w:p w:rsidR="00B547CA" w:rsidRPr="00A541CB" w:rsidRDefault="00B547CA" w:rsidP="00B82B62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>В данной связи о</w:t>
      </w:r>
      <w:r w:rsidRPr="00A541CB">
        <w:rPr>
          <w:szCs w:val="24"/>
        </w:rPr>
        <w:t>бращаем внимание автора законопроект</w:t>
      </w:r>
      <w:r>
        <w:rPr>
          <w:szCs w:val="24"/>
        </w:rPr>
        <w:t>ов</w:t>
      </w:r>
      <w:r w:rsidRPr="00A541CB">
        <w:rPr>
          <w:szCs w:val="24"/>
        </w:rPr>
        <w:t xml:space="preserve"> на то, что проектом закона </w:t>
      </w:r>
      <w:r w:rsidRPr="0014205A">
        <w:rPr>
          <w:szCs w:val="24"/>
        </w:rPr>
        <w:t>«О внесении дополнений в Кодекс Приднестровской Молдавской Республики об административных правонарушениях»</w:t>
      </w:r>
      <w:r>
        <w:rPr>
          <w:szCs w:val="24"/>
        </w:rPr>
        <w:t xml:space="preserve"> </w:t>
      </w:r>
      <w:r w:rsidRPr="006E2617">
        <w:rPr>
          <w:szCs w:val="24"/>
        </w:rPr>
        <w:t>(папка №211/2 (VI))</w:t>
      </w:r>
      <w:r>
        <w:rPr>
          <w:szCs w:val="24"/>
        </w:rPr>
        <w:t xml:space="preserve"> </w:t>
      </w:r>
      <w:r w:rsidRPr="00A541CB">
        <w:rPr>
          <w:szCs w:val="24"/>
        </w:rPr>
        <w:t>не определен орган государственной власти, к подведомственности которого в случае его принятия будет отнесено рассмотрение дел данной категории административных правонарушений, а также не регламентирован перечень должностных лиц, уполномоченных составлять протоколы по предлагаемым составам административных правонарушений.</w:t>
      </w:r>
    </w:p>
    <w:p w:rsidR="00B547CA" w:rsidRDefault="00B547CA" w:rsidP="00B82B62">
      <w:pPr>
        <w:spacing w:after="0" w:line="240" w:lineRule="auto"/>
        <w:ind w:firstLine="708"/>
        <w:jc w:val="both"/>
      </w:pPr>
      <w:r>
        <w:t xml:space="preserve">2. </w:t>
      </w:r>
      <w:r w:rsidRPr="00903332">
        <w:t xml:space="preserve">Анализ норм законодательства Российской Федерации в данной сфере правового регулирования показал, что меры ответственности за </w:t>
      </w:r>
      <w:r w:rsidRPr="00F16C55">
        <w:t>нецелевое использование средств, полученных в качестве оплаты за жилое помещение и коммунальные услуги</w:t>
      </w:r>
      <w:r>
        <w:t xml:space="preserve">, а также </w:t>
      </w:r>
      <w:r w:rsidRPr="00F16C55">
        <w:t>за деятельность управляющей организации без заключения договора управления</w:t>
      </w:r>
      <w:r>
        <w:t xml:space="preserve">, </w:t>
      </w:r>
      <w:r w:rsidRPr="00903332">
        <w:t xml:space="preserve">в российском законодательстве </w:t>
      </w:r>
      <w:r>
        <w:t>не предусмотрены.</w:t>
      </w:r>
    </w:p>
    <w:p w:rsidR="00B547CA" w:rsidRPr="001209C4" w:rsidRDefault="00B547CA" w:rsidP="00B82B62">
      <w:pPr>
        <w:pStyle w:val="BodyText"/>
        <w:shd w:val="clear" w:color="auto" w:fill="auto"/>
        <w:ind w:right="20" w:firstLine="560"/>
        <w:jc w:val="both"/>
      </w:pPr>
      <w:r>
        <w:t xml:space="preserve">По мнению Арбитражного суда, представленные в едином </w:t>
      </w:r>
      <w:r w:rsidRPr="00010E90">
        <w:t>пакет</w:t>
      </w:r>
      <w:r>
        <w:t>е</w:t>
      </w:r>
      <w:r w:rsidRPr="00010E90">
        <w:t xml:space="preserve"> законодательных инициатив</w:t>
      </w:r>
      <w:r>
        <w:t xml:space="preserve"> проекты законов требуют более детального анализа и усовершенствования в целях предупреждения </w:t>
      </w:r>
      <w:r w:rsidRPr="009C50FB">
        <w:t>разночтени</w:t>
      </w:r>
      <w:r>
        <w:t>й</w:t>
      </w:r>
      <w:r w:rsidRPr="009C50FB">
        <w:t xml:space="preserve"> и неоднозначности понимания </w:t>
      </w:r>
      <w:r>
        <w:t>положений законопроектов.</w:t>
      </w:r>
    </w:p>
    <w:p w:rsidR="00B547CA" w:rsidRDefault="00B547CA" w:rsidP="00B82B62">
      <w:pPr>
        <w:spacing w:after="0" w:line="240" w:lineRule="auto"/>
        <w:ind w:firstLine="708"/>
        <w:jc w:val="both"/>
      </w:pPr>
      <w:r w:rsidRPr="009722AB">
        <w:t>3</w:t>
      </w:r>
      <w:r>
        <w:t>. Кроме того, полагаем необходимым отметить следующее. Законом Приднестровской Молдавской Республики от 25 июля 2016 года №192-ЗД-</w:t>
      </w:r>
      <w:r>
        <w:rPr>
          <w:lang w:val="en-US"/>
        </w:rPr>
        <w:t>VI</w:t>
      </w:r>
      <w:r>
        <w:t xml:space="preserve"> «</w:t>
      </w:r>
      <w:r w:rsidRPr="00366130">
        <w:t>О внесении дополнений в Кодекс Приднестровской Молдавской Республики об административных правонарушениях</w:t>
      </w:r>
      <w:r>
        <w:t xml:space="preserve">» (САЗ 16-30) </w:t>
      </w:r>
      <w:r>
        <w:rPr>
          <w:szCs w:val="24"/>
        </w:rPr>
        <w:t>КоАП ПМР дополнен статьей 14.37, предусматривающей ответственность за нарушение законодательства о лотереях. Таким образом, в действующей редакции КоАП ПМР присутствует статья 14.37, в связи с чем необходимо привести в соответствие нумерацию статей.</w:t>
      </w:r>
    </w:p>
    <w:p w:rsidR="00B547CA" w:rsidRDefault="00B547CA" w:rsidP="00B82B62">
      <w:pPr>
        <w:spacing w:after="0" w:line="240" w:lineRule="auto"/>
        <w:ind w:firstLine="708"/>
        <w:jc w:val="both"/>
        <w:rPr>
          <w:szCs w:val="24"/>
        </w:rPr>
      </w:pPr>
      <w:r w:rsidRPr="002B5A09">
        <w:rPr>
          <w:szCs w:val="24"/>
        </w:rPr>
        <w:t xml:space="preserve">На основании изложенного, Арбитражный суд Приднестровской Молдавской Республики </w:t>
      </w:r>
      <w:r>
        <w:rPr>
          <w:szCs w:val="24"/>
        </w:rPr>
        <w:t>считает</w:t>
      </w:r>
      <w:r w:rsidRPr="002B5A09">
        <w:rPr>
          <w:szCs w:val="24"/>
        </w:rPr>
        <w:t xml:space="preserve"> возможным принятие представленного проекта</w:t>
      </w:r>
      <w:r>
        <w:rPr>
          <w:szCs w:val="24"/>
        </w:rPr>
        <w:t xml:space="preserve"> закона после его доработки с учетом </w:t>
      </w:r>
      <w:r w:rsidRPr="002B5A09">
        <w:rPr>
          <w:szCs w:val="24"/>
        </w:rPr>
        <w:t>высказанных замечаний.</w:t>
      </w:r>
    </w:p>
    <w:p w:rsidR="00B547CA" w:rsidRDefault="00B547CA" w:rsidP="00B82B62">
      <w:pPr>
        <w:spacing w:after="0" w:line="240" w:lineRule="auto"/>
        <w:ind w:firstLine="708"/>
        <w:jc w:val="both"/>
        <w:rPr>
          <w:szCs w:val="24"/>
        </w:rPr>
      </w:pPr>
    </w:p>
    <w:p w:rsidR="00B547CA" w:rsidRDefault="00B547CA" w:rsidP="00B82B62">
      <w:pPr>
        <w:spacing w:after="0" w:line="240" w:lineRule="auto"/>
        <w:ind w:firstLine="708"/>
        <w:jc w:val="both"/>
        <w:rPr>
          <w:szCs w:val="24"/>
        </w:rPr>
      </w:pPr>
    </w:p>
    <w:p w:rsidR="00B547CA" w:rsidRPr="003A27C2" w:rsidRDefault="00B547CA" w:rsidP="00B82B62">
      <w:pPr>
        <w:spacing w:after="0" w:line="240" w:lineRule="auto"/>
        <w:jc w:val="both"/>
        <w:rPr>
          <w:szCs w:val="24"/>
        </w:rPr>
      </w:pPr>
      <w:r w:rsidRPr="003A27C2">
        <w:rPr>
          <w:szCs w:val="24"/>
        </w:rPr>
        <w:t xml:space="preserve">Председатель Арбитражного суда </w:t>
      </w:r>
    </w:p>
    <w:p w:rsidR="00B547CA" w:rsidRPr="003A27C2" w:rsidRDefault="00B547CA" w:rsidP="00B82B62">
      <w:pPr>
        <w:spacing w:after="0" w:line="240" w:lineRule="auto"/>
        <w:jc w:val="both"/>
        <w:rPr>
          <w:szCs w:val="24"/>
        </w:rPr>
      </w:pPr>
      <w:r w:rsidRPr="003A27C2">
        <w:rPr>
          <w:szCs w:val="24"/>
        </w:rPr>
        <w:t>Приднестровской Молдавской Республики                                                  М. Б. Мельник</w:t>
      </w:r>
    </w:p>
    <w:p w:rsidR="00B547CA" w:rsidRDefault="00B547CA" w:rsidP="00B82B62">
      <w:pPr>
        <w:spacing w:after="0" w:line="240" w:lineRule="auto"/>
        <w:rPr>
          <w:sz w:val="16"/>
          <w:szCs w:val="16"/>
        </w:rPr>
      </w:pPr>
    </w:p>
    <w:p w:rsidR="00B547CA" w:rsidRDefault="00B547CA" w:rsidP="00B82B62">
      <w:pPr>
        <w:spacing w:after="0" w:line="240" w:lineRule="auto"/>
        <w:rPr>
          <w:sz w:val="16"/>
          <w:szCs w:val="16"/>
        </w:rPr>
      </w:pPr>
    </w:p>
    <w:p w:rsidR="00B547CA" w:rsidRDefault="00B547CA" w:rsidP="00B82B62">
      <w:pPr>
        <w:spacing w:after="0" w:line="240" w:lineRule="auto"/>
        <w:rPr>
          <w:sz w:val="16"/>
          <w:szCs w:val="16"/>
        </w:rPr>
      </w:pPr>
    </w:p>
    <w:p w:rsidR="00B547CA" w:rsidRDefault="00B547CA" w:rsidP="00B82B62">
      <w:pPr>
        <w:spacing w:after="0" w:line="240" w:lineRule="auto"/>
        <w:rPr>
          <w:sz w:val="16"/>
          <w:szCs w:val="16"/>
        </w:rPr>
      </w:pPr>
    </w:p>
    <w:p w:rsidR="00B547CA" w:rsidRDefault="00B547CA" w:rsidP="00B82B62">
      <w:pPr>
        <w:spacing w:after="0" w:line="240" w:lineRule="auto"/>
        <w:rPr>
          <w:sz w:val="16"/>
          <w:szCs w:val="16"/>
        </w:rPr>
      </w:pPr>
    </w:p>
    <w:p w:rsidR="00B547CA" w:rsidRDefault="00B547CA" w:rsidP="00B82B62">
      <w:pPr>
        <w:spacing w:after="0" w:line="240" w:lineRule="auto"/>
        <w:rPr>
          <w:sz w:val="16"/>
          <w:szCs w:val="16"/>
        </w:rPr>
      </w:pPr>
    </w:p>
    <w:p w:rsidR="00B547CA" w:rsidRDefault="00B547CA" w:rsidP="00B82B62">
      <w:pPr>
        <w:spacing w:after="0" w:line="240" w:lineRule="auto"/>
        <w:rPr>
          <w:sz w:val="16"/>
          <w:szCs w:val="16"/>
        </w:rPr>
      </w:pPr>
    </w:p>
    <w:p w:rsidR="00B547CA" w:rsidRDefault="00B547CA" w:rsidP="00B82B62">
      <w:pPr>
        <w:spacing w:after="0" w:line="240" w:lineRule="auto"/>
        <w:rPr>
          <w:sz w:val="16"/>
          <w:szCs w:val="16"/>
        </w:rPr>
      </w:pPr>
    </w:p>
    <w:p w:rsidR="00B547CA" w:rsidRDefault="00B547CA" w:rsidP="00B82B62">
      <w:pPr>
        <w:spacing w:after="0" w:line="240" w:lineRule="auto"/>
        <w:rPr>
          <w:sz w:val="16"/>
          <w:szCs w:val="16"/>
        </w:rPr>
      </w:pPr>
    </w:p>
    <w:p w:rsidR="00B547CA" w:rsidRDefault="00B547CA" w:rsidP="00B82B62">
      <w:pPr>
        <w:spacing w:after="0" w:line="240" w:lineRule="auto"/>
        <w:rPr>
          <w:sz w:val="16"/>
          <w:szCs w:val="16"/>
        </w:rPr>
      </w:pPr>
    </w:p>
    <w:p w:rsidR="00B547CA" w:rsidRDefault="00B547CA" w:rsidP="00B82B62">
      <w:pPr>
        <w:spacing w:after="0" w:line="240" w:lineRule="auto"/>
        <w:rPr>
          <w:sz w:val="16"/>
          <w:szCs w:val="16"/>
        </w:rPr>
      </w:pPr>
    </w:p>
    <w:p w:rsidR="00B547CA" w:rsidRDefault="00B547CA" w:rsidP="00B82B62">
      <w:pPr>
        <w:spacing w:after="0" w:line="240" w:lineRule="auto"/>
        <w:rPr>
          <w:sz w:val="16"/>
          <w:szCs w:val="16"/>
        </w:rPr>
      </w:pPr>
    </w:p>
    <w:p w:rsidR="00B547CA" w:rsidRDefault="00B547CA" w:rsidP="00B82B62">
      <w:pPr>
        <w:spacing w:after="0" w:line="240" w:lineRule="auto"/>
        <w:rPr>
          <w:sz w:val="16"/>
          <w:szCs w:val="16"/>
        </w:rPr>
      </w:pPr>
    </w:p>
    <w:p w:rsidR="00B547CA" w:rsidRDefault="00B547CA" w:rsidP="00B82B62">
      <w:pPr>
        <w:spacing w:after="0" w:line="240" w:lineRule="auto"/>
        <w:rPr>
          <w:sz w:val="16"/>
          <w:szCs w:val="16"/>
        </w:rPr>
      </w:pPr>
    </w:p>
    <w:p w:rsidR="00B547CA" w:rsidRDefault="00B547CA" w:rsidP="00B82B62">
      <w:pPr>
        <w:spacing w:after="0" w:line="240" w:lineRule="auto"/>
        <w:rPr>
          <w:sz w:val="16"/>
          <w:szCs w:val="16"/>
        </w:rPr>
      </w:pPr>
    </w:p>
    <w:p w:rsidR="00B547CA" w:rsidRDefault="00B547CA" w:rsidP="00B82B62">
      <w:pPr>
        <w:spacing w:after="0" w:line="240" w:lineRule="auto"/>
        <w:rPr>
          <w:sz w:val="16"/>
          <w:szCs w:val="16"/>
        </w:rPr>
      </w:pPr>
    </w:p>
    <w:p w:rsidR="00B547CA" w:rsidRDefault="00B547CA" w:rsidP="00B82B62">
      <w:pPr>
        <w:spacing w:after="0" w:line="240" w:lineRule="auto"/>
        <w:rPr>
          <w:sz w:val="16"/>
          <w:szCs w:val="16"/>
        </w:rPr>
      </w:pPr>
    </w:p>
    <w:p w:rsidR="00B547CA" w:rsidRPr="003154FC" w:rsidRDefault="00B547CA" w:rsidP="00B82B6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Жекова</w:t>
      </w:r>
    </w:p>
    <w:p w:rsidR="00B547CA" w:rsidRPr="003154FC" w:rsidRDefault="00B547CA" w:rsidP="00B82B62">
      <w:pPr>
        <w:spacing w:after="0" w:line="240" w:lineRule="auto"/>
        <w:rPr>
          <w:sz w:val="16"/>
          <w:szCs w:val="16"/>
        </w:rPr>
      </w:pPr>
      <w:r w:rsidRPr="003154FC">
        <w:rPr>
          <w:sz w:val="16"/>
          <w:szCs w:val="16"/>
        </w:rPr>
        <w:t>7 70 47</w:t>
      </w:r>
    </w:p>
    <w:sectPr w:rsidR="00B547CA" w:rsidRPr="003154FC" w:rsidSect="005327A9">
      <w:pgSz w:w="11906" w:h="16838"/>
      <w:pgMar w:top="719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50147"/>
    <w:multiLevelType w:val="hybridMultilevel"/>
    <w:tmpl w:val="E5629A02"/>
    <w:lvl w:ilvl="0" w:tplc="1C6008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EE6171C"/>
    <w:multiLevelType w:val="hybridMultilevel"/>
    <w:tmpl w:val="8D545BBA"/>
    <w:lvl w:ilvl="0" w:tplc="7F5ED77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8C8"/>
    <w:rsid w:val="00010568"/>
    <w:rsid w:val="00010E90"/>
    <w:rsid w:val="000136D6"/>
    <w:rsid w:val="000201A6"/>
    <w:rsid w:val="00021BBA"/>
    <w:rsid w:val="000259F1"/>
    <w:rsid w:val="0006045B"/>
    <w:rsid w:val="00062F75"/>
    <w:rsid w:val="000640D5"/>
    <w:rsid w:val="00070B82"/>
    <w:rsid w:val="00083D88"/>
    <w:rsid w:val="00095995"/>
    <w:rsid w:val="00095DD2"/>
    <w:rsid w:val="000976F8"/>
    <w:rsid w:val="000A053A"/>
    <w:rsid w:val="000B4E28"/>
    <w:rsid w:val="000B7AF3"/>
    <w:rsid w:val="000C05AF"/>
    <w:rsid w:val="000D13EC"/>
    <w:rsid w:val="000E25E5"/>
    <w:rsid w:val="000E2DA6"/>
    <w:rsid w:val="000E5B76"/>
    <w:rsid w:val="00103D7E"/>
    <w:rsid w:val="00110B44"/>
    <w:rsid w:val="00110D45"/>
    <w:rsid w:val="001209C4"/>
    <w:rsid w:val="00123CF1"/>
    <w:rsid w:val="001244B5"/>
    <w:rsid w:val="001270C0"/>
    <w:rsid w:val="0014205A"/>
    <w:rsid w:val="00151E11"/>
    <w:rsid w:val="00160829"/>
    <w:rsid w:val="00163451"/>
    <w:rsid w:val="00165CAF"/>
    <w:rsid w:val="001760DC"/>
    <w:rsid w:val="0019571C"/>
    <w:rsid w:val="00195C5B"/>
    <w:rsid w:val="00197AF3"/>
    <w:rsid w:val="001B23E3"/>
    <w:rsid w:val="001B492B"/>
    <w:rsid w:val="001D2135"/>
    <w:rsid w:val="001E64C5"/>
    <w:rsid w:val="001F74A0"/>
    <w:rsid w:val="00214F27"/>
    <w:rsid w:val="00221F23"/>
    <w:rsid w:val="00252FE7"/>
    <w:rsid w:val="00254904"/>
    <w:rsid w:val="00255E3E"/>
    <w:rsid w:val="00267733"/>
    <w:rsid w:val="0027364F"/>
    <w:rsid w:val="00295623"/>
    <w:rsid w:val="002B23DA"/>
    <w:rsid w:val="002B5A09"/>
    <w:rsid w:val="002F4D10"/>
    <w:rsid w:val="002F6D86"/>
    <w:rsid w:val="0030055D"/>
    <w:rsid w:val="0030058F"/>
    <w:rsid w:val="00300BA4"/>
    <w:rsid w:val="003078EC"/>
    <w:rsid w:val="003154FC"/>
    <w:rsid w:val="00322822"/>
    <w:rsid w:val="003268D2"/>
    <w:rsid w:val="00350CFC"/>
    <w:rsid w:val="00366130"/>
    <w:rsid w:val="00382CC4"/>
    <w:rsid w:val="00383B82"/>
    <w:rsid w:val="00390341"/>
    <w:rsid w:val="003A227B"/>
    <w:rsid w:val="003A27C2"/>
    <w:rsid w:val="003A7473"/>
    <w:rsid w:val="003C5B0F"/>
    <w:rsid w:val="003D079B"/>
    <w:rsid w:val="003D1BBF"/>
    <w:rsid w:val="003D1FAE"/>
    <w:rsid w:val="003D3DC8"/>
    <w:rsid w:val="003E1ED3"/>
    <w:rsid w:val="003E6519"/>
    <w:rsid w:val="0040161E"/>
    <w:rsid w:val="00410EE7"/>
    <w:rsid w:val="0041154D"/>
    <w:rsid w:val="00431C03"/>
    <w:rsid w:val="004368C4"/>
    <w:rsid w:val="00456A3B"/>
    <w:rsid w:val="004607E9"/>
    <w:rsid w:val="0047180F"/>
    <w:rsid w:val="00472110"/>
    <w:rsid w:val="00474D2A"/>
    <w:rsid w:val="004802C6"/>
    <w:rsid w:val="004822C1"/>
    <w:rsid w:val="00495B47"/>
    <w:rsid w:val="004C0C6C"/>
    <w:rsid w:val="004C5AB5"/>
    <w:rsid w:val="004F4958"/>
    <w:rsid w:val="004F4A03"/>
    <w:rsid w:val="005000C4"/>
    <w:rsid w:val="00510D9E"/>
    <w:rsid w:val="00515E25"/>
    <w:rsid w:val="005327A9"/>
    <w:rsid w:val="00573E77"/>
    <w:rsid w:val="0058162A"/>
    <w:rsid w:val="00585465"/>
    <w:rsid w:val="00586EE9"/>
    <w:rsid w:val="00592AD4"/>
    <w:rsid w:val="005959DE"/>
    <w:rsid w:val="00597871"/>
    <w:rsid w:val="005A7FE1"/>
    <w:rsid w:val="005B4966"/>
    <w:rsid w:val="005B7444"/>
    <w:rsid w:val="005C2755"/>
    <w:rsid w:val="005C7D49"/>
    <w:rsid w:val="005C7DCE"/>
    <w:rsid w:val="005D2C39"/>
    <w:rsid w:val="005F5E21"/>
    <w:rsid w:val="00613420"/>
    <w:rsid w:val="00624DDE"/>
    <w:rsid w:val="006367CF"/>
    <w:rsid w:val="00655CEE"/>
    <w:rsid w:val="00656FA1"/>
    <w:rsid w:val="006662C0"/>
    <w:rsid w:val="0067210C"/>
    <w:rsid w:val="0067374C"/>
    <w:rsid w:val="00683F1E"/>
    <w:rsid w:val="006A4FEA"/>
    <w:rsid w:val="006A6214"/>
    <w:rsid w:val="006A673F"/>
    <w:rsid w:val="006B4580"/>
    <w:rsid w:val="006C144D"/>
    <w:rsid w:val="006C1926"/>
    <w:rsid w:val="006C4FCC"/>
    <w:rsid w:val="006C5514"/>
    <w:rsid w:val="006C7D4D"/>
    <w:rsid w:val="006E2617"/>
    <w:rsid w:val="006E66CB"/>
    <w:rsid w:val="006F5C0C"/>
    <w:rsid w:val="00714338"/>
    <w:rsid w:val="00714BFF"/>
    <w:rsid w:val="00723B30"/>
    <w:rsid w:val="00726767"/>
    <w:rsid w:val="0073363C"/>
    <w:rsid w:val="00744F62"/>
    <w:rsid w:val="00763C00"/>
    <w:rsid w:val="007666A1"/>
    <w:rsid w:val="007776B0"/>
    <w:rsid w:val="00785047"/>
    <w:rsid w:val="007858B6"/>
    <w:rsid w:val="00792EA8"/>
    <w:rsid w:val="007B1128"/>
    <w:rsid w:val="007C132B"/>
    <w:rsid w:val="007C7F78"/>
    <w:rsid w:val="007D72B8"/>
    <w:rsid w:val="00801DBA"/>
    <w:rsid w:val="00803A15"/>
    <w:rsid w:val="00821A8B"/>
    <w:rsid w:val="00823598"/>
    <w:rsid w:val="00836F70"/>
    <w:rsid w:val="008564BD"/>
    <w:rsid w:val="008618C8"/>
    <w:rsid w:val="008840FD"/>
    <w:rsid w:val="008A7A68"/>
    <w:rsid w:val="008C0992"/>
    <w:rsid w:val="008E0D9B"/>
    <w:rsid w:val="008E2499"/>
    <w:rsid w:val="008E4393"/>
    <w:rsid w:val="009018BF"/>
    <w:rsid w:val="00902200"/>
    <w:rsid w:val="00903332"/>
    <w:rsid w:val="0090774C"/>
    <w:rsid w:val="00920E5B"/>
    <w:rsid w:val="00934735"/>
    <w:rsid w:val="00946B23"/>
    <w:rsid w:val="00954D65"/>
    <w:rsid w:val="009579F6"/>
    <w:rsid w:val="00961E55"/>
    <w:rsid w:val="009722AB"/>
    <w:rsid w:val="00995258"/>
    <w:rsid w:val="00995D01"/>
    <w:rsid w:val="009A4DED"/>
    <w:rsid w:val="009B2FC3"/>
    <w:rsid w:val="009C50FB"/>
    <w:rsid w:val="009D55E0"/>
    <w:rsid w:val="009F09AE"/>
    <w:rsid w:val="00A06E0D"/>
    <w:rsid w:val="00A12AFE"/>
    <w:rsid w:val="00A31A87"/>
    <w:rsid w:val="00A33935"/>
    <w:rsid w:val="00A35AC5"/>
    <w:rsid w:val="00A50F6A"/>
    <w:rsid w:val="00A541CB"/>
    <w:rsid w:val="00A87C7A"/>
    <w:rsid w:val="00AA4126"/>
    <w:rsid w:val="00AC377B"/>
    <w:rsid w:val="00AC7994"/>
    <w:rsid w:val="00AD26B2"/>
    <w:rsid w:val="00AD2B87"/>
    <w:rsid w:val="00AD3645"/>
    <w:rsid w:val="00AD3884"/>
    <w:rsid w:val="00AE6313"/>
    <w:rsid w:val="00AF58EA"/>
    <w:rsid w:val="00B033C1"/>
    <w:rsid w:val="00B05453"/>
    <w:rsid w:val="00B234F8"/>
    <w:rsid w:val="00B24777"/>
    <w:rsid w:val="00B3734E"/>
    <w:rsid w:val="00B454C0"/>
    <w:rsid w:val="00B45D9A"/>
    <w:rsid w:val="00B46456"/>
    <w:rsid w:val="00B4711E"/>
    <w:rsid w:val="00B547CA"/>
    <w:rsid w:val="00B575BE"/>
    <w:rsid w:val="00B62974"/>
    <w:rsid w:val="00B6405F"/>
    <w:rsid w:val="00B67EFD"/>
    <w:rsid w:val="00B71A28"/>
    <w:rsid w:val="00B82B62"/>
    <w:rsid w:val="00B86EE1"/>
    <w:rsid w:val="00BA24AE"/>
    <w:rsid w:val="00BC1B3C"/>
    <w:rsid w:val="00BF3272"/>
    <w:rsid w:val="00C10337"/>
    <w:rsid w:val="00C16A77"/>
    <w:rsid w:val="00C33A5D"/>
    <w:rsid w:val="00C35DBC"/>
    <w:rsid w:val="00C50836"/>
    <w:rsid w:val="00C53A44"/>
    <w:rsid w:val="00C56B3A"/>
    <w:rsid w:val="00C57763"/>
    <w:rsid w:val="00C73CC2"/>
    <w:rsid w:val="00C82D84"/>
    <w:rsid w:val="00C85ACF"/>
    <w:rsid w:val="00CA515E"/>
    <w:rsid w:val="00CA5BD0"/>
    <w:rsid w:val="00CB0E28"/>
    <w:rsid w:val="00CB5135"/>
    <w:rsid w:val="00CB51F1"/>
    <w:rsid w:val="00CB5815"/>
    <w:rsid w:val="00CB66C1"/>
    <w:rsid w:val="00CC10BC"/>
    <w:rsid w:val="00CE2D1E"/>
    <w:rsid w:val="00CE41E2"/>
    <w:rsid w:val="00CE5AA0"/>
    <w:rsid w:val="00CF21A4"/>
    <w:rsid w:val="00CF77BD"/>
    <w:rsid w:val="00D02F6E"/>
    <w:rsid w:val="00D067DA"/>
    <w:rsid w:val="00D26D91"/>
    <w:rsid w:val="00D31AF7"/>
    <w:rsid w:val="00D405B9"/>
    <w:rsid w:val="00D50375"/>
    <w:rsid w:val="00D60DBA"/>
    <w:rsid w:val="00D66292"/>
    <w:rsid w:val="00D91F13"/>
    <w:rsid w:val="00D95DA6"/>
    <w:rsid w:val="00DA080B"/>
    <w:rsid w:val="00DB0E87"/>
    <w:rsid w:val="00DC0615"/>
    <w:rsid w:val="00DE66F3"/>
    <w:rsid w:val="00DE6EA8"/>
    <w:rsid w:val="00DF2820"/>
    <w:rsid w:val="00DF5B6C"/>
    <w:rsid w:val="00E35034"/>
    <w:rsid w:val="00E36AA6"/>
    <w:rsid w:val="00E50F9C"/>
    <w:rsid w:val="00E55BA9"/>
    <w:rsid w:val="00E568F3"/>
    <w:rsid w:val="00E60A27"/>
    <w:rsid w:val="00E809A8"/>
    <w:rsid w:val="00E94FC7"/>
    <w:rsid w:val="00EA3A6C"/>
    <w:rsid w:val="00EB2E17"/>
    <w:rsid w:val="00EC497D"/>
    <w:rsid w:val="00EE5767"/>
    <w:rsid w:val="00EF3FE8"/>
    <w:rsid w:val="00F01D65"/>
    <w:rsid w:val="00F1480A"/>
    <w:rsid w:val="00F16C55"/>
    <w:rsid w:val="00F22756"/>
    <w:rsid w:val="00F26C5D"/>
    <w:rsid w:val="00F27467"/>
    <w:rsid w:val="00F33EAE"/>
    <w:rsid w:val="00F42606"/>
    <w:rsid w:val="00F57E99"/>
    <w:rsid w:val="00F6342E"/>
    <w:rsid w:val="00F63A39"/>
    <w:rsid w:val="00F66B83"/>
    <w:rsid w:val="00F70400"/>
    <w:rsid w:val="00F9750D"/>
    <w:rsid w:val="00FB2F57"/>
    <w:rsid w:val="00FB3ABF"/>
    <w:rsid w:val="00FC2120"/>
    <w:rsid w:val="00FD3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8C8"/>
    <w:pPr>
      <w:spacing w:after="200" w:line="276" w:lineRule="auto"/>
    </w:pPr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8618C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618C8"/>
    <w:rPr>
      <w:rFonts w:ascii="Courier New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E2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51F1"/>
    <w:rPr>
      <w:rFonts w:ascii="Times New Roman" w:hAnsi="Times New Roman" w:cs="Times New Roman"/>
      <w:sz w:val="2"/>
      <w:lang w:eastAsia="en-US"/>
    </w:rPr>
  </w:style>
  <w:style w:type="paragraph" w:styleId="BodyText">
    <w:name w:val="Body Text"/>
    <w:basedOn w:val="Normal"/>
    <w:link w:val="BodyTextChar"/>
    <w:uiPriority w:val="99"/>
    <w:rsid w:val="00322822"/>
    <w:pPr>
      <w:widowControl w:val="0"/>
      <w:shd w:val="clear" w:color="auto" w:fill="FFFFFF"/>
      <w:spacing w:after="0" w:line="278" w:lineRule="exact"/>
      <w:jc w:val="right"/>
    </w:pPr>
    <w:rPr>
      <w:rFonts w:eastAsia="Times New Roman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22822"/>
    <w:rPr>
      <w:rFonts w:ascii="Times New Roman" w:hAnsi="Times New Roman" w:cs="Times New Roman"/>
      <w:sz w:val="24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93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700</TotalTime>
  <Pages>2</Pages>
  <Words>745</Words>
  <Characters>4251</Characters>
  <Application>Microsoft Office Outlook</Application>
  <DocSecurity>0</DocSecurity>
  <Lines>0</Lines>
  <Paragraphs>0</Paragraphs>
  <ScaleCrop>false</ScaleCrop>
  <Company>Арбитражный суд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Р. Кушнир</dc:creator>
  <cp:keywords/>
  <dc:description/>
  <cp:lastModifiedBy>Oam</cp:lastModifiedBy>
  <cp:revision>130</cp:revision>
  <cp:lastPrinted>2016-11-03T11:35:00Z</cp:lastPrinted>
  <dcterms:created xsi:type="dcterms:W3CDTF">2016-04-07T09:45:00Z</dcterms:created>
  <dcterms:modified xsi:type="dcterms:W3CDTF">2016-11-10T08:45:00Z</dcterms:modified>
</cp:coreProperties>
</file>